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F534" w14:textId="77777777" w:rsidR="00432A52" w:rsidRPr="001F5667" w:rsidRDefault="00673A8A" w:rsidP="001F5667">
      <w:pPr>
        <w:pStyle w:val="AralkYok"/>
        <w:spacing w:line="360" w:lineRule="auto"/>
        <w:jc w:val="center"/>
        <w:rPr>
          <w:rFonts w:ascii="Times New Roman" w:hAnsi="Times New Roman" w:cs="Times New Roman"/>
          <w:sz w:val="24"/>
          <w:szCs w:val="24"/>
        </w:rPr>
      </w:pPr>
      <w:r w:rsidRPr="001F5667">
        <w:rPr>
          <w:rFonts w:ascii="Times New Roman" w:hAnsi="Times New Roman" w:cs="Times New Roman"/>
          <w:b/>
          <w:noProof/>
          <w:sz w:val="24"/>
          <w:szCs w:val="24"/>
          <w:lang w:eastAsia="tr-TR"/>
        </w:rPr>
        <mc:AlternateContent>
          <mc:Choice Requires="wps">
            <w:drawing>
              <wp:anchor distT="0" distB="0" distL="0" distR="0" simplePos="0" relativeHeight="251655680" behindDoc="0" locked="0" layoutInCell="0" allowOverlap="1" wp14:anchorId="12E3782F" wp14:editId="3B865607">
                <wp:simplePos x="0" y="0"/>
                <wp:positionH relativeFrom="column">
                  <wp:posOffset>-280670</wp:posOffset>
                </wp:positionH>
                <wp:positionV relativeFrom="paragraph">
                  <wp:posOffset>-210185</wp:posOffset>
                </wp:positionV>
                <wp:extent cx="6226175" cy="9255125"/>
                <wp:effectExtent l="0" t="0" r="22225" b="22225"/>
                <wp:wrapNone/>
                <wp:docPr id="1" name="Şekil 1"/>
                <wp:cNvGraphicFramePr/>
                <a:graphic xmlns:a="http://schemas.openxmlformats.org/drawingml/2006/main">
                  <a:graphicData uri="http://schemas.microsoft.com/office/word/2010/wordprocessingShape">
                    <wps:wsp>
                      <wps:cNvSpPr/>
                      <wps:spPr>
                        <a:xfrm>
                          <a:off x="0" y="0"/>
                          <a:ext cx="6226175" cy="9255125"/>
                        </a:xfrm>
                        <a:custGeom>
                          <a:avLst/>
                          <a:gdLst/>
                          <a:ahLst/>
                          <a:cxnLst/>
                          <a:rect l="0" t="0" r="r" b="b"/>
                          <a:pathLst>
                            <a:path w="9462" h="13182">
                              <a:moveTo>
                                <a:pt x="1576" y="0"/>
                              </a:moveTo>
                              <a:lnTo>
                                <a:pt x="1577" y="0"/>
                              </a:lnTo>
                              <a:cubicBezTo>
                                <a:pt x="1300" y="0"/>
                                <a:pt x="1028" y="73"/>
                                <a:pt x="788" y="211"/>
                              </a:cubicBezTo>
                              <a:cubicBezTo>
                                <a:pt x="549" y="350"/>
                                <a:pt x="350" y="549"/>
                                <a:pt x="211" y="788"/>
                              </a:cubicBezTo>
                              <a:cubicBezTo>
                                <a:pt x="73" y="1028"/>
                                <a:pt x="0" y="1300"/>
                                <a:pt x="0" y="1577"/>
                              </a:cubicBezTo>
                              <a:lnTo>
                                <a:pt x="0" y="11604"/>
                              </a:lnTo>
                              <a:lnTo>
                                <a:pt x="0" y="11604"/>
                              </a:lnTo>
                              <a:cubicBezTo>
                                <a:pt x="0" y="11881"/>
                                <a:pt x="73" y="12153"/>
                                <a:pt x="211" y="12393"/>
                              </a:cubicBezTo>
                              <a:cubicBezTo>
                                <a:pt x="350" y="12632"/>
                                <a:pt x="549" y="12831"/>
                                <a:pt x="788" y="12970"/>
                              </a:cubicBezTo>
                              <a:cubicBezTo>
                                <a:pt x="1028" y="13108"/>
                                <a:pt x="1300" y="13181"/>
                                <a:pt x="1577" y="13181"/>
                              </a:cubicBezTo>
                              <a:lnTo>
                                <a:pt x="7884" y="13181"/>
                              </a:lnTo>
                              <a:lnTo>
                                <a:pt x="7884" y="13181"/>
                              </a:lnTo>
                              <a:cubicBezTo>
                                <a:pt x="8161" y="13181"/>
                                <a:pt x="8433" y="13108"/>
                                <a:pt x="8673" y="12970"/>
                              </a:cubicBezTo>
                              <a:cubicBezTo>
                                <a:pt x="8912" y="12831"/>
                                <a:pt x="9111" y="12632"/>
                                <a:pt x="9250" y="12393"/>
                              </a:cubicBezTo>
                              <a:cubicBezTo>
                                <a:pt x="9388" y="12153"/>
                                <a:pt x="9461" y="11881"/>
                                <a:pt x="9461" y="11604"/>
                              </a:cubicBezTo>
                              <a:lnTo>
                                <a:pt x="9461" y="1576"/>
                              </a:lnTo>
                              <a:lnTo>
                                <a:pt x="9461" y="1577"/>
                              </a:lnTo>
                              <a:lnTo>
                                <a:pt x="9461" y="1577"/>
                              </a:lnTo>
                              <a:cubicBezTo>
                                <a:pt x="9461" y="1300"/>
                                <a:pt x="9388" y="1028"/>
                                <a:pt x="9250" y="788"/>
                              </a:cubicBezTo>
                              <a:cubicBezTo>
                                <a:pt x="9111" y="549"/>
                                <a:pt x="8912" y="350"/>
                                <a:pt x="8673" y="211"/>
                              </a:cubicBezTo>
                              <a:cubicBezTo>
                                <a:pt x="8433" y="73"/>
                                <a:pt x="8161" y="0"/>
                                <a:pt x="7884" y="0"/>
                              </a:cubicBezTo>
                              <a:lnTo>
                                <a:pt x="1576" y="0"/>
                              </a:lnTo>
                            </a:path>
                          </a:pathLst>
                        </a:custGeom>
                        <a:solidFill>
                          <a:srgbClr val="AEDBF5"/>
                        </a:solidFill>
                        <a:ln w="0">
                          <a:solidFill>
                            <a:srgbClr val="3465A4"/>
                          </a:solidFill>
                        </a:ln>
                      </wps:spPr>
                      <wps:style>
                        <a:lnRef idx="0">
                          <a:scrgbClr r="0" g="0" b="0"/>
                        </a:lnRef>
                        <a:fillRef idx="0">
                          <a:scrgbClr r="0" g="0" b="0"/>
                        </a:fillRef>
                        <a:effectRef idx="0">
                          <a:scrgbClr r="0" g="0" b="0"/>
                        </a:effectRef>
                        <a:fontRef idx="minor"/>
                      </wps:style>
                      <wps:txbx>
                        <w:txbxContent>
                          <w:p w14:paraId="190A734E" w14:textId="77777777" w:rsidR="00754C79" w:rsidRDefault="00754C79">
                            <w:pPr>
                              <w:pStyle w:val="AralkYok"/>
                              <w:jc w:val="center"/>
                              <w:rPr>
                                <w:lang w:val="en-US"/>
                              </w:rPr>
                            </w:pPr>
                            <w:r>
                              <w:rPr>
                                <w:rFonts w:ascii="Times New Roman" w:hAnsi="Times New Roman" w:cs="Times New Roman"/>
                                <w:sz w:val="48"/>
                                <w:szCs w:val="48"/>
                                <w:lang w:val="en-US"/>
                              </w:rPr>
                              <w:t>ACADEMIA INTERNATIONAL CONFERENCE ON MATHEMATICS AND MATHEMATICS EDUCATION</w:t>
                            </w:r>
                          </w:p>
                          <w:p w14:paraId="40F63228" w14:textId="77777777" w:rsidR="00754C79" w:rsidRDefault="00754C79">
                            <w:pPr>
                              <w:pStyle w:val="AralkYok"/>
                              <w:jc w:val="center"/>
                              <w:rPr>
                                <w:rFonts w:ascii="Times New Roman" w:hAnsi="Times New Roman" w:cs="Times New Roman"/>
                                <w:sz w:val="48"/>
                                <w:szCs w:val="48"/>
                                <w:lang w:val="en-US"/>
                              </w:rPr>
                            </w:pPr>
                          </w:p>
                          <w:p w14:paraId="3FEEF290" w14:textId="77777777" w:rsidR="00754C79" w:rsidRDefault="00754C79">
                            <w:pPr>
                              <w:pStyle w:val="AralkYok"/>
                              <w:jc w:val="center"/>
                              <w:rPr>
                                <w:rFonts w:ascii="Times New Roman" w:hAnsi="Times New Roman" w:cs="Times New Roman"/>
                                <w:sz w:val="48"/>
                                <w:szCs w:val="48"/>
                                <w:lang w:val="en-US"/>
                              </w:rPr>
                            </w:pPr>
                          </w:p>
                          <w:p w14:paraId="4CDC4379" w14:textId="77777777" w:rsidR="00754C79" w:rsidRDefault="00754C79">
                            <w:pPr>
                              <w:jc w:val="center"/>
                              <w:rPr>
                                <w:lang w:val="en-US"/>
                              </w:rPr>
                            </w:pPr>
                            <w:r>
                              <w:rPr>
                                <w:rFonts w:ascii="Times New Roman" w:hAnsi="Times New Roman" w:cs="Times New Roman"/>
                                <w:b/>
                                <w:sz w:val="36"/>
                                <w:szCs w:val="36"/>
                                <w:lang w:val="en-US"/>
                              </w:rPr>
                              <w:t>“NEW TRENDS IN MATHEMATICS AND MATHEMATICS EDUCATION”</w:t>
                            </w:r>
                          </w:p>
                          <w:p w14:paraId="39154589" w14:textId="77777777" w:rsidR="00754C79" w:rsidRDefault="00754C79">
                            <w:pPr>
                              <w:jc w:val="center"/>
                              <w:rPr>
                                <w:rFonts w:ascii="Times New Roman" w:hAnsi="Times New Roman" w:cs="Times New Roman"/>
                                <w:sz w:val="32"/>
                                <w:szCs w:val="32"/>
                                <w:lang w:val="en-US"/>
                              </w:rPr>
                            </w:pPr>
                          </w:p>
                          <w:p w14:paraId="001964AD" w14:textId="77777777" w:rsidR="00754C79" w:rsidRDefault="00754C79">
                            <w:pPr>
                              <w:jc w:val="center"/>
                              <w:rPr>
                                <w:lang w:val="en-US"/>
                              </w:rPr>
                            </w:pPr>
                            <w:r>
                              <w:rPr>
                                <w:rFonts w:ascii="Times New Roman" w:hAnsi="Times New Roman" w:cs="Times New Roman"/>
                                <w:sz w:val="32"/>
                                <w:szCs w:val="32"/>
                                <w:lang w:val="en-US"/>
                              </w:rPr>
                              <w:t>1-4 December 2021, Siirt, TURKEY</w:t>
                            </w:r>
                          </w:p>
                          <w:p w14:paraId="6937F465" w14:textId="77777777" w:rsidR="00754C79" w:rsidRDefault="00754C79">
                            <w:pPr>
                              <w:jc w:val="center"/>
                              <w:rPr>
                                <w:shd w:val="clear" w:color="auto" w:fill="FFFFD7"/>
                                <w:lang w:val="en-US"/>
                              </w:rPr>
                            </w:pPr>
                            <w:r>
                              <w:rPr>
                                <w:rFonts w:ascii="Times New Roman" w:hAnsi="Times New Roman" w:cs="Times New Roman"/>
                                <w:sz w:val="32"/>
                                <w:szCs w:val="32"/>
                                <w:shd w:val="clear" w:color="auto" w:fill="FFFFD7"/>
                                <w:lang w:val="en-US"/>
                              </w:rPr>
                              <w:t xml:space="preserve">ISBN: </w:t>
                            </w:r>
                            <w:r>
                              <w:rPr>
                                <w:rFonts w:ascii="Times New Roman" w:hAnsi="Times New Roman" w:cs="Times New Roman"/>
                                <w:color w:val="333333"/>
                                <w:sz w:val="32"/>
                                <w:szCs w:val="32"/>
                                <w:shd w:val="clear" w:color="auto" w:fill="FFFFD7"/>
                                <w:lang w:val="en-US"/>
                              </w:rPr>
                              <w:t>978-625-00-0578-1</w:t>
                            </w:r>
                            <w:r>
                              <w:rPr>
                                <w:rFonts w:ascii="Times New Roman" w:hAnsi="Times New Roman" w:cs="Times New Roman"/>
                                <w:sz w:val="32"/>
                                <w:szCs w:val="32"/>
                                <w:shd w:val="clear" w:color="auto" w:fill="FFFFD7"/>
                                <w:lang w:val="en-US"/>
                              </w:rPr>
                              <w:t xml:space="preserve"> </w:t>
                            </w:r>
                          </w:p>
                          <w:p w14:paraId="22A7C5B3" w14:textId="77777777" w:rsidR="00754C79" w:rsidRDefault="00754C79">
                            <w:pPr>
                              <w:jc w:val="center"/>
                              <w:rPr>
                                <w:lang w:val="en-US"/>
                              </w:rPr>
                            </w:pP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12E3782F" id="Şekil 1" o:spid="_x0000_s1026" style="position:absolute;left:0;text-align:left;margin-left:-22.1pt;margin-top:-16.55pt;width:490.25pt;height:728.7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462,131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" o:allowincell="f" adj="-11796480,,5400" path="m1576,r1,c1300,,1028,73,788,211,549,350,350,549,211,788,73,1028,,1300,,1577l,11604r,c,11881,73,12153,211,12393v139,239,338,438,577,577c1028,13108,1300,13181,1577,13181r6307,l7884,13181v277,,549,-73,789,-211c8912,12831,9111,12632,9250,12393v138,-240,211,-512,211,-789l9461,1576r,1l9461,1577v,-277,-73,-549,-211,-789c9111,549,8912,350,8673,211,8433,73,8161,,7884,l1576,e" fillcolor="#aedbf5" strokecolor="#3465a4" strokeweight="0">
                <v:stroke joinstyle="miter"/>
                <v:formulas/>
                <v:path arrowok="t" o:connecttype="custom" textboxrect="0,0,9462,13182"/>
                <v:textbox inset="0,0,0,0">
                  <w:txbxContent>
                    <w:p w14:paraId="190A734E" w14:textId="77777777" w:rsidR="00754C79" w:rsidRDefault="00754C79">
                      <w:pPr>
                        <w:pStyle w:val="AralkYok"/>
                        <w:jc w:val="center"/>
                        <w:rPr>
                          <w:lang w:val="en-US"/>
                        </w:rPr>
                      </w:pPr>
                      <w:r>
                        <w:rPr>
                          <w:rFonts w:ascii="Times New Roman" w:hAnsi="Times New Roman" w:cs="Times New Roman"/>
                          <w:sz w:val="48"/>
                          <w:szCs w:val="48"/>
                          <w:lang w:val="en-US"/>
                        </w:rPr>
                        <w:t>ACADEMIA INTERNATIONAL CONFERENCE ON MATHEMATICS AND MATHEMATICS EDUCATION</w:t>
                      </w:r>
                    </w:p>
                    <w:p w14:paraId="40F63228" w14:textId="77777777" w:rsidR="00754C79" w:rsidRDefault="00754C79">
                      <w:pPr>
                        <w:pStyle w:val="AralkYok"/>
                        <w:jc w:val="center"/>
                        <w:rPr>
                          <w:rFonts w:ascii="Times New Roman" w:hAnsi="Times New Roman" w:cs="Times New Roman"/>
                          <w:sz w:val="48"/>
                          <w:szCs w:val="48"/>
                          <w:lang w:val="en-US"/>
                        </w:rPr>
                      </w:pPr>
                    </w:p>
                    <w:p w14:paraId="3FEEF290" w14:textId="77777777" w:rsidR="00754C79" w:rsidRDefault="00754C79">
                      <w:pPr>
                        <w:pStyle w:val="AralkYok"/>
                        <w:jc w:val="center"/>
                        <w:rPr>
                          <w:rFonts w:ascii="Times New Roman" w:hAnsi="Times New Roman" w:cs="Times New Roman"/>
                          <w:sz w:val="48"/>
                          <w:szCs w:val="48"/>
                          <w:lang w:val="en-US"/>
                        </w:rPr>
                      </w:pPr>
                    </w:p>
                    <w:p w14:paraId="4CDC4379" w14:textId="77777777" w:rsidR="00754C79" w:rsidRDefault="00754C79">
                      <w:pPr>
                        <w:jc w:val="center"/>
                        <w:rPr>
                          <w:lang w:val="en-US"/>
                        </w:rPr>
                      </w:pPr>
                      <w:r>
                        <w:rPr>
                          <w:rFonts w:ascii="Times New Roman" w:hAnsi="Times New Roman" w:cs="Times New Roman"/>
                          <w:b/>
                          <w:sz w:val="36"/>
                          <w:szCs w:val="36"/>
                          <w:lang w:val="en-US"/>
                        </w:rPr>
                        <w:t>“NEW TRENDS IN MATHEMATICS AND MATHEMATICS EDUCATION”</w:t>
                      </w:r>
                    </w:p>
                    <w:p w14:paraId="39154589" w14:textId="77777777" w:rsidR="00754C79" w:rsidRDefault="00754C79">
                      <w:pPr>
                        <w:jc w:val="center"/>
                        <w:rPr>
                          <w:rFonts w:ascii="Times New Roman" w:hAnsi="Times New Roman" w:cs="Times New Roman"/>
                          <w:sz w:val="32"/>
                          <w:szCs w:val="32"/>
                          <w:lang w:val="en-US"/>
                        </w:rPr>
                      </w:pPr>
                    </w:p>
                    <w:p w14:paraId="001964AD" w14:textId="77777777" w:rsidR="00754C79" w:rsidRDefault="00754C79">
                      <w:pPr>
                        <w:jc w:val="center"/>
                        <w:rPr>
                          <w:lang w:val="en-US"/>
                        </w:rPr>
                      </w:pPr>
                      <w:r>
                        <w:rPr>
                          <w:rFonts w:ascii="Times New Roman" w:hAnsi="Times New Roman" w:cs="Times New Roman"/>
                          <w:sz w:val="32"/>
                          <w:szCs w:val="32"/>
                          <w:lang w:val="en-US"/>
                        </w:rPr>
                        <w:t>1-4 December 2021, Siirt, TURKEY</w:t>
                      </w:r>
                    </w:p>
                    <w:p w14:paraId="6937F465" w14:textId="77777777" w:rsidR="00754C79" w:rsidRDefault="00754C79">
                      <w:pPr>
                        <w:jc w:val="center"/>
                        <w:rPr>
                          <w:shd w:val="clear" w:color="auto" w:fill="FFFFD7"/>
                          <w:lang w:val="en-US"/>
                        </w:rPr>
                      </w:pPr>
                      <w:r>
                        <w:rPr>
                          <w:rFonts w:ascii="Times New Roman" w:hAnsi="Times New Roman" w:cs="Times New Roman"/>
                          <w:sz w:val="32"/>
                          <w:szCs w:val="32"/>
                          <w:shd w:val="clear" w:color="auto" w:fill="FFFFD7"/>
                          <w:lang w:val="en-US"/>
                        </w:rPr>
                        <w:t xml:space="preserve">ISBN: </w:t>
                      </w:r>
                      <w:r>
                        <w:rPr>
                          <w:rFonts w:ascii="Times New Roman" w:hAnsi="Times New Roman" w:cs="Times New Roman"/>
                          <w:color w:val="333333"/>
                          <w:sz w:val="32"/>
                          <w:szCs w:val="32"/>
                          <w:shd w:val="clear" w:color="auto" w:fill="FFFFD7"/>
                          <w:lang w:val="en-US"/>
                        </w:rPr>
                        <w:t>978-625-00-0578-1</w:t>
                      </w:r>
                      <w:r>
                        <w:rPr>
                          <w:rFonts w:ascii="Times New Roman" w:hAnsi="Times New Roman" w:cs="Times New Roman"/>
                          <w:sz w:val="32"/>
                          <w:szCs w:val="32"/>
                          <w:shd w:val="clear" w:color="auto" w:fill="FFFFD7"/>
                          <w:lang w:val="en-US"/>
                        </w:rPr>
                        <w:t xml:space="preserve"> </w:t>
                      </w:r>
                    </w:p>
                    <w:p w14:paraId="22A7C5B3" w14:textId="77777777" w:rsidR="00754C79" w:rsidRDefault="00754C79">
                      <w:pPr>
                        <w:jc w:val="center"/>
                        <w:rPr>
                          <w:lang w:val="en-US"/>
                        </w:rPr>
                      </w:pPr>
                    </w:p>
                  </w:txbxContent>
                </v:textbox>
              </v:shape>
            </w:pict>
          </mc:Fallback>
        </mc:AlternateContent>
      </w:r>
    </w:p>
    <w:p w14:paraId="2B2477CD" w14:textId="77777777" w:rsidR="00432A52" w:rsidRPr="001F5667" w:rsidRDefault="00432A52" w:rsidP="001F5667">
      <w:pPr>
        <w:spacing w:line="360" w:lineRule="auto"/>
        <w:jc w:val="center"/>
        <w:rPr>
          <w:rFonts w:ascii="Times New Roman" w:hAnsi="Times New Roman" w:cs="Times New Roman"/>
          <w:b/>
          <w:sz w:val="24"/>
          <w:szCs w:val="24"/>
        </w:rPr>
      </w:pPr>
    </w:p>
    <w:p w14:paraId="3114B7E2" w14:textId="77777777" w:rsidR="00432A52" w:rsidRPr="001F5667" w:rsidRDefault="00432A52" w:rsidP="001F5667">
      <w:pPr>
        <w:spacing w:line="360" w:lineRule="auto"/>
        <w:jc w:val="center"/>
        <w:rPr>
          <w:rFonts w:ascii="Times New Roman" w:hAnsi="Times New Roman" w:cs="Times New Roman"/>
          <w:b/>
          <w:sz w:val="24"/>
          <w:szCs w:val="24"/>
        </w:rPr>
      </w:pPr>
    </w:p>
    <w:p w14:paraId="02DF2CBA" w14:textId="77777777" w:rsidR="00432A52" w:rsidRPr="001F5667" w:rsidRDefault="00432A52" w:rsidP="001F5667">
      <w:pPr>
        <w:spacing w:line="360" w:lineRule="auto"/>
        <w:jc w:val="center"/>
        <w:rPr>
          <w:rFonts w:ascii="Times New Roman" w:hAnsi="Times New Roman" w:cs="Times New Roman"/>
          <w:b/>
          <w:sz w:val="24"/>
          <w:szCs w:val="24"/>
        </w:rPr>
      </w:pPr>
    </w:p>
    <w:p w14:paraId="46C383F5" w14:textId="77777777" w:rsidR="00432A52" w:rsidRPr="001F5667" w:rsidRDefault="00432A52" w:rsidP="001F5667">
      <w:pPr>
        <w:spacing w:line="360" w:lineRule="auto"/>
        <w:jc w:val="center"/>
        <w:rPr>
          <w:rFonts w:ascii="Times New Roman" w:hAnsi="Times New Roman" w:cs="Times New Roman"/>
          <w:b/>
          <w:sz w:val="24"/>
          <w:szCs w:val="24"/>
        </w:rPr>
      </w:pPr>
    </w:p>
    <w:p w14:paraId="55AA242C" w14:textId="77777777" w:rsidR="00432A52" w:rsidRPr="001F5667" w:rsidRDefault="00432A52" w:rsidP="001F5667">
      <w:pPr>
        <w:spacing w:line="360" w:lineRule="auto"/>
        <w:jc w:val="center"/>
        <w:rPr>
          <w:rFonts w:ascii="Times New Roman" w:hAnsi="Times New Roman" w:cs="Times New Roman"/>
          <w:b/>
          <w:sz w:val="24"/>
          <w:szCs w:val="24"/>
        </w:rPr>
      </w:pPr>
    </w:p>
    <w:p w14:paraId="7B3A987A" w14:textId="77777777" w:rsidR="00432A52" w:rsidRPr="001F5667" w:rsidRDefault="00432A52" w:rsidP="001F5667">
      <w:pPr>
        <w:spacing w:line="360" w:lineRule="auto"/>
        <w:jc w:val="center"/>
        <w:rPr>
          <w:rFonts w:ascii="Times New Roman" w:hAnsi="Times New Roman" w:cs="Times New Roman"/>
          <w:b/>
          <w:sz w:val="24"/>
          <w:szCs w:val="24"/>
        </w:rPr>
      </w:pPr>
    </w:p>
    <w:p w14:paraId="11F88120" w14:textId="77777777" w:rsidR="00432A52" w:rsidRPr="001F5667" w:rsidRDefault="00432A52" w:rsidP="001F5667">
      <w:pPr>
        <w:spacing w:line="360" w:lineRule="auto"/>
        <w:jc w:val="center"/>
        <w:rPr>
          <w:rFonts w:ascii="Times New Roman" w:hAnsi="Times New Roman" w:cs="Times New Roman"/>
          <w:b/>
          <w:sz w:val="24"/>
          <w:szCs w:val="24"/>
        </w:rPr>
      </w:pPr>
    </w:p>
    <w:p w14:paraId="057E6565" w14:textId="77777777" w:rsidR="00432A52" w:rsidRPr="001F5667" w:rsidRDefault="00432A52" w:rsidP="001F5667">
      <w:pPr>
        <w:spacing w:line="360" w:lineRule="auto"/>
        <w:jc w:val="center"/>
        <w:rPr>
          <w:rFonts w:ascii="Times New Roman" w:hAnsi="Times New Roman" w:cs="Times New Roman"/>
          <w:b/>
          <w:sz w:val="24"/>
          <w:szCs w:val="24"/>
        </w:rPr>
      </w:pPr>
    </w:p>
    <w:p w14:paraId="5D049314" w14:textId="77777777" w:rsidR="00432A52" w:rsidRPr="001F5667" w:rsidRDefault="00432A52" w:rsidP="001F5667">
      <w:pPr>
        <w:spacing w:line="360" w:lineRule="auto"/>
        <w:jc w:val="center"/>
        <w:rPr>
          <w:rFonts w:ascii="Times New Roman" w:hAnsi="Times New Roman" w:cs="Times New Roman"/>
          <w:b/>
          <w:sz w:val="24"/>
          <w:szCs w:val="24"/>
        </w:rPr>
      </w:pPr>
    </w:p>
    <w:p w14:paraId="138B59BC" w14:textId="77777777" w:rsidR="00432A52" w:rsidRPr="001F5667" w:rsidRDefault="00432A52" w:rsidP="001F5667">
      <w:pPr>
        <w:spacing w:line="360" w:lineRule="auto"/>
        <w:jc w:val="center"/>
        <w:rPr>
          <w:rFonts w:ascii="Times New Roman" w:hAnsi="Times New Roman" w:cs="Times New Roman"/>
          <w:b/>
          <w:sz w:val="24"/>
          <w:szCs w:val="24"/>
        </w:rPr>
      </w:pPr>
    </w:p>
    <w:p w14:paraId="63FE3140" w14:textId="77777777" w:rsidR="00432A52" w:rsidRPr="001F5667" w:rsidRDefault="00432A52" w:rsidP="001F5667">
      <w:pPr>
        <w:spacing w:line="360" w:lineRule="auto"/>
        <w:jc w:val="center"/>
        <w:rPr>
          <w:rFonts w:ascii="Times New Roman" w:hAnsi="Times New Roman" w:cs="Times New Roman"/>
          <w:b/>
          <w:sz w:val="24"/>
          <w:szCs w:val="24"/>
        </w:rPr>
      </w:pPr>
    </w:p>
    <w:p w14:paraId="29B447AE" w14:textId="77777777" w:rsidR="00432A52" w:rsidRPr="001F5667" w:rsidRDefault="00432A52" w:rsidP="001F5667">
      <w:pPr>
        <w:spacing w:line="360" w:lineRule="auto"/>
        <w:jc w:val="center"/>
        <w:rPr>
          <w:rFonts w:ascii="Times New Roman" w:hAnsi="Times New Roman" w:cs="Times New Roman"/>
          <w:b/>
          <w:sz w:val="24"/>
          <w:szCs w:val="24"/>
        </w:rPr>
      </w:pPr>
    </w:p>
    <w:p w14:paraId="042EB97A" w14:textId="77777777" w:rsidR="00432A52" w:rsidRPr="001F5667" w:rsidRDefault="00432A52" w:rsidP="001F5667">
      <w:pPr>
        <w:spacing w:line="360" w:lineRule="auto"/>
        <w:jc w:val="center"/>
        <w:rPr>
          <w:rFonts w:ascii="Times New Roman" w:hAnsi="Times New Roman" w:cs="Times New Roman"/>
          <w:b/>
          <w:sz w:val="24"/>
          <w:szCs w:val="24"/>
        </w:rPr>
      </w:pPr>
    </w:p>
    <w:p w14:paraId="0F8E39F1" w14:textId="77777777" w:rsidR="00432A52" w:rsidRPr="001F5667" w:rsidRDefault="00432A52" w:rsidP="001F5667">
      <w:pPr>
        <w:spacing w:line="360" w:lineRule="auto"/>
        <w:jc w:val="center"/>
        <w:rPr>
          <w:rFonts w:ascii="Times New Roman" w:hAnsi="Times New Roman" w:cs="Times New Roman"/>
          <w:b/>
          <w:sz w:val="24"/>
          <w:szCs w:val="24"/>
        </w:rPr>
      </w:pPr>
    </w:p>
    <w:p w14:paraId="5E518400" w14:textId="77777777" w:rsidR="00432A52" w:rsidRPr="001F5667" w:rsidRDefault="00432A52" w:rsidP="001F5667">
      <w:pPr>
        <w:spacing w:line="360" w:lineRule="auto"/>
        <w:jc w:val="center"/>
        <w:rPr>
          <w:rFonts w:ascii="Times New Roman" w:hAnsi="Times New Roman" w:cs="Times New Roman"/>
          <w:b/>
          <w:sz w:val="24"/>
          <w:szCs w:val="24"/>
        </w:rPr>
      </w:pPr>
    </w:p>
    <w:p w14:paraId="7841EFB4" w14:textId="77777777" w:rsidR="00432A52" w:rsidRPr="001F5667" w:rsidRDefault="00432A52" w:rsidP="001F5667">
      <w:pPr>
        <w:spacing w:line="360" w:lineRule="auto"/>
        <w:jc w:val="center"/>
        <w:rPr>
          <w:rFonts w:ascii="Times New Roman" w:hAnsi="Times New Roman" w:cs="Times New Roman"/>
          <w:b/>
          <w:sz w:val="24"/>
          <w:szCs w:val="24"/>
        </w:rPr>
      </w:pPr>
    </w:p>
    <w:p w14:paraId="1495C853" w14:textId="77777777" w:rsidR="00432A52" w:rsidRPr="001F5667" w:rsidRDefault="00432A52" w:rsidP="001F5667">
      <w:pPr>
        <w:spacing w:line="360" w:lineRule="auto"/>
        <w:jc w:val="center"/>
        <w:rPr>
          <w:rFonts w:ascii="Times New Roman" w:hAnsi="Times New Roman" w:cs="Times New Roman"/>
          <w:b/>
          <w:sz w:val="24"/>
          <w:szCs w:val="24"/>
        </w:rPr>
      </w:pPr>
    </w:p>
    <w:p w14:paraId="5132DC69" w14:textId="77777777" w:rsidR="00432A52" w:rsidRPr="001F5667" w:rsidRDefault="00432A52" w:rsidP="001F5667">
      <w:pPr>
        <w:spacing w:line="360" w:lineRule="auto"/>
        <w:jc w:val="center"/>
        <w:rPr>
          <w:rFonts w:ascii="Times New Roman" w:hAnsi="Times New Roman" w:cs="Times New Roman"/>
          <w:b/>
          <w:sz w:val="24"/>
          <w:szCs w:val="24"/>
        </w:rPr>
      </w:pPr>
    </w:p>
    <w:p w14:paraId="273E9431" w14:textId="77777777" w:rsidR="00432A52" w:rsidRPr="001F5667" w:rsidRDefault="00432A52" w:rsidP="001F5667">
      <w:pPr>
        <w:spacing w:line="360" w:lineRule="auto"/>
        <w:jc w:val="center"/>
        <w:rPr>
          <w:rFonts w:ascii="Times New Roman" w:hAnsi="Times New Roman" w:cs="Times New Roman"/>
          <w:b/>
          <w:sz w:val="24"/>
          <w:szCs w:val="24"/>
        </w:rPr>
      </w:pPr>
    </w:p>
    <w:p w14:paraId="26C7F2CB" w14:textId="77777777" w:rsidR="00432A52" w:rsidRPr="001F5667" w:rsidRDefault="00432A52" w:rsidP="001F5667">
      <w:pPr>
        <w:spacing w:line="360" w:lineRule="auto"/>
        <w:jc w:val="center"/>
        <w:rPr>
          <w:rFonts w:ascii="Times New Roman" w:hAnsi="Times New Roman" w:cs="Times New Roman"/>
          <w:b/>
          <w:sz w:val="24"/>
          <w:szCs w:val="24"/>
        </w:rPr>
      </w:pPr>
    </w:p>
    <w:p w14:paraId="5FBA2B2A" w14:textId="77777777" w:rsidR="00432A52" w:rsidRPr="001F5667" w:rsidRDefault="00432A52" w:rsidP="001F5667">
      <w:pPr>
        <w:spacing w:line="360" w:lineRule="auto"/>
        <w:jc w:val="center"/>
        <w:rPr>
          <w:rFonts w:ascii="Times New Roman" w:hAnsi="Times New Roman" w:cs="Times New Roman"/>
          <w:b/>
          <w:sz w:val="24"/>
          <w:szCs w:val="24"/>
        </w:rPr>
      </w:pPr>
    </w:p>
    <w:p w14:paraId="0416C6CC" w14:textId="77777777" w:rsidR="00432A52" w:rsidRPr="001F5667" w:rsidRDefault="00432A52" w:rsidP="001F5667">
      <w:pPr>
        <w:spacing w:line="360" w:lineRule="auto"/>
        <w:jc w:val="center"/>
        <w:rPr>
          <w:rFonts w:ascii="Times New Roman" w:hAnsi="Times New Roman" w:cs="Times New Roman"/>
          <w:b/>
          <w:sz w:val="24"/>
          <w:szCs w:val="24"/>
        </w:rPr>
      </w:pPr>
    </w:p>
    <w:p w14:paraId="78D54018" w14:textId="77777777" w:rsidR="00432A52" w:rsidRPr="001F5667" w:rsidRDefault="00432A52" w:rsidP="001F5667">
      <w:pPr>
        <w:spacing w:line="360" w:lineRule="auto"/>
        <w:jc w:val="center"/>
        <w:rPr>
          <w:rFonts w:ascii="Times New Roman" w:hAnsi="Times New Roman" w:cs="Times New Roman"/>
          <w:b/>
          <w:sz w:val="24"/>
          <w:szCs w:val="24"/>
        </w:rPr>
      </w:pPr>
    </w:p>
    <w:p w14:paraId="2808DD92" w14:textId="77777777" w:rsidR="00432A52" w:rsidRPr="001F5667" w:rsidRDefault="00432A52" w:rsidP="001F5667">
      <w:pPr>
        <w:spacing w:line="360" w:lineRule="auto"/>
        <w:jc w:val="center"/>
        <w:rPr>
          <w:rFonts w:ascii="Times New Roman" w:hAnsi="Times New Roman" w:cs="Times New Roman"/>
          <w:b/>
          <w:sz w:val="24"/>
          <w:szCs w:val="24"/>
        </w:rPr>
      </w:pPr>
    </w:p>
    <w:p w14:paraId="7728DF76" w14:textId="77777777" w:rsidR="00432A52" w:rsidRPr="001F5667" w:rsidRDefault="00673A8A" w:rsidP="001F5667">
      <w:pPr>
        <w:spacing w:line="360" w:lineRule="auto"/>
        <w:jc w:val="center"/>
        <w:rPr>
          <w:rFonts w:ascii="Times New Roman" w:hAnsi="Times New Roman" w:cs="Times New Roman"/>
          <w:b/>
          <w:sz w:val="24"/>
          <w:szCs w:val="24"/>
        </w:rPr>
      </w:pPr>
      <w:proofErr w:type="spellStart"/>
      <w:r w:rsidRPr="001F5667">
        <w:rPr>
          <w:rFonts w:ascii="Times New Roman" w:hAnsi="Times New Roman" w:cs="Times New Roman"/>
          <w:b/>
          <w:sz w:val="24"/>
          <w:szCs w:val="24"/>
        </w:rPr>
        <w:lastRenderedPageBreak/>
        <w:t>Chairman</w:t>
      </w:r>
      <w:proofErr w:type="spellEnd"/>
      <w:r w:rsidRPr="001F5667">
        <w:rPr>
          <w:rFonts w:ascii="Times New Roman" w:hAnsi="Times New Roman" w:cs="Times New Roman"/>
          <w:b/>
          <w:sz w:val="24"/>
          <w:szCs w:val="24"/>
        </w:rPr>
        <w:t xml:space="preserve"> of </w:t>
      </w:r>
      <w:proofErr w:type="spellStart"/>
      <w:r w:rsidRPr="001F5667">
        <w:rPr>
          <w:rFonts w:ascii="Times New Roman" w:hAnsi="Times New Roman" w:cs="Times New Roman"/>
          <w:b/>
          <w:sz w:val="24"/>
          <w:szCs w:val="24"/>
        </w:rPr>
        <w:t>the</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Organizing</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Committee</w:t>
      </w:r>
      <w:proofErr w:type="spellEnd"/>
    </w:p>
    <w:p w14:paraId="76119F42"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Prof. Dr. Ali AKGÜL</w:t>
      </w:r>
    </w:p>
    <w:p w14:paraId="1D17AEAD" w14:textId="77777777" w:rsidR="00432A52" w:rsidRPr="001F5667" w:rsidRDefault="00673A8A" w:rsidP="001F5667">
      <w:pPr>
        <w:spacing w:line="360" w:lineRule="auto"/>
        <w:jc w:val="center"/>
        <w:rPr>
          <w:rFonts w:ascii="Times New Roman" w:hAnsi="Times New Roman" w:cs="Times New Roman"/>
          <w:sz w:val="24"/>
          <w:szCs w:val="24"/>
        </w:rPr>
      </w:pPr>
      <w:proofErr w:type="spellStart"/>
      <w:r w:rsidRPr="001F5667">
        <w:rPr>
          <w:rFonts w:ascii="Times New Roman" w:hAnsi="Times New Roman" w:cs="Times New Roman"/>
          <w:sz w:val="24"/>
          <w:szCs w:val="24"/>
        </w:rPr>
        <w:t>Assist</w:t>
      </w:r>
      <w:proofErr w:type="spellEnd"/>
      <w:r w:rsidRPr="001F5667">
        <w:rPr>
          <w:rFonts w:ascii="Times New Roman" w:hAnsi="Times New Roman" w:cs="Times New Roman"/>
          <w:sz w:val="24"/>
          <w:szCs w:val="24"/>
        </w:rPr>
        <w:t>. Prof. Enes DEMİR</w:t>
      </w:r>
    </w:p>
    <w:p w14:paraId="3094D487" w14:textId="77777777" w:rsidR="00432A52" w:rsidRPr="001F5667" w:rsidRDefault="00673A8A" w:rsidP="001F5667">
      <w:pPr>
        <w:spacing w:line="360" w:lineRule="auto"/>
        <w:jc w:val="center"/>
        <w:rPr>
          <w:rFonts w:ascii="Times New Roman" w:hAnsi="Times New Roman" w:cs="Times New Roman"/>
          <w:sz w:val="24"/>
          <w:szCs w:val="24"/>
        </w:rPr>
      </w:pPr>
      <w:proofErr w:type="spellStart"/>
      <w:r w:rsidRPr="001F5667">
        <w:rPr>
          <w:rFonts w:ascii="Times New Roman" w:hAnsi="Times New Roman" w:cs="Times New Roman"/>
          <w:sz w:val="24"/>
          <w:szCs w:val="24"/>
        </w:rPr>
        <w:t>Assist</w:t>
      </w:r>
      <w:proofErr w:type="spellEnd"/>
      <w:r w:rsidRPr="001F5667">
        <w:rPr>
          <w:rFonts w:ascii="Times New Roman" w:hAnsi="Times New Roman" w:cs="Times New Roman"/>
          <w:sz w:val="24"/>
          <w:szCs w:val="24"/>
        </w:rPr>
        <w:t>. Prof. Seda İĞRET ARAZ</w:t>
      </w:r>
    </w:p>
    <w:p w14:paraId="58AA02ED" w14:textId="77777777" w:rsidR="00432A52" w:rsidRPr="001F5667" w:rsidRDefault="00432A52" w:rsidP="001F5667">
      <w:pPr>
        <w:spacing w:line="360" w:lineRule="auto"/>
        <w:ind w:left="1080"/>
        <w:contextualSpacing/>
        <w:rPr>
          <w:rFonts w:ascii="Times New Roman" w:hAnsi="Times New Roman" w:cs="Times New Roman"/>
          <w:sz w:val="24"/>
          <w:szCs w:val="24"/>
          <w:lang w:val="en-US"/>
        </w:rPr>
      </w:pPr>
    </w:p>
    <w:p w14:paraId="0D3F2DAB"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Dear Respected Academics and Researchers,</w:t>
      </w:r>
    </w:p>
    <w:p w14:paraId="4BC7BE5B" w14:textId="77777777" w:rsidR="00432A52" w:rsidRPr="001F5667" w:rsidRDefault="00432A52" w:rsidP="001F5667">
      <w:pPr>
        <w:spacing w:line="360" w:lineRule="auto"/>
        <w:contextualSpacing/>
        <w:rPr>
          <w:rFonts w:ascii="Times New Roman" w:hAnsi="Times New Roman" w:cs="Times New Roman"/>
          <w:sz w:val="24"/>
          <w:szCs w:val="24"/>
          <w:lang w:val="en-US"/>
        </w:rPr>
      </w:pPr>
    </w:p>
    <w:p w14:paraId="48DE7C9A"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Online Presentations:</w:t>
      </w:r>
    </w:p>
    <w:p w14:paraId="1A5F0E18" w14:textId="77777777" w:rsidR="00432A52" w:rsidRPr="001F5667" w:rsidRDefault="00432A52" w:rsidP="001F5667">
      <w:pPr>
        <w:spacing w:line="360" w:lineRule="auto"/>
        <w:contextualSpacing/>
        <w:rPr>
          <w:rFonts w:ascii="Times New Roman" w:hAnsi="Times New Roman" w:cs="Times New Roman"/>
          <w:sz w:val="24"/>
          <w:szCs w:val="24"/>
          <w:lang w:val="en-US"/>
        </w:rPr>
      </w:pPr>
    </w:p>
    <w:p w14:paraId="4BAC62A5" w14:textId="77777777" w:rsidR="00432A52" w:rsidRPr="001F5667"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On behalf of the Organizing Committee, we are pleased to announce that the First Academia International Conference on Mathematics and Mathematics Education (AICMME-2021) will be held in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 from 25-27 November 2021. Due to the COVID-19 pandemic, presentations will be held online. This conference focuses on the theory and the applications of all mathematical sciences. All researches related to Pure Mathematics/Mathematics Education are in the scope of the conference topics. AICMME -2021 provides an ideal academic platform for researchers and professionals to discuss current and universal issues in both mathematics and mathematics education sciences and share their experiences. You can find more information about this event on the AICMME -2021 website: </w:t>
      </w:r>
    </w:p>
    <w:p w14:paraId="2F512910" w14:textId="77777777" w:rsidR="00432A52" w:rsidRPr="001F5667"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All articles undergo rigorous peer-review by at least two scientific committee members or additional reviewers. While conference languages are in English and Turkish, short abstracts and proceedings should be prepared in English.</w:t>
      </w:r>
    </w:p>
    <w:p w14:paraId="57A10B79" w14:textId="77777777" w:rsidR="00432A52" w:rsidRPr="001F5667"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All registered participants will be given a certificate of participation and sent by e-mail.</w:t>
      </w:r>
    </w:p>
    <w:p w14:paraId="584217CB" w14:textId="77777777" w:rsidR="00432A52" w:rsidRPr="001F5667"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We look forward to seeing you in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Turkey.</w:t>
      </w:r>
    </w:p>
    <w:p w14:paraId="7A97A3BB" w14:textId="77777777" w:rsidR="00432A52" w:rsidRPr="001F5667"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With our best regards,</w:t>
      </w:r>
    </w:p>
    <w:p w14:paraId="267126BC" w14:textId="77777777" w:rsidR="00432A52" w:rsidRPr="001F5667" w:rsidRDefault="00432A52" w:rsidP="001F5667">
      <w:pPr>
        <w:spacing w:line="360" w:lineRule="auto"/>
        <w:contextualSpacing/>
        <w:rPr>
          <w:rFonts w:ascii="Times New Roman" w:hAnsi="Times New Roman" w:cs="Times New Roman"/>
          <w:sz w:val="24"/>
          <w:szCs w:val="24"/>
          <w:lang w:val="en-US"/>
        </w:rPr>
      </w:pPr>
    </w:p>
    <w:p w14:paraId="5DE7C00E" w14:textId="77777777" w:rsidR="00432A52" w:rsidRPr="001F5667" w:rsidRDefault="00673A8A" w:rsidP="001F5667">
      <w:pPr>
        <w:spacing w:line="360" w:lineRule="auto"/>
        <w:contextualSpacing/>
        <w:rPr>
          <w:rFonts w:ascii="Times New Roman" w:hAnsi="Times New Roman" w:cs="Times New Roman"/>
          <w:b/>
          <w:sz w:val="24"/>
          <w:szCs w:val="24"/>
          <w:lang w:val="en-US"/>
        </w:rPr>
      </w:pPr>
      <w:r w:rsidRPr="001F5667">
        <w:rPr>
          <w:rFonts w:ascii="Times New Roman" w:hAnsi="Times New Roman" w:cs="Times New Roman"/>
          <w:b/>
          <w:sz w:val="24"/>
          <w:szCs w:val="24"/>
          <w:lang w:val="en-US"/>
        </w:rPr>
        <w:t>Organizing Committee of AICMME-2021</w:t>
      </w:r>
    </w:p>
    <w:p w14:paraId="1EBFB70C" w14:textId="77777777" w:rsidR="00432A52" w:rsidRPr="001F5667" w:rsidRDefault="00432A52" w:rsidP="001F5667">
      <w:pPr>
        <w:spacing w:line="360" w:lineRule="auto"/>
        <w:contextualSpacing/>
        <w:rPr>
          <w:rFonts w:ascii="Times New Roman" w:hAnsi="Times New Roman" w:cs="Times New Roman"/>
          <w:sz w:val="24"/>
          <w:szCs w:val="24"/>
          <w:lang w:val="en-US"/>
        </w:rPr>
      </w:pPr>
    </w:p>
    <w:p w14:paraId="3BDE18A8" w14:textId="77777777" w:rsidR="00432A52" w:rsidRPr="001F5667" w:rsidRDefault="00673A8A" w:rsidP="001F5667">
      <w:pPr>
        <w:spacing w:line="360" w:lineRule="auto"/>
        <w:contextualSpacing/>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Halil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Coşkun</w:t>
      </w:r>
      <w:proofErr w:type="spellEnd"/>
      <w:r w:rsidRPr="001F5667">
        <w:rPr>
          <w:rFonts w:ascii="Times New Roman" w:hAnsi="Times New Roman" w:cs="Times New Roman"/>
          <w:sz w:val="24"/>
          <w:szCs w:val="24"/>
          <w:lang w:val="en-US"/>
        </w:rPr>
        <w:t xml:space="preserve"> ÇELİK,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5264C1F1"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Mustafa OBAY,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7E711D61"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Ramazan KAMA,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5481027B" w14:textId="77777777" w:rsidR="00432A52" w:rsidRPr="001F5667" w:rsidRDefault="00673A8A" w:rsidP="001F5667">
      <w:pPr>
        <w:spacing w:line="360" w:lineRule="auto"/>
        <w:contextualSpacing/>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Esra</w:t>
      </w:r>
      <w:proofErr w:type="spellEnd"/>
      <w:r w:rsidRPr="001F5667">
        <w:rPr>
          <w:rFonts w:ascii="Times New Roman" w:hAnsi="Times New Roman" w:cs="Times New Roman"/>
          <w:sz w:val="24"/>
          <w:szCs w:val="24"/>
          <w:lang w:val="en-US"/>
        </w:rPr>
        <w:t xml:space="preserve"> KARATAŞ AKGÜL,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7449066B"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Abdulkadir KARAKAŞ,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308819A1" w14:textId="77777777" w:rsidR="00432A52" w:rsidRPr="001F5667" w:rsidRDefault="00673A8A" w:rsidP="001F5667">
      <w:pPr>
        <w:spacing w:line="360" w:lineRule="auto"/>
        <w:contextualSpacing/>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Rukiye</w:t>
      </w:r>
      <w:proofErr w:type="spellEnd"/>
      <w:r w:rsidRPr="001F5667">
        <w:rPr>
          <w:rFonts w:ascii="Times New Roman" w:hAnsi="Times New Roman" w:cs="Times New Roman"/>
          <w:sz w:val="24"/>
          <w:szCs w:val="24"/>
          <w:lang w:val="en-US"/>
        </w:rPr>
        <w:t xml:space="preserve"> ŞAMCI KARADENİZ,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704BF88C"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İlyas KARADENİZ,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2D8B0281"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Malik DURMAZ,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48EBDB37" w14:textId="77777777" w:rsidR="00432A52" w:rsidRPr="001F5667" w:rsidRDefault="00673A8A" w:rsidP="001F5667">
      <w:pPr>
        <w:spacing w:line="360" w:lineRule="auto"/>
        <w:contextualSpacing/>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İrem</w:t>
      </w:r>
      <w:proofErr w:type="spellEnd"/>
      <w:r w:rsidRPr="001F5667">
        <w:rPr>
          <w:rFonts w:ascii="Times New Roman" w:hAnsi="Times New Roman" w:cs="Times New Roman"/>
          <w:sz w:val="24"/>
          <w:szCs w:val="24"/>
          <w:lang w:val="en-US"/>
        </w:rPr>
        <w:t xml:space="preserve"> </w:t>
      </w:r>
      <w:r w:rsidR="006B4DC9">
        <w:rPr>
          <w:rFonts w:ascii="Times New Roman" w:hAnsi="Times New Roman" w:cs="Times New Roman"/>
          <w:sz w:val="24"/>
          <w:szCs w:val="24"/>
          <w:lang w:val="en-US"/>
        </w:rPr>
        <w:t xml:space="preserve">AKBULUT </w:t>
      </w:r>
      <w:r w:rsidRPr="001F5667">
        <w:rPr>
          <w:rFonts w:ascii="Times New Roman" w:hAnsi="Times New Roman" w:cs="Times New Roman"/>
          <w:sz w:val="24"/>
          <w:szCs w:val="24"/>
          <w:lang w:val="en-US"/>
        </w:rPr>
        <w:t xml:space="preserve">ARIK,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1B45AA58"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Furkan ÖZDEMİR,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5AA4B1E2"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Yusuf ALAGÖZ,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7B49029D"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Sibel Yasemin GÖLBOL,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3AF6473B" w14:textId="77777777" w:rsidR="00432A52" w:rsidRPr="001F5667" w:rsidRDefault="00673A8A" w:rsidP="001F5667">
      <w:pPr>
        <w:spacing w:line="360" w:lineRule="auto"/>
        <w:contextualSpacing/>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Kamer ARSLAN,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w:t>
      </w:r>
    </w:p>
    <w:p w14:paraId="15178890" w14:textId="77777777" w:rsidR="00432A52" w:rsidRPr="001F5667" w:rsidRDefault="00432A52" w:rsidP="001F5667">
      <w:pPr>
        <w:spacing w:line="360" w:lineRule="auto"/>
        <w:rPr>
          <w:rFonts w:ascii="Times New Roman" w:hAnsi="Times New Roman" w:cs="Times New Roman"/>
          <w:sz w:val="24"/>
          <w:szCs w:val="24"/>
          <w:lang w:val="en-US"/>
        </w:rPr>
      </w:pPr>
    </w:p>
    <w:p w14:paraId="42DEC5E4" w14:textId="77777777" w:rsidR="00432A52" w:rsidRDefault="00432A52" w:rsidP="001F5667">
      <w:pPr>
        <w:spacing w:line="360" w:lineRule="auto"/>
        <w:rPr>
          <w:rFonts w:ascii="Times New Roman" w:hAnsi="Times New Roman" w:cs="Times New Roman"/>
          <w:sz w:val="24"/>
          <w:szCs w:val="24"/>
          <w:lang w:val="en-US"/>
        </w:rPr>
      </w:pPr>
    </w:p>
    <w:p w14:paraId="775AA3E7" w14:textId="77777777" w:rsidR="001D6D9C" w:rsidRDefault="001D6D9C" w:rsidP="001F5667">
      <w:pPr>
        <w:spacing w:line="360" w:lineRule="auto"/>
        <w:rPr>
          <w:rFonts w:ascii="Times New Roman" w:hAnsi="Times New Roman" w:cs="Times New Roman"/>
          <w:sz w:val="24"/>
          <w:szCs w:val="24"/>
          <w:lang w:val="en-US"/>
        </w:rPr>
      </w:pPr>
    </w:p>
    <w:p w14:paraId="6B4EBA38" w14:textId="77777777" w:rsidR="001D6D9C" w:rsidRDefault="001D6D9C" w:rsidP="001F5667">
      <w:pPr>
        <w:spacing w:line="360" w:lineRule="auto"/>
        <w:rPr>
          <w:rFonts w:ascii="Times New Roman" w:hAnsi="Times New Roman" w:cs="Times New Roman"/>
          <w:sz w:val="24"/>
          <w:szCs w:val="24"/>
          <w:lang w:val="en-US"/>
        </w:rPr>
      </w:pPr>
    </w:p>
    <w:p w14:paraId="464AE65D" w14:textId="77777777" w:rsidR="001D6D9C" w:rsidRDefault="001D6D9C" w:rsidP="001F5667">
      <w:pPr>
        <w:spacing w:line="360" w:lineRule="auto"/>
        <w:rPr>
          <w:rFonts w:ascii="Times New Roman" w:hAnsi="Times New Roman" w:cs="Times New Roman"/>
          <w:sz w:val="24"/>
          <w:szCs w:val="24"/>
          <w:lang w:val="en-US"/>
        </w:rPr>
      </w:pPr>
    </w:p>
    <w:p w14:paraId="4274468A" w14:textId="77777777" w:rsidR="001D6D9C" w:rsidRPr="001F5667" w:rsidRDefault="001D6D9C" w:rsidP="001F5667">
      <w:pPr>
        <w:spacing w:line="360" w:lineRule="auto"/>
        <w:rPr>
          <w:rFonts w:ascii="Times New Roman" w:hAnsi="Times New Roman" w:cs="Times New Roman"/>
          <w:sz w:val="24"/>
          <w:szCs w:val="24"/>
          <w:lang w:val="en-US"/>
        </w:rPr>
      </w:pPr>
    </w:p>
    <w:p w14:paraId="01C3044A" w14:textId="77777777" w:rsidR="008A380E" w:rsidRDefault="008A380E" w:rsidP="001F5667">
      <w:pPr>
        <w:spacing w:line="360" w:lineRule="auto"/>
        <w:rPr>
          <w:rFonts w:ascii="Times New Roman" w:hAnsi="Times New Roman" w:cs="Times New Roman"/>
          <w:sz w:val="24"/>
          <w:szCs w:val="24"/>
          <w:lang w:val="en-US"/>
        </w:rPr>
      </w:pPr>
    </w:p>
    <w:p w14:paraId="31882A6E" w14:textId="77777777" w:rsidR="001D6D9C" w:rsidRDefault="001D6D9C" w:rsidP="001F5667">
      <w:pPr>
        <w:spacing w:line="360" w:lineRule="auto"/>
        <w:rPr>
          <w:rFonts w:ascii="Times New Roman" w:hAnsi="Times New Roman" w:cs="Times New Roman"/>
          <w:sz w:val="24"/>
          <w:szCs w:val="24"/>
          <w:lang w:val="en-US"/>
        </w:rPr>
      </w:pPr>
    </w:p>
    <w:p w14:paraId="4FD0837F" w14:textId="77777777" w:rsidR="001D6D9C" w:rsidRDefault="001D6D9C" w:rsidP="001F5667">
      <w:pPr>
        <w:spacing w:line="360" w:lineRule="auto"/>
        <w:rPr>
          <w:rFonts w:ascii="Times New Roman" w:hAnsi="Times New Roman" w:cs="Times New Roman"/>
          <w:sz w:val="24"/>
          <w:szCs w:val="24"/>
          <w:lang w:val="en-US"/>
        </w:rPr>
      </w:pPr>
    </w:p>
    <w:p w14:paraId="0D517F33" w14:textId="77777777" w:rsidR="001D6D9C" w:rsidRPr="001F5667" w:rsidRDefault="001D6D9C" w:rsidP="001F5667">
      <w:pPr>
        <w:spacing w:line="360" w:lineRule="auto"/>
        <w:rPr>
          <w:rFonts w:ascii="Times New Roman" w:hAnsi="Times New Roman" w:cs="Times New Roman"/>
          <w:sz w:val="24"/>
          <w:szCs w:val="24"/>
          <w:lang w:val="en-US"/>
        </w:rPr>
      </w:pPr>
    </w:p>
    <w:p w14:paraId="0A8975C3" w14:textId="77777777" w:rsidR="001D6D9C" w:rsidRDefault="001D6D9C" w:rsidP="001F5667">
      <w:pPr>
        <w:spacing w:line="360" w:lineRule="auto"/>
        <w:contextualSpacing/>
        <w:jc w:val="both"/>
        <w:rPr>
          <w:rFonts w:ascii="Times New Roman" w:hAnsi="Times New Roman" w:cs="Times New Roman"/>
          <w:b/>
          <w:sz w:val="24"/>
          <w:szCs w:val="24"/>
          <w:lang w:val="en-US"/>
        </w:rPr>
      </w:pPr>
    </w:p>
    <w:p w14:paraId="56777016" w14:textId="77777777" w:rsidR="001D6D9C" w:rsidRDefault="001D6D9C" w:rsidP="001F5667">
      <w:pPr>
        <w:spacing w:line="360" w:lineRule="auto"/>
        <w:contextualSpacing/>
        <w:jc w:val="both"/>
        <w:rPr>
          <w:rFonts w:ascii="Times New Roman" w:hAnsi="Times New Roman" w:cs="Times New Roman"/>
          <w:b/>
          <w:sz w:val="24"/>
          <w:szCs w:val="24"/>
          <w:lang w:val="en-US"/>
        </w:rPr>
      </w:pPr>
    </w:p>
    <w:p w14:paraId="3F13E950" w14:textId="77777777" w:rsidR="001D6D9C" w:rsidRDefault="001D6D9C" w:rsidP="001F5667">
      <w:pPr>
        <w:spacing w:line="360" w:lineRule="auto"/>
        <w:contextualSpacing/>
        <w:jc w:val="both"/>
        <w:rPr>
          <w:rFonts w:ascii="Times New Roman" w:hAnsi="Times New Roman" w:cs="Times New Roman"/>
          <w:b/>
          <w:sz w:val="24"/>
          <w:szCs w:val="24"/>
          <w:lang w:val="en-US"/>
        </w:rPr>
      </w:pPr>
    </w:p>
    <w:p w14:paraId="79EA7C6C" w14:textId="77777777" w:rsidR="001D6D9C" w:rsidRDefault="001D6D9C" w:rsidP="001F5667">
      <w:pPr>
        <w:spacing w:line="360" w:lineRule="auto"/>
        <w:contextualSpacing/>
        <w:jc w:val="both"/>
        <w:rPr>
          <w:rFonts w:ascii="Times New Roman" w:hAnsi="Times New Roman" w:cs="Times New Roman"/>
          <w:b/>
          <w:sz w:val="24"/>
          <w:szCs w:val="24"/>
          <w:lang w:val="en-US"/>
        </w:rPr>
      </w:pPr>
    </w:p>
    <w:p w14:paraId="33B43DB0"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24AF458E"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730C3066"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35A9B4C3"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4A88727C"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6F9CCA1F"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6D03079D"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2847F1B8" w14:textId="77777777" w:rsidR="00CD4A00" w:rsidRDefault="00CD4A00" w:rsidP="001F5667">
      <w:pPr>
        <w:spacing w:line="360" w:lineRule="auto"/>
        <w:contextualSpacing/>
        <w:jc w:val="both"/>
        <w:rPr>
          <w:rFonts w:ascii="Times New Roman" w:hAnsi="Times New Roman" w:cs="Times New Roman"/>
          <w:b/>
          <w:sz w:val="24"/>
          <w:szCs w:val="24"/>
          <w:lang w:val="en-US"/>
        </w:rPr>
      </w:pPr>
    </w:p>
    <w:p w14:paraId="6B10F808" w14:textId="77777777" w:rsidR="00432A52" w:rsidRPr="001F5667" w:rsidRDefault="00673A8A" w:rsidP="001F5667">
      <w:pPr>
        <w:spacing w:line="360" w:lineRule="auto"/>
        <w:contextualSpacing/>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Scientific Committee</w:t>
      </w:r>
    </w:p>
    <w:p w14:paraId="05084318" w14:textId="77777777" w:rsidR="00432A52" w:rsidRPr="001F5667" w:rsidRDefault="00432A52" w:rsidP="001F5667">
      <w:pPr>
        <w:spacing w:line="360" w:lineRule="auto"/>
        <w:contextualSpacing/>
        <w:jc w:val="both"/>
        <w:rPr>
          <w:rFonts w:ascii="Times New Roman" w:hAnsi="Times New Roman" w:cs="Times New Roman"/>
          <w:sz w:val="24"/>
          <w:szCs w:val="24"/>
          <w:lang w:val="en-US"/>
        </w:rPr>
      </w:pPr>
    </w:p>
    <w:p w14:paraId="2902B0AF"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Abdon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University of Free State, South Africa</w:t>
      </w:r>
    </w:p>
    <w:p w14:paraId="6740EF8E"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Dumitru </w:t>
      </w:r>
      <w:proofErr w:type="spellStart"/>
      <w:r w:rsidRPr="001F5667">
        <w:rPr>
          <w:rFonts w:ascii="Times New Roman" w:hAnsi="Times New Roman" w:cs="Times New Roman"/>
          <w:sz w:val="24"/>
          <w:szCs w:val="24"/>
          <w:lang w:val="en-US"/>
        </w:rPr>
        <w:t>Baleanu</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Çankaya</w:t>
      </w:r>
      <w:proofErr w:type="spellEnd"/>
      <w:r w:rsidRPr="001F5667">
        <w:rPr>
          <w:rFonts w:ascii="Times New Roman" w:hAnsi="Times New Roman" w:cs="Times New Roman"/>
          <w:sz w:val="24"/>
          <w:szCs w:val="24"/>
          <w:lang w:val="en-US"/>
        </w:rPr>
        <w:t xml:space="preserve"> University, Turkey</w:t>
      </w:r>
    </w:p>
    <w:p w14:paraId="41330D74"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Zakia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Hammouch</w:t>
      </w:r>
      <w:proofErr w:type="spellEnd"/>
      <w:r w:rsidRPr="001F5667">
        <w:rPr>
          <w:rFonts w:ascii="Times New Roman" w:hAnsi="Times New Roman" w:cs="Times New Roman"/>
          <w:sz w:val="24"/>
          <w:szCs w:val="24"/>
          <w:lang w:val="en-US"/>
        </w:rPr>
        <w:t>, Moulay İsmail University, Morocco</w:t>
      </w:r>
    </w:p>
    <w:p w14:paraId="5E97E01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Thabet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Abdeljawat</w:t>
      </w:r>
      <w:proofErr w:type="spellEnd"/>
      <w:r w:rsidRPr="001F5667">
        <w:rPr>
          <w:rFonts w:ascii="Times New Roman" w:hAnsi="Times New Roman" w:cs="Times New Roman"/>
          <w:sz w:val="24"/>
          <w:szCs w:val="24"/>
          <w:lang w:val="en-US"/>
        </w:rPr>
        <w:t>, Prince Sultan University, Saudi Arabia</w:t>
      </w:r>
    </w:p>
    <w:p w14:paraId="037C16F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Jordan Hristov, University of Chemical Technology and Metallurgy, Bulgaria</w:t>
      </w:r>
    </w:p>
    <w:p w14:paraId="4A88CD74"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Ali </w:t>
      </w:r>
      <w:proofErr w:type="spellStart"/>
      <w:r w:rsidRPr="001F5667">
        <w:rPr>
          <w:rFonts w:ascii="Times New Roman" w:hAnsi="Times New Roman" w:cs="Times New Roman"/>
          <w:sz w:val="24"/>
          <w:szCs w:val="24"/>
          <w:lang w:val="en-US"/>
        </w:rPr>
        <w:t>Akgül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 Turkey</w:t>
      </w:r>
    </w:p>
    <w:p w14:paraId="7D3EB3E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David Grow, Missouri University of Science and Technology, USA</w:t>
      </w:r>
    </w:p>
    <w:p w14:paraId="698994A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Hijaz Ahmad, </w:t>
      </w:r>
      <w:r w:rsidRPr="001F5667">
        <w:rPr>
          <w:rFonts w:ascii="Times New Roman" w:hAnsi="Times New Roman" w:cs="Times New Roman"/>
          <w:sz w:val="24"/>
          <w:szCs w:val="24"/>
          <w:shd w:val="clear" w:color="auto" w:fill="FFFFFF"/>
          <w:lang w:val="en-US"/>
        </w:rPr>
        <w:t>University of Engineering and Technology,</w:t>
      </w:r>
      <w:r w:rsidRPr="001F5667">
        <w:rPr>
          <w:rFonts w:ascii="Times New Roman" w:hAnsi="Times New Roman" w:cs="Times New Roman"/>
          <w:sz w:val="24"/>
          <w:szCs w:val="24"/>
          <w:lang w:val="en-US"/>
        </w:rPr>
        <w:t xml:space="preserve"> Pakistan</w:t>
      </w:r>
    </w:p>
    <w:p w14:paraId="5E192A7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Sadullah</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Jafarov</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 </w:t>
      </w:r>
    </w:p>
    <w:p w14:paraId="067F79AB"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Emile Franc </w:t>
      </w:r>
      <w:proofErr w:type="spellStart"/>
      <w:r w:rsidRPr="001F5667">
        <w:rPr>
          <w:rFonts w:ascii="Times New Roman" w:hAnsi="Times New Roman" w:cs="Times New Roman"/>
          <w:sz w:val="24"/>
          <w:szCs w:val="24"/>
          <w:lang w:val="en-US"/>
        </w:rPr>
        <w:t>Doungmo</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Goufo</w:t>
      </w:r>
      <w:proofErr w:type="spellEnd"/>
      <w:r w:rsidRPr="001F5667">
        <w:rPr>
          <w:rFonts w:ascii="Times New Roman" w:hAnsi="Times New Roman" w:cs="Times New Roman"/>
          <w:sz w:val="24"/>
          <w:szCs w:val="24"/>
          <w:lang w:val="en-US"/>
        </w:rPr>
        <w:t>, University of South Africa, South Africa</w:t>
      </w:r>
    </w:p>
    <w:p w14:paraId="636B457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Kottakkaran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Sooppy</w:t>
      </w:r>
      <w:proofErr w:type="spellEnd"/>
      <w:r w:rsidRPr="001F5667">
        <w:rPr>
          <w:rFonts w:ascii="Times New Roman" w:hAnsi="Times New Roman" w:cs="Times New Roman"/>
          <w:sz w:val="24"/>
          <w:szCs w:val="24"/>
          <w:lang w:val="en-US"/>
        </w:rPr>
        <w:t xml:space="preserve"> Nisar, Prince </w:t>
      </w:r>
      <w:proofErr w:type="spellStart"/>
      <w:r w:rsidRPr="001F5667">
        <w:rPr>
          <w:rFonts w:ascii="Times New Roman" w:hAnsi="Times New Roman" w:cs="Times New Roman"/>
          <w:sz w:val="24"/>
          <w:szCs w:val="24"/>
          <w:lang w:val="en-US"/>
        </w:rPr>
        <w:t>Sattam</w:t>
      </w:r>
      <w:proofErr w:type="spellEnd"/>
      <w:r w:rsidRPr="001F5667">
        <w:rPr>
          <w:rFonts w:ascii="Times New Roman" w:hAnsi="Times New Roman" w:cs="Times New Roman"/>
          <w:sz w:val="24"/>
          <w:szCs w:val="24"/>
          <w:lang w:val="en-US"/>
        </w:rPr>
        <w:t xml:space="preserve"> bin </w:t>
      </w:r>
      <w:proofErr w:type="spellStart"/>
      <w:r w:rsidRPr="001F5667">
        <w:rPr>
          <w:rFonts w:ascii="Times New Roman" w:hAnsi="Times New Roman" w:cs="Times New Roman"/>
          <w:sz w:val="24"/>
          <w:szCs w:val="24"/>
          <w:lang w:val="en-US"/>
        </w:rPr>
        <w:t>Abdulaziz</w:t>
      </w:r>
      <w:proofErr w:type="spellEnd"/>
      <w:r w:rsidRPr="001F5667">
        <w:rPr>
          <w:rFonts w:ascii="Times New Roman" w:hAnsi="Times New Roman" w:cs="Times New Roman"/>
          <w:sz w:val="24"/>
          <w:szCs w:val="24"/>
          <w:lang w:val="en-US"/>
        </w:rPr>
        <w:t xml:space="preserve"> University</w:t>
      </w:r>
      <w:r w:rsidRPr="001F5667">
        <w:rPr>
          <w:rFonts w:ascii="Times New Roman" w:hAnsi="Times New Roman" w:cs="Times New Roman"/>
          <w:sz w:val="24"/>
          <w:szCs w:val="24"/>
          <w:lang w:val="en-US"/>
        </w:rPr>
        <w:t>‬, Saudi Arabia</w:t>
      </w:r>
    </w:p>
    <w:p w14:paraId="25542CB0"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Harun </w:t>
      </w:r>
      <w:proofErr w:type="spellStart"/>
      <w:r w:rsidRPr="001F5667">
        <w:rPr>
          <w:rFonts w:ascii="Times New Roman" w:hAnsi="Times New Roman" w:cs="Times New Roman"/>
          <w:sz w:val="24"/>
          <w:szCs w:val="24"/>
          <w:lang w:val="en-US"/>
        </w:rPr>
        <w:t>Polat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29432299"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Cemil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Tunç</w:t>
      </w:r>
      <w:proofErr w:type="spellEnd"/>
      <w:r w:rsidRPr="001F5667">
        <w:rPr>
          <w:rFonts w:ascii="Times New Roman" w:hAnsi="Times New Roman" w:cs="Times New Roman"/>
          <w:sz w:val="24"/>
          <w:szCs w:val="24"/>
          <w:lang w:val="en-US"/>
        </w:rPr>
        <w:t>, Van University, Turkey</w:t>
      </w:r>
    </w:p>
    <w:p w14:paraId="0F93061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Fevzi</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Erdoğan</w:t>
      </w:r>
      <w:proofErr w:type="spellEnd"/>
      <w:r w:rsidRPr="001F5667">
        <w:rPr>
          <w:rFonts w:ascii="Times New Roman" w:hAnsi="Times New Roman" w:cs="Times New Roman"/>
          <w:sz w:val="24"/>
          <w:szCs w:val="24"/>
          <w:lang w:val="en-US"/>
        </w:rPr>
        <w:t>, Van University, Turkey</w:t>
      </w:r>
    </w:p>
    <w:p w14:paraId="165CCD1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Haci</w:t>
      </w:r>
      <w:proofErr w:type="spellEnd"/>
      <w:r w:rsidRPr="001F5667">
        <w:rPr>
          <w:rFonts w:ascii="Times New Roman" w:hAnsi="Times New Roman" w:cs="Times New Roman"/>
          <w:sz w:val="24"/>
          <w:szCs w:val="24"/>
          <w:lang w:val="en-US"/>
        </w:rPr>
        <w:t xml:space="preserve"> Mehmet </w:t>
      </w:r>
      <w:proofErr w:type="spellStart"/>
      <w:r w:rsidRPr="001F5667">
        <w:rPr>
          <w:rFonts w:ascii="Times New Roman" w:hAnsi="Times New Roman" w:cs="Times New Roman"/>
          <w:sz w:val="24"/>
          <w:szCs w:val="24"/>
          <w:lang w:val="en-US"/>
        </w:rPr>
        <w:t>Baskonus</w:t>
      </w:r>
      <w:proofErr w:type="spellEnd"/>
      <w:r w:rsidRPr="001F5667">
        <w:rPr>
          <w:rFonts w:ascii="Times New Roman" w:hAnsi="Times New Roman" w:cs="Times New Roman"/>
          <w:sz w:val="24"/>
          <w:szCs w:val="24"/>
          <w:lang w:val="en-US"/>
        </w:rPr>
        <w:t>, Harran University, Turkey</w:t>
      </w:r>
    </w:p>
    <w:p w14:paraId="01358C95"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Mehmet </w:t>
      </w:r>
      <w:proofErr w:type="spellStart"/>
      <w:r w:rsidRPr="001F5667">
        <w:rPr>
          <w:rFonts w:ascii="Times New Roman" w:hAnsi="Times New Roman" w:cs="Times New Roman"/>
          <w:sz w:val="24"/>
          <w:szCs w:val="24"/>
          <w:lang w:val="en-US"/>
        </w:rPr>
        <w:t>Giyas</w:t>
      </w:r>
      <w:proofErr w:type="spellEnd"/>
      <w:r w:rsidRPr="001F5667">
        <w:rPr>
          <w:rFonts w:ascii="Times New Roman" w:hAnsi="Times New Roman" w:cs="Times New Roman"/>
          <w:sz w:val="24"/>
          <w:szCs w:val="24"/>
          <w:lang w:val="en-US"/>
        </w:rPr>
        <w:t xml:space="preserve"> Sakar, Van University, Turkey</w:t>
      </w:r>
    </w:p>
    <w:p w14:paraId="7E5EE8B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Mir Sajjad Hashemi, University of </w:t>
      </w:r>
      <w:proofErr w:type="spellStart"/>
      <w:r w:rsidRPr="001F5667">
        <w:rPr>
          <w:rFonts w:ascii="Times New Roman" w:hAnsi="Times New Roman" w:cs="Times New Roman"/>
          <w:sz w:val="24"/>
          <w:szCs w:val="24"/>
          <w:lang w:val="en-US"/>
        </w:rPr>
        <w:t>Bonab</w:t>
      </w:r>
      <w:proofErr w:type="spellEnd"/>
      <w:r w:rsidRPr="001F5667">
        <w:rPr>
          <w:rFonts w:ascii="Times New Roman" w:hAnsi="Times New Roman" w:cs="Times New Roman"/>
          <w:sz w:val="24"/>
          <w:szCs w:val="24"/>
          <w:lang w:val="en-US"/>
        </w:rPr>
        <w:t>, Iran</w:t>
      </w:r>
    </w:p>
    <w:p w14:paraId="1A11FA3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Muhammad Imran </w:t>
      </w:r>
      <w:proofErr w:type="spellStart"/>
      <w:r w:rsidRPr="001F5667">
        <w:rPr>
          <w:rFonts w:ascii="Times New Roman" w:hAnsi="Times New Roman" w:cs="Times New Roman"/>
          <w:sz w:val="24"/>
          <w:szCs w:val="24"/>
          <w:lang w:val="en-US"/>
        </w:rPr>
        <w:t>Asjad</w:t>
      </w:r>
      <w:proofErr w:type="spellEnd"/>
      <w:r w:rsidRPr="001F5667">
        <w:rPr>
          <w:rFonts w:ascii="Times New Roman" w:hAnsi="Times New Roman" w:cs="Times New Roman"/>
          <w:sz w:val="24"/>
          <w:szCs w:val="24"/>
          <w:lang w:val="en-US"/>
        </w:rPr>
        <w:t xml:space="preserve">, </w:t>
      </w:r>
      <w:hyperlink r:id="rId8">
        <w:r w:rsidRPr="001F5667">
          <w:rPr>
            <w:rFonts w:ascii="Times New Roman" w:hAnsi="Times New Roman" w:cs="Times New Roman"/>
            <w:color w:val="222222"/>
            <w:sz w:val="24"/>
            <w:szCs w:val="24"/>
            <w:shd w:val="clear" w:color="auto" w:fill="FFFFFF"/>
            <w:lang w:val="en-US"/>
          </w:rPr>
          <w:t>University of Management and Technology Lahore</w:t>
        </w:r>
      </w:hyperlink>
      <w:r w:rsidRPr="001F5667">
        <w:rPr>
          <w:rFonts w:ascii="Times New Roman" w:hAnsi="Times New Roman" w:cs="Times New Roman"/>
          <w:sz w:val="24"/>
          <w:szCs w:val="24"/>
          <w:lang w:val="en-US"/>
        </w:rPr>
        <w:t>, Pakistan</w:t>
      </w:r>
    </w:p>
    <w:p w14:paraId="3EB7DCA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Engin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Özkan</w:t>
      </w:r>
      <w:proofErr w:type="spellEnd"/>
      <w:r w:rsidRPr="001F5667">
        <w:rPr>
          <w:rFonts w:ascii="Times New Roman" w:hAnsi="Times New Roman" w:cs="Times New Roman"/>
          <w:sz w:val="24"/>
          <w:szCs w:val="24"/>
          <w:lang w:val="en-US"/>
        </w:rPr>
        <w:t>, Erzincan University, Turkey</w:t>
      </w:r>
    </w:p>
    <w:p w14:paraId="2E99BF80"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Seda </w:t>
      </w:r>
      <w:proofErr w:type="spellStart"/>
      <w:r w:rsidRPr="001F5667">
        <w:rPr>
          <w:rFonts w:ascii="Times New Roman" w:hAnsi="Times New Roman" w:cs="Times New Roman"/>
          <w:sz w:val="24"/>
          <w:szCs w:val="24"/>
          <w:lang w:val="en-US"/>
        </w:rPr>
        <w:t>İğret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 Turkey</w:t>
      </w:r>
    </w:p>
    <w:p w14:paraId="5B54657E"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Jagdev</w:t>
      </w:r>
      <w:proofErr w:type="spellEnd"/>
      <w:r w:rsidRPr="001F5667">
        <w:rPr>
          <w:rFonts w:ascii="Times New Roman" w:hAnsi="Times New Roman" w:cs="Times New Roman"/>
          <w:sz w:val="24"/>
          <w:szCs w:val="24"/>
          <w:lang w:val="en-US"/>
        </w:rPr>
        <w:t xml:space="preserve"> Singh, JECRC University, India</w:t>
      </w:r>
    </w:p>
    <w:p w14:paraId="4FC6845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Behzad </w:t>
      </w:r>
      <w:proofErr w:type="spellStart"/>
      <w:r w:rsidRPr="001F5667">
        <w:rPr>
          <w:rFonts w:ascii="Times New Roman" w:hAnsi="Times New Roman" w:cs="Times New Roman"/>
          <w:sz w:val="24"/>
          <w:szCs w:val="24"/>
          <w:lang w:val="en-US"/>
        </w:rPr>
        <w:t>Ghanbari</w:t>
      </w:r>
      <w:proofErr w:type="spellEnd"/>
      <w:r w:rsidRPr="001F5667">
        <w:rPr>
          <w:rFonts w:ascii="Times New Roman" w:hAnsi="Times New Roman" w:cs="Times New Roman"/>
          <w:sz w:val="24"/>
          <w:szCs w:val="24"/>
          <w:lang w:val="en-US"/>
        </w:rPr>
        <w:t>, Kermanshah University of Technology, Iran</w:t>
      </w:r>
    </w:p>
    <w:p w14:paraId="0DD0CBB7"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Talat </w:t>
      </w:r>
      <w:proofErr w:type="spellStart"/>
      <w:r w:rsidRPr="001F5667">
        <w:rPr>
          <w:rFonts w:ascii="Times New Roman" w:hAnsi="Times New Roman" w:cs="Times New Roman"/>
          <w:sz w:val="24"/>
          <w:szCs w:val="24"/>
          <w:lang w:val="en-US"/>
        </w:rPr>
        <w:t>Körpınar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1E23DC7C"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Mustafa </w:t>
      </w:r>
      <w:proofErr w:type="spellStart"/>
      <w:r w:rsidRPr="001F5667">
        <w:rPr>
          <w:rFonts w:ascii="Times New Roman" w:hAnsi="Times New Roman" w:cs="Times New Roman"/>
          <w:sz w:val="24"/>
          <w:szCs w:val="24"/>
          <w:lang w:val="en-US"/>
        </w:rPr>
        <w:t>İnç</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Elazığ</w:t>
      </w:r>
      <w:proofErr w:type="spellEnd"/>
      <w:r w:rsidRPr="001F5667">
        <w:rPr>
          <w:rFonts w:ascii="Times New Roman" w:hAnsi="Times New Roman" w:cs="Times New Roman"/>
          <w:sz w:val="24"/>
          <w:szCs w:val="24"/>
          <w:lang w:val="en-US"/>
        </w:rPr>
        <w:t xml:space="preserve"> University, Turkey</w:t>
      </w:r>
    </w:p>
    <w:p w14:paraId="60CE52F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Hasan </w:t>
      </w:r>
      <w:proofErr w:type="spellStart"/>
      <w:r w:rsidRPr="001F5667">
        <w:rPr>
          <w:rFonts w:ascii="Times New Roman" w:hAnsi="Times New Roman" w:cs="Times New Roman"/>
          <w:sz w:val="24"/>
          <w:szCs w:val="24"/>
          <w:lang w:val="en-US"/>
        </w:rPr>
        <w:t>Bulut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Elazığ</w:t>
      </w:r>
      <w:proofErr w:type="spellEnd"/>
      <w:r w:rsidRPr="001F5667">
        <w:rPr>
          <w:rFonts w:ascii="Times New Roman" w:hAnsi="Times New Roman" w:cs="Times New Roman"/>
          <w:sz w:val="24"/>
          <w:szCs w:val="24"/>
          <w:lang w:val="en-US"/>
        </w:rPr>
        <w:t xml:space="preserve"> University, Turkey</w:t>
      </w:r>
    </w:p>
    <w:p w14:paraId="6650D5D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Abdullah </w:t>
      </w:r>
      <w:proofErr w:type="spellStart"/>
      <w:r w:rsidRPr="001F5667">
        <w:rPr>
          <w:rFonts w:ascii="Times New Roman" w:hAnsi="Times New Roman" w:cs="Times New Roman"/>
          <w:sz w:val="24"/>
          <w:szCs w:val="24"/>
          <w:lang w:val="en-US"/>
        </w:rPr>
        <w:t>Kopuzlu</w:t>
      </w:r>
      <w:proofErr w:type="spellEnd"/>
      <w:r w:rsidRPr="001F5667">
        <w:rPr>
          <w:rFonts w:ascii="Times New Roman" w:hAnsi="Times New Roman" w:cs="Times New Roman"/>
          <w:sz w:val="24"/>
          <w:szCs w:val="24"/>
          <w:lang w:val="en-US"/>
        </w:rPr>
        <w:t>, Atatürk University, Turkey</w:t>
      </w:r>
    </w:p>
    <w:p w14:paraId="4628A7B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Hossein Jafari, University of South Africa, South Africa</w:t>
      </w:r>
    </w:p>
    <w:p w14:paraId="20B6248B"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Fahd </w:t>
      </w:r>
      <w:proofErr w:type="spellStart"/>
      <w:r w:rsidRPr="001F5667">
        <w:rPr>
          <w:rFonts w:ascii="Times New Roman" w:hAnsi="Times New Roman" w:cs="Times New Roman"/>
          <w:sz w:val="24"/>
          <w:szCs w:val="24"/>
          <w:lang w:val="en-US"/>
        </w:rPr>
        <w:t>Jarad</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Çankaya</w:t>
      </w:r>
      <w:proofErr w:type="spellEnd"/>
      <w:r w:rsidRPr="001F5667">
        <w:rPr>
          <w:rFonts w:ascii="Times New Roman" w:hAnsi="Times New Roman" w:cs="Times New Roman"/>
          <w:sz w:val="24"/>
          <w:szCs w:val="24"/>
          <w:lang w:val="en-US"/>
        </w:rPr>
        <w:t xml:space="preserve"> University, Turkey</w:t>
      </w:r>
    </w:p>
    <w:p w14:paraId="06A4A9E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color w:val="222222"/>
          <w:sz w:val="24"/>
          <w:szCs w:val="24"/>
          <w:shd w:val="clear" w:color="auto" w:fill="FFFFFF"/>
          <w:lang w:val="en-US"/>
        </w:rPr>
        <w:t xml:space="preserve">Prof. Dr. </w:t>
      </w:r>
      <w:proofErr w:type="spellStart"/>
      <w:r w:rsidRPr="001F5667">
        <w:rPr>
          <w:rFonts w:ascii="Times New Roman" w:hAnsi="Times New Roman" w:cs="Times New Roman"/>
          <w:color w:val="222222"/>
          <w:sz w:val="24"/>
          <w:szCs w:val="24"/>
          <w:shd w:val="clear" w:color="auto" w:fill="FFFFFF"/>
          <w:lang w:val="en-US"/>
        </w:rPr>
        <w:t>Nehad</w:t>
      </w:r>
      <w:proofErr w:type="spellEnd"/>
      <w:r w:rsidRPr="001F5667">
        <w:rPr>
          <w:rFonts w:ascii="Times New Roman" w:hAnsi="Times New Roman" w:cs="Times New Roman"/>
          <w:color w:val="222222"/>
          <w:sz w:val="24"/>
          <w:szCs w:val="24"/>
          <w:shd w:val="clear" w:color="auto" w:fill="FFFFFF"/>
          <w:lang w:val="en-US"/>
        </w:rPr>
        <w:t xml:space="preserve"> Ali Shah, Department of Mathematics, Lahore Leads University, Lahore, Pakistan</w:t>
      </w:r>
    </w:p>
    <w:p w14:paraId="7617191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Mahmoud Abdel-</w:t>
      </w:r>
      <w:proofErr w:type="spellStart"/>
      <w:r w:rsidRPr="001F5667">
        <w:rPr>
          <w:rFonts w:ascii="Times New Roman" w:hAnsi="Times New Roman" w:cs="Times New Roman"/>
          <w:sz w:val="24"/>
          <w:szCs w:val="24"/>
          <w:lang w:val="en-US"/>
        </w:rPr>
        <w:t>Aty</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Sohag</w:t>
      </w:r>
      <w:proofErr w:type="spellEnd"/>
      <w:r w:rsidRPr="001F5667">
        <w:rPr>
          <w:rFonts w:ascii="Times New Roman" w:hAnsi="Times New Roman" w:cs="Times New Roman"/>
          <w:sz w:val="24"/>
          <w:szCs w:val="24"/>
          <w:lang w:val="en-US"/>
        </w:rPr>
        <w:t xml:space="preserve"> University, Egypt</w:t>
      </w:r>
    </w:p>
    <w:p w14:paraId="6F29C80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Tanfer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Tanrıverdi</w:t>
      </w:r>
      <w:proofErr w:type="spellEnd"/>
      <w:r w:rsidRPr="001F5667">
        <w:rPr>
          <w:rFonts w:ascii="Times New Roman" w:hAnsi="Times New Roman" w:cs="Times New Roman"/>
          <w:sz w:val="24"/>
          <w:szCs w:val="24"/>
          <w:lang w:val="en-US"/>
        </w:rPr>
        <w:t>, Harran University, Turkey</w:t>
      </w:r>
    </w:p>
    <w:p w14:paraId="30EC154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Mikail</w:t>
      </w:r>
      <w:proofErr w:type="spellEnd"/>
      <w:r w:rsidRPr="001F5667">
        <w:rPr>
          <w:rFonts w:ascii="Times New Roman" w:hAnsi="Times New Roman" w:cs="Times New Roman"/>
          <w:sz w:val="24"/>
          <w:szCs w:val="24"/>
          <w:lang w:val="en-US"/>
        </w:rPr>
        <w:t xml:space="preserve"> Et, </w:t>
      </w:r>
      <w:proofErr w:type="spellStart"/>
      <w:r w:rsidRPr="001F5667">
        <w:rPr>
          <w:rFonts w:ascii="Times New Roman" w:hAnsi="Times New Roman" w:cs="Times New Roman"/>
          <w:sz w:val="24"/>
          <w:szCs w:val="24"/>
          <w:lang w:val="en-US"/>
        </w:rPr>
        <w:t>Fırat</w:t>
      </w:r>
      <w:proofErr w:type="spellEnd"/>
      <w:r w:rsidRPr="001F5667">
        <w:rPr>
          <w:rFonts w:ascii="Times New Roman" w:hAnsi="Times New Roman" w:cs="Times New Roman"/>
          <w:sz w:val="24"/>
          <w:szCs w:val="24"/>
          <w:lang w:val="en-US"/>
        </w:rPr>
        <w:t xml:space="preserve"> University, Turkey</w:t>
      </w:r>
    </w:p>
    <w:p w14:paraId="6BF82E8F"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Yavuz </w:t>
      </w:r>
      <w:proofErr w:type="spellStart"/>
      <w:r w:rsidRPr="001F5667">
        <w:rPr>
          <w:rFonts w:ascii="Times New Roman" w:hAnsi="Times New Roman" w:cs="Times New Roman"/>
          <w:sz w:val="24"/>
          <w:szCs w:val="24"/>
          <w:lang w:val="en-US"/>
        </w:rPr>
        <w:t>Altın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Fırat</w:t>
      </w:r>
      <w:proofErr w:type="spellEnd"/>
      <w:r w:rsidRPr="001F5667">
        <w:rPr>
          <w:rFonts w:ascii="Times New Roman" w:hAnsi="Times New Roman" w:cs="Times New Roman"/>
          <w:sz w:val="24"/>
          <w:szCs w:val="24"/>
          <w:lang w:val="en-US"/>
        </w:rPr>
        <w:t xml:space="preserve"> University, Turkey</w:t>
      </w:r>
    </w:p>
    <w:p w14:paraId="2B1F1CE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Murat </w:t>
      </w:r>
      <w:proofErr w:type="spellStart"/>
      <w:r w:rsidRPr="001F5667">
        <w:rPr>
          <w:rFonts w:ascii="Times New Roman" w:hAnsi="Times New Roman" w:cs="Times New Roman"/>
          <w:sz w:val="24"/>
          <w:szCs w:val="24"/>
          <w:lang w:val="en-US"/>
        </w:rPr>
        <w:t>Subaşı</w:t>
      </w:r>
      <w:proofErr w:type="spellEnd"/>
      <w:r w:rsidRPr="001F5667">
        <w:rPr>
          <w:rFonts w:ascii="Times New Roman" w:hAnsi="Times New Roman" w:cs="Times New Roman"/>
          <w:sz w:val="24"/>
          <w:szCs w:val="24"/>
          <w:lang w:val="en-US"/>
        </w:rPr>
        <w:t>, Atatürk University, Turkey</w:t>
      </w:r>
    </w:p>
    <w:p w14:paraId="63A3EA8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Ahmet </w:t>
      </w:r>
      <w:proofErr w:type="spellStart"/>
      <w:r w:rsidRPr="001F5667">
        <w:rPr>
          <w:rFonts w:ascii="Times New Roman" w:hAnsi="Times New Roman" w:cs="Times New Roman"/>
          <w:sz w:val="24"/>
          <w:szCs w:val="24"/>
          <w:lang w:val="en-US"/>
        </w:rPr>
        <w:t>Ocak</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Akdemir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Ağrı</w:t>
      </w:r>
      <w:proofErr w:type="spellEnd"/>
      <w:r w:rsidRPr="001F5667">
        <w:rPr>
          <w:rFonts w:ascii="Times New Roman" w:hAnsi="Times New Roman" w:cs="Times New Roman"/>
          <w:sz w:val="24"/>
          <w:szCs w:val="24"/>
          <w:lang w:val="en-US"/>
        </w:rPr>
        <w:t xml:space="preserve"> University, Turkey</w:t>
      </w:r>
    </w:p>
    <w:p w14:paraId="22695AD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Qaseem</w:t>
      </w:r>
      <w:proofErr w:type="spellEnd"/>
      <w:r w:rsidRPr="001F5667">
        <w:rPr>
          <w:rFonts w:ascii="Times New Roman" w:hAnsi="Times New Roman" w:cs="Times New Roman"/>
          <w:sz w:val="24"/>
          <w:szCs w:val="24"/>
          <w:lang w:val="en-US"/>
        </w:rPr>
        <w:t xml:space="preserve"> Al-</w:t>
      </w:r>
      <w:proofErr w:type="spellStart"/>
      <w:r w:rsidRPr="001F5667">
        <w:rPr>
          <w:rFonts w:ascii="Times New Roman" w:hAnsi="Times New Roman" w:cs="Times New Roman"/>
          <w:sz w:val="24"/>
          <w:szCs w:val="24"/>
          <w:lang w:val="en-US"/>
        </w:rPr>
        <w:t>Mdallal</w:t>
      </w:r>
      <w:proofErr w:type="spellEnd"/>
      <w:r w:rsidRPr="001F5667">
        <w:rPr>
          <w:rFonts w:ascii="Times New Roman" w:hAnsi="Times New Roman" w:cs="Times New Roman"/>
          <w:sz w:val="24"/>
          <w:szCs w:val="24"/>
          <w:lang w:val="en-US"/>
        </w:rPr>
        <w:t>, United Arab Emirates University, United Arab Emirates</w:t>
      </w:r>
    </w:p>
    <w:p w14:paraId="3ECED87A" w14:textId="77777777"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Prof.Dr</w:t>
      </w:r>
      <w:proofErr w:type="spellEnd"/>
      <w:r w:rsidRPr="001F5667">
        <w:rPr>
          <w:rFonts w:ascii="Times New Roman" w:hAnsi="Times New Roman" w:cs="Times New Roman"/>
          <w:sz w:val="24"/>
          <w:szCs w:val="24"/>
        </w:rPr>
        <w:t xml:space="preserve">. Ahmet Şükrü Özdemir, Marmara University, </w:t>
      </w:r>
      <w:proofErr w:type="spellStart"/>
      <w:r w:rsidRPr="001F5667">
        <w:rPr>
          <w:rFonts w:ascii="Times New Roman" w:hAnsi="Times New Roman" w:cs="Times New Roman"/>
          <w:sz w:val="24"/>
          <w:szCs w:val="24"/>
        </w:rPr>
        <w:t>Turkey</w:t>
      </w:r>
      <w:proofErr w:type="spellEnd"/>
    </w:p>
    <w:p w14:paraId="20538927" w14:textId="77777777"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Prof.Dr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Zülbiye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Toluk</w:t>
      </w:r>
      <w:proofErr w:type="spellEnd"/>
      <w:r w:rsidRPr="001F5667">
        <w:rPr>
          <w:rFonts w:ascii="Times New Roman" w:hAnsi="Times New Roman" w:cs="Times New Roman"/>
          <w:sz w:val="24"/>
          <w:szCs w:val="24"/>
        </w:rPr>
        <w:t xml:space="preserve"> Uçar, İzzet Baysal University, </w:t>
      </w:r>
      <w:proofErr w:type="spellStart"/>
      <w:r w:rsidRPr="001F5667">
        <w:rPr>
          <w:rFonts w:ascii="Times New Roman" w:hAnsi="Times New Roman" w:cs="Times New Roman"/>
          <w:sz w:val="24"/>
          <w:szCs w:val="24"/>
        </w:rPr>
        <w:t>Turkey</w:t>
      </w:r>
      <w:proofErr w:type="spellEnd"/>
    </w:p>
    <w:p w14:paraId="3FC165EC"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Prof. Dr. Kemal Özgen, Dicle </w:t>
      </w:r>
      <w:proofErr w:type="spellStart"/>
      <w:r w:rsidRPr="001F5667">
        <w:rPr>
          <w:rFonts w:ascii="Times New Roman" w:hAnsi="Times New Roman" w:cs="Times New Roman"/>
          <w:sz w:val="24"/>
          <w:szCs w:val="24"/>
        </w:rPr>
        <w:t>university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Turkey</w:t>
      </w:r>
      <w:proofErr w:type="spellEnd"/>
    </w:p>
    <w:p w14:paraId="796FF6E2"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Prof. </w:t>
      </w:r>
      <w:proofErr w:type="spellStart"/>
      <w:r w:rsidRPr="001F5667">
        <w:rPr>
          <w:rFonts w:ascii="Times New Roman" w:hAnsi="Times New Roman" w:cs="Times New Roman"/>
          <w:sz w:val="24"/>
          <w:szCs w:val="24"/>
        </w:rPr>
        <w:t>Dr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Imran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Siddique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University of Management and </w:t>
      </w:r>
      <w:proofErr w:type="spellStart"/>
      <w:r w:rsidRPr="001F5667">
        <w:rPr>
          <w:rFonts w:ascii="Times New Roman" w:hAnsi="Times New Roman" w:cs="Times New Roman"/>
          <w:sz w:val="24"/>
          <w:szCs w:val="24"/>
        </w:rPr>
        <w:t>Technology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575F285F"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w:t>
      </w:r>
      <w:proofErr w:type="spellStart"/>
      <w:r w:rsidRPr="001F5667">
        <w:rPr>
          <w:rFonts w:ascii="Times New Roman" w:hAnsi="Times New Roman" w:cs="Times New Roman"/>
          <w:sz w:val="24"/>
          <w:szCs w:val="24"/>
          <w:lang w:val="en-US"/>
        </w:rPr>
        <w:t>Esra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Karatas</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Akgül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xml:space="preserve"> University, Turkey</w:t>
      </w:r>
    </w:p>
    <w:p w14:paraId="789CB07B"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Kenan </w:t>
      </w:r>
      <w:proofErr w:type="spellStart"/>
      <w:r w:rsidRPr="001F5667">
        <w:rPr>
          <w:rFonts w:ascii="Times New Roman" w:hAnsi="Times New Roman" w:cs="Times New Roman"/>
          <w:sz w:val="24"/>
          <w:szCs w:val="24"/>
          <w:lang w:val="en-US"/>
        </w:rPr>
        <w:t>Yıldırım</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2E2B551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Ahmet </w:t>
      </w:r>
      <w:proofErr w:type="spellStart"/>
      <w:r w:rsidRPr="001F5667">
        <w:rPr>
          <w:rFonts w:ascii="Times New Roman" w:hAnsi="Times New Roman" w:cs="Times New Roman"/>
          <w:sz w:val="24"/>
          <w:szCs w:val="24"/>
          <w:lang w:val="en-US"/>
        </w:rPr>
        <w:t>Sazak</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4F6B6D14"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w:t>
      </w:r>
      <w:proofErr w:type="spellStart"/>
      <w:r w:rsidRPr="001F5667">
        <w:rPr>
          <w:rFonts w:ascii="Times New Roman" w:hAnsi="Times New Roman" w:cs="Times New Roman"/>
          <w:sz w:val="24"/>
          <w:szCs w:val="24"/>
          <w:lang w:val="en-US"/>
        </w:rPr>
        <w:t>Erdal</w:t>
      </w:r>
      <w:proofErr w:type="spellEnd"/>
      <w:r w:rsidRPr="001F5667">
        <w:rPr>
          <w:rFonts w:ascii="Times New Roman" w:hAnsi="Times New Roman" w:cs="Times New Roman"/>
          <w:sz w:val="24"/>
          <w:szCs w:val="24"/>
          <w:lang w:val="en-US"/>
        </w:rPr>
        <w:t xml:space="preserve"> Korkmaz,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6744746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w:t>
      </w:r>
      <w:proofErr w:type="spellStart"/>
      <w:r w:rsidRPr="001F5667">
        <w:rPr>
          <w:rFonts w:ascii="Times New Roman" w:hAnsi="Times New Roman" w:cs="Times New Roman"/>
          <w:sz w:val="24"/>
          <w:szCs w:val="24"/>
          <w:lang w:val="en-US"/>
        </w:rPr>
        <w:t>Muhammet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Çınar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48336379"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Mohammed Al-</w:t>
      </w:r>
      <w:proofErr w:type="spellStart"/>
      <w:r w:rsidRPr="001F5667">
        <w:rPr>
          <w:rFonts w:ascii="Times New Roman" w:hAnsi="Times New Roman" w:cs="Times New Roman"/>
          <w:sz w:val="24"/>
          <w:szCs w:val="24"/>
          <w:lang w:val="en-US"/>
        </w:rPr>
        <w:t>Refai</w:t>
      </w:r>
      <w:proofErr w:type="spellEnd"/>
      <w:r w:rsidRPr="001F5667">
        <w:rPr>
          <w:rFonts w:ascii="Times New Roman" w:hAnsi="Times New Roman" w:cs="Times New Roman"/>
          <w:sz w:val="24"/>
          <w:szCs w:val="24"/>
          <w:lang w:val="en-US"/>
        </w:rPr>
        <w:t>, Yarmouk University, Jordan</w:t>
      </w:r>
    </w:p>
    <w:p w14:paraId="767BE5AE"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Serkan </w:t>
      </w:r>
      <w:proofErr w:type="spellStart"/>
      <w:r w:rsidRPr="001F5667">
        <w:rPr>
          <w:rFonts w:ascii="Times New Roman" w:hAnsi="Times New Roman" w:cs="Times New Roman"/>
          <w:sz w:val="24"/>
          <w:szCs w:val="24"/>
          <w:lang w:val="en-US"/>
        </w:rPr>
        <w:t>Aracı</w:t>
      </w:r>
      <w:proofErr w:type="spellEnd"/>
      <w:r w:rsidRPr="001F5667">
        <w:rPr>
          <w:rFonts w:ascii="Times New Roman" w:hAnsi="Times New Roman" w:cs="Times New Roman"/>
          <w:sz w:val="24"/>
          <w:szCs w:val="24"/>
          <w:lang w:val="en-US"/>
        </w:rPr>
        <w:t xml:space="preserve">, Hasan </w:t>
      </w:r>
      <w:proofErr w:type="spellStart"/>
      <w:r w:rsidRPr="001F5667">
        <w:rPr>
          <w:rFonts w:ascii="Times New Roman" w:hAnsi="Times New Roman" w:cs="Times New Roman"/>
          <w:sz w:val="24"/>
          <w:szCs w:val="24"/>
          <w:lang w:val="en-US"/>
        </w:rPr>
        <w:t>Kalyoncu</w:t>
      </w:r>
      <w:proofErr w:type="spellEnd"/>
      <w:r w:rsidRPr="001F5667">
        <w:rPr>
          <w:rFonts w:ascii="Times New Roman" w:hAnsi="Times New Roman" w:cs="Times New Roman"/>
          <w:sz w:val="24"/>
          <w:szCs w:val="24"/>
          <w:lang w:val="en-US"/>
        </w:rPr>
        <w:t xml:space="preserve"> University, Turkey</w:t>
      </w:r>
    </w:p>
    <w:p w14:paraId="0A27446B"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Mehmet </w:t>
      </w:r>
      <w:proofErr w:type="spellStart"/>
      <w:r w:rsidRPr="001F5667">
        <w:rPr>
          <w:rFonts w:ascii="Times New Roman" w:hAnsi="Times New Roman" w:cs="Times New Roman"/>
          <w:sz w:val="24"/>
          <w:szCs w:val="24"/>
          <w:lang w:val="en-US"/>
        </w:rPr>
        <w:t>Başkonuş</w:t>
      </w:r>
      <w:proofErr w:type="spellEnd"/>
      <w:r w:rsidRPr="001F5667">
        <w:rPr>
          <w:rFonts w:ascii="Times New Roman" w:hAnsi="Times New Roman" w:cs="Times New Roman"/>
          <w:sz w:val="24"/>
          <w:szCs w:val="24"/>
          <w:lang w:val="en-US"/>
        </w:rPr>
        <w:t>, Harran University, Turkey</w:t>
      </w:r>
    </w:p>
    <w:p w14:paraId="1F78684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Abdullah </w:t>
      </w:r>
      <w:proofErr w:type="spellStart"/>
      <w:r w:rsidRPr="001F5667">
        <w:rPr>
          <w:rFonts w:ascii="Times New Roman" w:hAnsi="Times New Roman" w:cs="Times New Roman"/>
          <w:sz w:val="24"/>
          <w:szCs w:val="24"/>
          <w:lang w:val="en-US"/>
        </w:rPr>
        <w:t>Aydın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694465F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Demet</w:t>
      </w:r>
      <w:proofErr w:type="spellEnd"/>
      <w:r w:rsidRPr="001F5667">
        <w:rPr>
          <w:rFonts w:ascii="Times New Roman" w:hAnsi="Times New Roman" w:cs="Times New Roman"/>
          <w:sz w:val="24"/>
          <w:szCs w:val="24"/>
          <w:lang w:val="en-US"/>
        </w:rPr>
        <w:t xml:space="preserve"> Deniz </w:t>
      </w:r>
      <w:proofErr w:type="spellStart"/>
      <w:r w:rsidRPr="001F5667">
        <w:rPr>
          <w:rFonts w:ascii="Times New Roman" w:hAnsi="Times New Roman" w:cs="Times New Roman"/>
          <w:sz w:val="24"/>
          <w:szCs w:val="24"/>
          <w:lang w:val="en-US"/>
        </w:rPr>
        <w:t>Yılmaz</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0008CB9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Fatma </w:t>
      </w:r>
      <w:proofErr w:type="spellStart"/>
      <w:r w:rsidRPr="001F5667">
        <w:rPr>
          <w:rFonts w:ascii="Times New Roman" w:hAnsi="Times New Roman" w:cs="Times New Roman"/>
          <w:sz w:val="24"/>
          <w:szCs w:val="24"/>
          <w:lang w:val="en-US"/>
        </w:rPr>
        <w:t>Cumhur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6C761F70"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Altaf Khan, Abdul </w:t>
      </w:r>
      <w:proofErr w:type="spellStart"/>
      <w:r w:rsidRPr="001F5667">
        <w:rPr>
          <w:rFonts w:ascii="Times New Roman" w:hAnsi="Times New Roman" w:cs="Times New Roman"/>
          <w:sz w:val="24"/>
          <w:szCs w:val="24"/>
          <w:lang w:val="en-US"/>
        </w:rPr>
        <w:t>Wali</w:t>
      </w:r>
      <w:proofErr w:type="spellEnd"/>
      <w:r w:rsidRPr="001F5667">
        <w:rPr>
          <w:rFonts w:ascii="Times New Roman" w:hAnsi="Times New Roman" w:cs="Times New Roman"/>
          <w:sz w:val="24"/>
          <w:szCs w:val="24"/>
          <w:lang w:val="en-US"/>
        </w:rPr>
        <w:t xml:space="preserve"> Khan University, Pakistan</w:t>
      </w:r>
    </w:p>
    <w:p w14:paraId="0AA0FA8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w:t>
      </w:r>
      <w:proofErr w:type="spellStart"/>
      <w:r w:rsidRPr="001F5667">
        <w:rPr>
          <w:rFonts w:ascii="Times New Roman" w:hAnsi="Times New Roman" w:cs="Times New Roman"/>
          <w:sz w:val="24"/>
          <w:szCs w:val="24"/>
          <w:lang w:val="en-US"/>
        </w:rPr>
        <w:t>Mahmut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Modanlı</w:t>
      </w:r>
      <w:proofErr w:type="spellEnd"/>
      <w:r w:rsidRPr="001F5667">
        <w:rPr>
          <w:rFonts w:ascii="Times New Roman" w:hAnsi="Times New Roman" w:cs="Times New Roman"/>
          <w:sz w:val="24"/>
          <w:szCs w:val="24"/>
          <w:lang w:val="en-US"/>
        </w:rPr>
        <w:t>, Harran University, Turkey</w:t>
      </w:r>
    </w:p>
    <w:p w14:paraId="5CB72737"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Muhsin </w:t>
      </w:r>
      <w:proofErr w:type="spellStart"/>
      <w:r w:rsidRPr="001F5667">
        <w:rPr>
          <w:rFonts w:ascii="Times New Roman" w:hAnsi="Times New Roman" w:cs="Times New Roman"/>
          <w:sz w:val="24"/>
          <w:szCs w:val="24"/>
          <w:lang w:val="en-US"/>
        </w:rPr>
        <w:t>İncesu</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79684896"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Dr. Kashif Ali </w:t>
      </w:r>
      <w:proofErr w:type="spellStart"/>
      <w:r w:rsidRPr="001F5667">
        <w:rPr>
          <w:rFonts w:ascii="Times New Roman" w:hAnsi="Times New Roman" w:cs="Times New Roman"/>
          <w:sz w:val="24"/>
          <w:szCs w:val="24"/>
          <w:lang w:val="en-US"/>
        </w:rPr>
        <w:t>Abro</w:t>
      </w:r>
      <w:proofErr w:type="spellEnd"/>
      <w:r w:rsidRPr="001F5667">
        <w:rPr>
          <w:rFonts w:ascii="Times New Roman" w:hAnsi="Times New Roman" w:cs="Times New Roman"/>
          <w:sz w:val="24"/>
          <w:szCs w:val="24"/>
          <w:lang w:val="en-US"/>
        </w:rPr>
        <w:t>, Mehran University of Engineering and Technology, Pakistan</w:t>
      </w:r>
    </w:p>
    <w:p w14:paraId="30B59A01"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w:t>
      </w:r>
      <w:proofErr w:type="spellStart"/>
      <w:r w:rsidRPr="001F5667">
        <w:rPr>
          <w:rFonts w:ascii="Times New Roman" w:hAnsi="Times New Roman" w:cs="Times New Roman"/>
          <w:sz w:val="24"/>
          <w:szCs w:val="24"/>
          <w:lang w:val="en-US"/>
        </w:rPr>
        <w:t>Hülya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Durur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Ardahan</w:t>
      </w:r>
      <w:proofErr w:type="spellEnd"/>
      <w:r w:rsidRPr="001F5667">
        <w:rPr>
          <w:rFonts w:ascii="Times New Roman" w:hAnsi="Times New Roman" w:cs="Times New Roman"/>
          <w:sz w:val="24"/>
          <w:szCs w:val="24"/>
          <w:lang w:val="en-US"/>
        </w:rPr>
        <w:t xml:space="preserve"> University, Turkey</w:t>
      </w:r>
    </w:p>
    <w:p w14:paraId="41E1E76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Arzu</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Aykut</w:t>
      </w:r>
      <w:proofErr w:type="spellEnd"/>
      <w:r w:rsidRPr="001F5667">
        <w:rPr>
          <w:rFonts w:ascii="Times New Roman" w:hAnsi="Times New Roman" w:cs="Times New Roman"/>
          <w:sz w:val="24"/>
          <w:szCs w:val="24"/>
          <w:lang w:val="en-US"/>
        </w:rPr>
        <w:t>, Atatürk University, Turkey</w:t>
      </w:r>
    </w:p>
    <w:p w14:paraId="12779930"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Melek</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Gözen</w:t>
      </w:r>
      <w:proofErr w:type="spellEnd"/>
      <w:r w:rsidRPr="001F5667">
        <w:rPr>
          <w:rFonts w:ascii="Times New Roman" w:hAnsi="Times New Roman" w:cs="Times New Roman"/>
          <w:sz w:val="24"/>
          <w:szCs w:val="24"/>
          <w:lang w:val="en-US"/>
        </w:rPr>
        <w:t>, Van University, Turkey</w:t>
      </w:r>
    </w:p>
    <w:p w14:paraId="113C8B73"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Hakkı</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Güngör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Ufuk</w:t>
      </w:r>
      <w:proofErr w:type="spellEnd"/>
      <w:r w:rsidRPr="001F5667">
        <w:rPr>
          <w:rFonts w:ascii="Times New Roman" w:hAnsi="Times New Roman" w:cs="Times New Roman"/>
          <w:sz w:val="24"/>
          <w:szCs w:val="24"/>
          <w:lang w:val="en-US"/>
        </w:rPr>
        <w:t xml:space="preserve"> University, Turkey</w:t>
      </w:r>
    </w:p>
    <w:p w14:paraId="5ABE796B" w14:textId="77777777" w:rsidR="00432A52" w:rsidRPr="001F5667"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Farman,The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5844D204"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Abdulgani</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Şahin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Ağrı</w:t>
      </w:r>
      <w:proofErr w:type="spellEnd"/>
      <w:r w:rsidRPr="001F5667">
        <w:rPr>
          <w:rFonts w:ascii="Times New Roman" w:hAnsi="Times New Roman" w:cs="Times New Roman"/>
          <w:sz w:val="24"/>
          <w:szCs w:val="24"/>
          <w:lang w:val="en-US"/>
        </w:rPr>
        <w:t xml:space="preserve"> University, Turkey</w:t>
      </w:r>
    </w:p>
    <w:p w14:paraId="6339BC9E"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Nesrin</w:t>
      </w:r>
      <w:proofErr w:type="spellEnd"/>
      <w:r w:rsidRPr="001F5667">
        <w:rPr>
          <w:rFonts w:ascii="Times New Roman" w:hAnsi="Times New Roman" w:cs="Times New Roman"/>
          <w:sz w:val="24"/>
          <w:szCs w:val="24"/>
          <w:lang w:val="en-US"/>
        </w:rPr>
        <w:t xml:space="preserve"> Manav, Erzincan University, Turkey</w:t>
      </w:r>
    </w:p>
    <w:p w14:paraId="3905D915"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Erdal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Eker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Muş</w:t>
      </w:r>
      <w:proofErr w:type="spellEnd"/>
      <w:r w:rsidRPr="001F5667">
        <w:rPr>
          <w:rFonts w:ascii="Times New Roman" w:hAnsi="Times New Roman" w:cs="Times New Roman"/>
          <w:sz w:val="24"/>
          <w:szCs w:val="24"/>
          <w:lang w:val="en-US"/>
        </w:rPr>
        <w:t xml:space="preserve"> University, Turkey</w:t>
      </w:r>
    </w:p>
    <w:p w14:paraId="3065D2BF"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Assoc. Prof. Dr. Muhammad Bilal </w:t>
      </w:r>
      <w:proofErr w:type="spellStart"/>
      <w:r w:rsidRPr="001F5667">
        <w:rPr>
          <w:rFonts w:ascii="Times New Roman" w:hAnsi="Times New Roman" w:cs="Times New Roman"/>
          <w:sz w:val="24"/>
          <w:szCs w:val="24"/>
          <w:lang w:val="en-US"/>
        </w:rPr>
        <w:t>Sehole</w:t>
      </w:r>
      <w:proofErr w:type="spellEnd"/>
      <w:r w:rsidRPr="001F5667">
        <w:rPr>
          <w:rFonts w:ascii="Times New Roman" w:hAnsi="Times New Roman" w:cs="Times New Roman"/>
          <w:sz w:val="24"/>
          <w:szCs w:val="24"/>
          <w:lang w:val="en-US"/>
        </w:rPr>
        <w:t>, University of Management and Technology, Pakistan</w:t>
      </w:r>
    </w:p>
    <w:p w14:paraId="4D52B43D"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Dr. </w:t>
      </w:r>
      <w:proofErr w:type="spellStart"/>
      <w:r w:rsidRPr="001F5667">
        <w:rPr>
          <w:rFonts w:ascii="Times New Roman" w:hAnsi="Times New Roman" w:cs="Times New Roman"/>
          <w:sz w:val="24"/>
          <w:szCs w:val="24"/>
          <w:lang w:val="en-US"/>
        </w:rPr>
        <w:t>Kolade</w:t>
      </w:r>
      <w:proofErr w:type="spellEnd"/>
      <w:r w:rsidRPr="001F5667">
        <w:rPr>
          <w:rFonts w:ascii="Times New Roman" w:hAnsi="Times New Roman" w:cs="Times New Roman"/>
          <w:sz w:val="24"/>
          <w:szCs w:val="24"/>
          <w:lang w:val="en-US"/>
        </w:rPr>
        <w:t xml:space="preserve"> M. Owolabi, Federal University of Technology, Nigeria</w:t>
      </w:r>
    </w:p>
    <w:p w14:paraId="78D9739B"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Ebenezer </w:t>
      </w:r>
      <w:proofErr w:type="spellStart"/>
      <w:r w:rsidRPr="001F5667">
        <w:rPr>
          <w:rFonts w:ascii="Times New Roman" w:hAnsi="Times New Roman" w:cs="Times New Roman"/>
          <w:sz w:val="24"/>
          <w:szCs w:val="24"/>
          <w:lang w:val="en-US"/>
        </w:rPr>
        <w:t>Bonyah</w:t>
      </w:r>
      <w:proofErr w:type="spellEnd"/>
      <w:r w:rsidRPr="001F5667">
        <w:rPr>
          <w:rFonts w:ascii="Times New Roman" w:hAnsi="Times New Roman" w:cs="Times New Roman"/>
          <w:sz w:val="24"/>
          <w:szCs w:val="24"/>
          <w:lang w:val="en-US"/>
        </w:rPr>
        <w:t>, Department of Mathematics Education, Ghana.</w:t>
      </w:r>
    </w:p>
    <w:p w14:paraId="4934ED4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Asst. Prof. Dr. Rubab Manzoor, UMT University, Pakistan</w:t>
      </w:r>
    </w:p>
    <w:p w14:paraId="0E7FB34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r w:rsidRPr="001F5667">
        <w:rPr>
          <w:rFonts w:ascii="Times New Roman" w:eastAsia="Times New Roman" w:hAnsi="Times New Roman" w:cs="Times New Roman"/>
          <w:color w:val="222222"/>
          <w:sz w:val="24"/>
          <w:szCs w:val="24"/>
          <w:lang w:val="en-US" w:eastAsia="tr-TR"/>
        </w:rPr>
        <w:t>Amir Khan ,</w:t>
      </w:r>
      <w:hyperlink r:id="rId9">
        <w:r w:rsidRPr="001F5667">
          <w:rPr>
            <w:rFonts w:ascii="Times New Roman" w:eastAsia="Times New Roman" w:hAnsi="Times New Roman" w:cs="Times New Roman"/>
            <w:color w:val="222222"/>
            <w:sz w:val="24"/>
            <w:szCs w:val="24"/>
            <w:lang w:val="en-US" w:eastAsia="tr-TR"/>
          </w:rPr>
          <w:t>University of Swat</w:t>
        </w:r>
      </w:hyperlink>
      <w:r w:rsidRPr="001F5667">
        <w:rPr>
          <w:rFonts w:ascii="Times New Roman" w:eastAsia="Times New Roman" w:hAnsi="Times New Roman" w:cs="Times New Roman"/>
          <w:color w:val="222222"/>
          <w:sz w:val="24"/>
          <w:szCs w:val="24"/>
          <w:lang w:val="en-US" w:eastAsia="tr-TR"/>
        </w:rPr>
        <w:t>, Pakistan</w:t>
      </w:r>
    </w:p>
    <w:p w14:paraId="540CA51F"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w:t>
      </w:r>
      <w:proofErr w:type="spellStart"/>
      <w:r w:rsidRPr="001F5667">
        <w:rPr>
          <w:rFonts w:ascii="Times New Roman" w:hAnsi="Times New Roman" w:cs="Times New Roman"/>
          <w:sz w:val="24"/>
          <w:szCs w:val="24"/>
          <w:lang w:val="en-US"/>
        </w:rPr>
        <w:t>Cemil</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Tunç</w:t>
      </w:r>
      <w:proofErr w:type="spellEnd"/>
      <w:r w:rsidRPr="001F5667">
        <w:rPr>
          <w:rFonts w:ascii="Times New Roman" w:hAnsi="Times New Roman" w:cs="Times New Roman"/>
          <w:sz w:val="24"/>
          <w:szCs w:val="24"/>
          <w:lang w:val="en-US"/>
        </w:rPr>
        <w:t>, Van University, Turkey</w:t>
      </w:r>
    </w:p>
    <w:p w14:paraId="04276E4E"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Onur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Saldır</w:t>
      </w:r>
      <w:proofErr w:type="spellEnd"/>
      <w:r w:rsidRPr="001F5667">
        <w:rPr>
          <w:rFonts w:ascii="Times New Roman" w:hAnsi="Times New Roman" w:cs="Times New Roman"/>
          <w:sz w:val="24"/>
          <w:szCs w:val="24"/>
          <w:lang w:val="en-US"/>
        </w:rPr>
        <w:t>, Van University, Turkey</w:t>
      </w:r>
    </w:p>
    <w:p w14:paraId="77BF6A3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Asst. Prof. Dr. </w:t>
      </w:r>
      <w:proofErr w:type="spellStart"/>
      <w:r w:rsidRPr="001F5667">
        <w:rPr>
          <w:rFonts w:ascii="Times New Roman" w:hAnsi="Times New Roman" w:cs="Times New Roman"/>
          <w:sz w:val="24"/>
          <w:szCs w:val="24"/>
          <w:lang w:val="en-US"/>
        </w:rPr>
        <w:t>Fatih</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Özbağ</w:t>
      </w:r>
      <w:proofErr w:type="spellEnd"/>
      <w:r w:rsidRPr="001F5667">
        <w:rPr>
          <w:rFonts w:ascii="Times New Roman" w:hAnsi="Times New Roman" w:cs="Times New Roman"/>
          <w:sz w:val="24"/>
          <w:szCs w:val="24"/>
          <w:lang w:val="en-US"/>
        </w:rPr>
        <w:t>, Harran University, Turkey</w:t>
      </w:r>
    </w:p>
    <w:p w14:paraId="055AD5EA"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Prof. Dr. Malik Muhammad Abbas, Sargodha University, Pakistan</w:t>
      </w:r>
    </w:p>
    <w:p w14:paraId="08CD3752" w14:textId="36216C92"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Prof. Dr. Abdullah </w:t>
      </w:r>
      <w:proofErr w:type="spellStart"/>
      <w:r w:rsidRPr="001F5667">
        <w:rPr>
          <w:rFonts w:ascii="Times New Roman" w:hAnsi="Times New Roman" w:cs="Times New Roman"/>
          <w:sz w:val="24"/>
          <w:szCs w:val="24"/>
          <w:lang w:val="en-US"/>
        </w:rPr>
        <w:t>Kablan</w:t>
      </w:r>
      <w:proofErr w:type="spellEnd"/>
      <w:r w:rsidRPr="001F5667">
        <w:rPr>
          <w:rFonts w:ascii="Times New Roman" w:hAnsi="Times New Roman" w:cs="Times New Roman"/>
          <w:sz w:val="24"/>
          <w:szCs w:val="24"/>
          <w:lang w:val="en-US"/>
        </w:rPr>
        <w:t>, Gaziantep University, Turkey</w:t>
      </w:r>
      <w:r w:rsidR="00CF55A8" w:rsidRPr="00CF55A8">
        <w:rPr>
          <w:rFonts w:ascii="Times New Roman" w:hAnsi="Times New Roman" w:cs="Times New Roman"/>
          <w:sz w:val="24"/>
          <w:szCs w:val="24"/>
        </w:rPr>
        <w:t xml:space="preserve"> </w:t>
      </w:r>
    </w:p>
    <w:p w14:paraId="166E8738" w14:textId="77777777" w:rsidR="00CF55A8" w:rsidRPr="001F5667" w:rsidRDefault="00CF55A8" w:rsidP="00CF55A8">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Nauman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Ahmed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29462691" w14:textId="77777777" w:rsidR="00CF55A8" w:rsidRPr="001F5667" w:rsidRDefault="00CF55A8" w:rsidP="00CF55A8">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rPr>
        <w:t xml:space="preserve">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Ozair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Ahmad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03425D80" w14:textId="77777777" w:rsidR="00CF55A8" w:rsidRPr="001F5667" w:rsidRDefault="00CF55A8" w:rsidP="00CF55A8">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rPr>
        <w:t xml:space="preserve">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Aziz-ur </w:t>
      </w:r>
      <w:proofErr w:type="spellStart"/>
      <w:r w:rsidRPr="001F5667">
        <w:rPr>
          <w:rFonts w:ascii="Times New Roman" w:hAnsi="Times New Roman" w:cs="Times New Roman"/>
          <w:sz w:val="24"/>
          <w:szCs w:val="24"/>
        </w:rPr>
        <w:t>Rehman</w:t>
      </w:r>
      <w:proofErr w:type="spellEnd"/>
      <w:r w:rsidRPr="001F5667">
        <w:rPr>
          <w:rFonts w:ascii="Times New Roman" w:hAnsi="Times New Roman" w:cs="Times New Roman"/>
          <w:sz w:val="24"/>
          <w:szCs w:val="24"/>
        </w:rPr>
        <w:t xml:space="preserve">, University of Management and </w:t>
      </w:r>
      <w:proofErr w:type="spellStart"/>
      <w:r w:rsidRPr="001F5667">
        <w:rPr>
          <w:rFonts w:ascii="Times New Roman" w:hAnsi="Times New Roman" w:cs="Times New Roman"/>
          <w:sz w:val="24"/>
          <w:szCs w:val="24"/>
        </w:rPr>
        <w:t>Technology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24099C4B" w14:textId="77777777" w:rsidR="00CF55A8" w:rsidRPr="001F5667" w:rsidRDefault="00CF55A8" w:rsidP="00CF55A8">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Assoc</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Rafiq</w:t>
      </w:r>
      <w:proofErr w:type="spellEnd"/>
      <w:r w:rsidRPr="001F5667">
        <w:rPr>
          <w:rFonts w:ascii="Times New Roman" w:hAnsi="Times New Roman" w:cs="Times New Roman"/>
          <w:sz w:val="24"/>
          <w:szCs w:val="24"/>
        </w:rPr>
        <w:t xml:space="preserve">, University of Central </w:t>
      </w:r>
      <w:proofErr w:type="spellStart"/>
      <w:r w:rsidRPr="001F5667">
        <w:rPr>
          <w:rFonts w:ascii="Times New Roman" w:hAnsi="Times New Roman" w:cs="Times New Roman"/>
          <w:sz w:val="24"/>
          <w:szCs w:val="24"/>
        </w:rPr>
        <w:t>Punjab</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43CFF8F0" w14:textId="3B4EE8B8" w:rsidR="00432A52" w:rsidRDefault="00673A8A" w:rsidP="001F5667">
      <w:pPr>
        <w:spacing w:line="360" w:lineRule="auto"/>
        <w:contextualSpacing/>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Dr. </w:t>
      </w:r>
      <w:proofErr w:type="spellStart"/>
      <w:r w:rsidRPr="001F5667">
        <w:rPr>
          <w:rFonts w:ascii="Times New Roman" w:hAnsi="Times New Roman" w:cs="Times New Roman"/>
          <w:sz w:val="24"/>
          <w:szCs w:val="24"/>
          <w:lang w:val="en-US"/>
        </w:rPr>
        <w:t>Nurbige</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Turan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Zabut</w:t>
      </w:r>
      <w:proofErr w:type="spellEnd"/>
      <w:r w:rsidRPr="001F5667">
        <w:rPr>
          <w:rFonts w:ascii="Times New Roman" w:hAnsi="Times New Roman" w:cs="Times New Roman"/>
          <w:sz w:val="24"/>
          <w:szCs w:val="24"/>
          <w:lang w:val="en-US"/>
        </w:rPr>
        <w:t>, Gaziantep University, Turkey</w:t>
      </w:r>
    </w:p>
    <w:p w14:paraId="24402BB4" w14:textId="4BC6C134" w:rsidR="008A3605" w:rsidRPr="001F5667" w:rsidRDefault="00CF55A8" w:rsidP="008A3605">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rPr>
        <w:t>Dr</w:t>
      </w:r>
      <w:r w:rsidR="00373C84">
        <w:rPr>
          <w:rFonts w:ascii="Times New Roman" w:hAnsi="Times New Roman" w:cs="Times New Roman"/>
          <w:sz w:val="24"/>
          <w:szCs w:val="24"/>
        </w:rPr>
        <w:t>.</w:t>
      </w:r>
      <w:r w:rsidR="008A3605" w:rsidRPr="008A3605">
        <w:rPr>
          <w:rFonts w:ascii="Times New Roman" w:hAnsi="Times New Roman" w:cs="Times New Roman"/>
          <w:sz w:val="24"/>
          <w:szCs w:val="24"/>
        </w:rPr>
        <w:t xml:space="preserve"> </w:t>
      </w:r>
      <w:proofErr w:type="spellStart"/>
      <w:r w:rsidR="008A3605" w:rsidRPr="001F5667">
        <w:rPr>
          <w:rFonts w:ascii="Times New Roman" w:hAnsi="Times New Roman" w:cs="Times New Roman"/>
          <w:sz w:val="24"/>
          <w:szCs w:val="24"/>
        </w:rPr>
        <w:t>Dr</w:t>
      </w:r>
      <w:proofErr w:type="spellEnd"/>
      <w:r w:rsidR="008A3605" w:rsidRPr="001F5667">
        <w:rPr>
          <w:rFonts w:ascii="Times New Roman" w:hAnsi="Times New Roman" w:cs="Times New Roman"/>
          <w:sz w:val="24"/>
          <w:szCs w:val="24"/>
        </w:rPr>
        <w:t xml:space="preserve"> Ali </w:t>
      </w:r>
      <w:proofErr w:type="spellStart"/>
      <w:r w:rsidR="008A3605" w:rsidRPr="001F5667">
        <w:rPr>
          <w:rFonts w:ascii="Times New Roman" w:hAnsi="Times New Roman" w:cs="Times New Roman"/>
          <w:sz w:val="24"/>
          <w:szCs w:val="24"/>
        </w:rPr>
        <w:t>Raza</w:t>
      </w:r>
      <w:proofErr w:type="spellEnd"/>
      <w:r w:rsidR="008A3605" w:rsidRPr="001F5667">
        <w:rPr>
          <w:rFonts w:ascii="Times New Roman" w:hAnsi="Times New Roman" w:cs="Times New Roman"/>
          <w:sz w:val="24"/>
          <w:szCs w:val="24"/>
        </w:rPr>
        <w:t xml:space="preserve">, </w:t>
      </w:r>
      <w:proofErr w:type="spellStart"/>
      <w:r w:rsidR="008A3605" w:rsidRPr="001F5667">
        <w:rPr>
          <w:rFonts w:ascii="Times New Roman" w:hAnsi="Times New Roman" w:cs="Times New Roman"/>
          <w:sz w:val="24"/>
          <w:szCs w:val="24"/>
        </w:rPr>
        <w:t>National</w:t>
      </w:r>
      <w:proofErr w:type="spellEnd"/>
      <w:r w:rsidR="008A3605" w:rsidRPr="001F5667">
        <w:rPr>
          <w:rFonts w:ascii="Times New Roman" w:hAnsi="Times New Roman" w:cs="Times New Roman"/>
          <w:sz w:val="24"/>
          <w:szCs w:val="24"/>
        </w:rPr>
        <w:t xml:space="preserve"> </w:t>
      </w:r>
      <w:proofErr w:type="spellStart"/>
      <w:r w:rsidR="008A3605" w:rsidRPr="001F5667">
        <w:rPr>
          <w:rFonts w:ascii="Times New Roman" w:hAnsi="Times New Roman" w:cs="Times New Roman"/>
          <w:sz w:val="24"/>
          <w:szCs w:val="24"/>
        </w:rPr>
        <w:t>College</w:t>
      </w:r>
      <w:proofErr w:type="spellEnd"/>
      <w:r w:rsidR="008A3605" w:rsidRPr="001F5667">
        <w:rPr>
          <w:rFonts w:ascii="Times New Roman" w:hAnsi="Times New Roman" w:cs="Times New Roman"/>
          <w:sz w:val="24"/>
          <w:szCs w:val="24"/>
        </w:rPr>
        <w:t xml:space="preserve"> of Business and Administration, </w:t>
      </w:r>
      <w:proofErr w:type="spellStart"/>
      <w:r w:rsidR="008A3605" w:rsidRPr="001F5667">
        <w:rPr>
          <w:rFonts w:ascii="Times New Roman" w:hAnsi="Times New Roman" w:cs="Times New Roman"/>
          <w:sz w:val="24"/>
          <w:szCs w:val="24"/>
        </w:rPr>
        <w:t>Lahore</w:t>
      </w:r>
      <w:proofErr w:type="spellEnd"/>
      <w:r w:rsidR="008A3605" w:rsidRPr="001F5667">
        <w:rPr>
          <w:rFonts w:ascii="Times New Roman" w:hAnsi="Times New Roman" w:cs="Times New Roman"/>
          <w:sz w:val="24"/>
          <w:szCs w:val="24"/>
        </w:rPr>
        <w:t>, Pakistan.</w:t>
      </w:r>
    </w:p>
    <w:p w14:paraId="5FFB5332" w14:textId="4CD96A10" w:rsidR="00CF55A8" w:rsidRPr="001F5667" w:rsidRDefault="00CF55A8" w:rsidP="00CF55A8">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rPr>
        <w:t xml:space="preserve"> Ali </w:t>
      </w:r>
      <w:proofErr w:type="spellStart"/>
      <w:r w:rsidRPr="001F5667">
        <w:rPr>
          <w:rFonts w:ascii="Times New Roman" w:hAnsi="Times New Roman" w:cs="Times New Roman"/>
          <w:sz w:val="24"/>
          <w:szCs w:val="24"/>
        </w:rPr>
        <w:t>Raza</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National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College</w:t>
      </w:r>
      <w:proofErr w:type="spellEnd"/>
      <w:r w:rsidRPr="001F5667">
        <w:rPr>
          <w:rFonts w:ascii="Times New Roman" w:hAnsi="Times New Roman" w:cs="Times New Roman"/>
          <w:sz w:val="24"/>
          <w:szCs w:val="24"/>
        </w:rPr>
        <w:t xml:space="preserve"> of Business and Administration,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1C8DF937"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Dr. Khurram Shabir, Government College University, Pakistan</w:t>
      </w:r>
    </w:p>
    <w:p w14:paraId="0D9E6749"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Dr. </w:t>
      </w:r>
      <w:proofErr w:type="spellStart"/>
      <w:r w:rsidRPr="001F5667">
        <w:rPr>
          <w:rFonts w:ascii="Times New Roman" w:hAnsi="Times New Roman" w:cs="Times New Roman"/>
          <w:sz w:val="24"/>
          <w:szCs w:val="24"/>
          <w:lang w:val="en-US"/>
        </w:rPr>
        <w:t>Hatice</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Kübra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SarıI</w:t>
      </w:r>
      <w:proofErr w:type="spellEnd"/>
      <w:r w:rsidRPr="001F5667">
        <w:rPr>
          <w:rFonts w:ascii="Times New Roman" w:hAnsi="Times New Roman" w:cs="Times New Roman"/>
          <w:sz w:val="24"/>
          <w:szCs w:val="24"/>
          <w:lang w:val="en-US"/>
        </w:rPr>
        <w:t xml:space="preserve">, Atatürk University, Turkey </w:t>
      </w:r>
    </w:p>
    <w:p w14:paraId="10ED06C2"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Dr. </w:t>
      </w:r>
      <w:proofErr w:type="spellStart"/>
      <w:r w:rsidRPr="001F5667">
        <w:rPr>
          <w:rFonts w:ascii="Times New Roman" w:hAnsi="Times New Roman" w:cs="Times New Roman"/>
          <w:sz w:val="24"/>
          <w:szCs w:val="24"/>
          <w:lang w:val="en-US"/>
        </w:rPr>
        <w:t>Öznur</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Özaltın</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Hacettepe</w:t>
      </w:r>
      <w:proofErr w:type="spellEnd"/>
      <w:r w:rsidRPr="001F5667">
        <w:rPr>
          <w:rFonts w:ascii="Times New Roman" w:hAnsi="Times New Roman" w:cs="Times New Roman"/>
          <w:sz w:val="24"/>
          <w:szCs w:val="24"/>
          <w:lang w:val="en-US"/>
        </w:rPr>
        <w:t xml:space="preserve"> University, Turkey</w:t>
      </w:r>
    </w:p>
    <w:p w14:paraId="7028EC88" w14:textId="77777777" w:rsidR="00432A52" w:rsidRPr="001F5667"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lang w:val="en-US"/>
        </w:rPr>
        <w:t xml:space="preserve">Dr. </w:t>
      </w:r>
      <w:proofErr w:type="spellStart"/>
      <w:r w:rsidRPr="001F5667">
        <w:rPr>
          <w:rFonts w:ascii="Times New Roman" w:eastAsia="Times New Roman" w:hAnsi="Times New Roman" w:cs="Times New Roman"/>
          <w:color w:val="222222"/>
          <w:sz w:val="24"/>
          <w:szCs w:val="24"/>
          <w:lang w:val="en-US" w:eastAsia="tr-TR"/>
        </w:rPr>
        <w:t>Nourhane</w:t>
      </w:r>
      <w:proofErr w:type="spellEnd"/>
      <w:r w:rsidRPr="001F5667">
        <w:rPr>
          <w:rFonts w:ascii="Times New Roman" w:eastAsia="Times New Roman" w:hAnsi="Times New Roman" w:cs="Times New Roman"/>
          <w:color w:val="222222"/>
          <w:sz w:val="24"/>
          <w:szCs w:val="24"/>
          <w:lang w:val="en-US" w:eastAsia="tr-TR"/>
        </w:rPr>
        <w:t xml:space="preserve"> Attia University </w:t>
      </w:r>
      <w:proofErr w:type="spellStart"/>
      <w:r w:rsidRPr="001F5667">
        <w:rPr>
          <w:rFonts w:ascii="Times New Roman" w:eastAsia="Times New Roman" w:hAnsi="Times New Roman" w:cs="Times New Roman"/>
          <w:color w:val="222222"/>
          <w:sz w:val="24"/>
          <w:szCs w:val="24"/>
          <w:lang w:val="en-US" w:eastAsia="tr-TR"/>
        </w:rPr>
        <w:t>M'hamed</w:t>
      </w:r>
      <w:proofErr w:type="spellEnd"/>
      <w:r w:rsidRPr="001F5667">
        <w:rPr>
          <w:rFonts w:ascii="Times New Roman" w:eastAsia="Times New Roman" w:hAnsi="Times New Roman" w:cs="Times New Roman"/>
          <w:color w:val="222222"/>
          <w:sz w:val="24"/>
          <w:szCs w:val="24"/>
          <w:lang w:val="en-US" w:eastAsia="tr-TR"/>
        </w:rPr>
        <w:t xml:space="preserve"> </w:t>
      </w:r>
      <w:proofErr w:type="spellStart"/>
      <w:r w:rsidRPr="001F5667">
        <w:rPr>
          <w:rFonts w:ascii="Times New Roman" w:eastAsia="Times New Roman" w:hAnsi="Times New Roman" w:cs="Times New Roman"/>
          <w:color w:val="222222"/>
          <w:sz w:val="24"/>
          <w:szCs w:val="24"/>
          <w:lang w:val="en-US" w:eastAsia="tr-TR"/>
        </w:rPr>
        <w:t>Bougara</w:t>
      </w:r>
      <w:proofErr w:type="spellEnd"/>
      <w:r w:rsidRPr="001F5667">
        <w:rPr>
          <w:rFonts w:ascii="Times New Roman" w:eastAsia="Times New Roman" w:hAnsi="Times New Roman" w:cs="Times New Roman"/>
          <w:color w:val="222222"/>
          <w:sz w:val="24"/>
          <w:szCs w:val="24"/>
          <w:lang w:val="en-US" w:eastAsia="tr-TR"/>
        </w:rPr>
        <w:t xml:space="preserve"> of </w:t>
      </w:r>
      <w:proofErr w:type="spellStart"/>
      <w:r w:rsidRPr="001F5667">
        <w:rPr>
          <w:rFonts w:ascii="Times New Roman" w:eastAsia="Times New Roman" w:hAnsi="Times New Roman" w:cs="Times New Roman"/>
          <w:color w:val="222222"/>
          <w:sz w:val="24"/>
          <w:szCs w:val="24"/>
          <w:lang w:val="en-US" w:eastAsia="tr-TR"/>
        </w:rPr>
        <w:t>Boumerdes</w:t>
      </w:r>
      <w:proofErr w:type="spellEnd"/>
      <w:r w:rsidRPr="001F5667">
        <w:rPr>
          <w:rFonts w:ascii="Times New Roman" w:eastAsia="Times New Roman" w:hAnsi="Times New Roman" w:cs="Times New Roman"/>
          <w:color w:val="222222"/>
          <w:sz w:val="24"/>
          <w:szCs w:val="24"/>
          <w:lang w:val="en-US" w:eastAsia="tr-TR"/>
        </w:rPr>
        <w:t xml:space="preserve">, </w:t>
      </w:r>
      <w:proofErr w:type="spellStart"/>
      <w:r w:rsidRPr="001F5667">
        <w:rPr>
          <w:rFonts w:ascii="Times New Roman" w:eastAsia="Times New Roman" w:hAnsi="Times New Roman" w:cs="Times New Roman"/>
          <w:color w:val="222222"/>
          <w:sz w:val="24"/>
          <w:szCs w:val="24"/>
          <w:lang w:val="en-US" w:eastAsia="tr-TR"/>
        </w:rPr>
        <w:t>Boumerdes</w:t>
      </w:r>
      <w:proofErr w:type="spellEnd"/>
      <w:r w:rsidRPr="001F5667">
        <w:rPr>
          <w:rFonts w:ascii="Times New Roman" w:eastAsia="Times New Roman" w:hAnsi="Times New Roman" w:cs="Times New Roman"/>
          <w:color w:val="222222"/>
          <w:sz w:val="24"/>
          <w:szCs w:val="24"/>
          <w:lang w:val="en-US" w:eastAsia="tr-TR"/>
        </w:rPr>
        <w:t>, Algeria</w:t>
      </w:r>
    </w:p>
    <w:p w14:paraId="6D07161D" w14:textId="30E4644F" w:rsidR="00432A52" w:rsidRDefault="00673A8A" w:rsidP="001F5667">
      <w:pPr>
        <w:spacing w:line="360" w:lineRule="auto"/>
        <w:contextualSpacing/>
        <w:jc w:val="both"/>
        <w:rPr>
          <w:rFonts w:ascii="Times New Roman" w:eastAsia="Times New Roman" w:hAnsi="Times New Roman" w:cs="Times New Roman"/>
          <w:color w:val="222222"/>
          <w:sz w:val="24"/>
          <w:szCs w:val="24"/>
          <w:lang w:val="en-US" w:eastAsia="tr-TR"/>
        </w:rPr>
      </w:pPr>
      <w:r w:rsidRPr="001F5667">
        <w:rPr>
          <w:rFonts w:ascii="Times New Roman" w:hAnsi="Times New Roman" w:cs="Times New Roman"/>
          <w:sz w:val="24"/>
          <w:szCs w:val="24"/>
          <w:lang w:val="en-US"/>
        </w:rPr>
        <w:t xml:space="preserve">Dr. </w:t>
      </w:r>
      <w:proofErr w:type="spellStart"/>
      <w:r w:rsidRPr="001F5667">
        <w:rPr>
          <w:rFonts w:ascii="Times New Roman" w:eastAsia="Times New Roman" w:hAnsi="Times New Roman" w:cs="Times New Roman"/>
          <w:color w:val="222222"/>
          <w:sz w:val="24"/>
          <w:szCs w:val="24"/>
          <w:lang w:eastAsia="tr-TR"/>
        </w:rPr>
        <w:t>Boutarfa</w:t>
      </w:r>
      <w:proofErr w:type="spellEnd"/>
      <w:r w:rsidRPr="001F5667">
        <w:rPr>
          <w:rFonts w:ascii="Times New Roman" w:eastAsia="Times New Roman" w:hAnsi="Times New Roman" w:cs="Times New Roman"/>
          <w:color w:val="222222"/>
          <w:sz w:val="24"/>
          <w:szCs w:val="24"/>
          <w:lang w:eastAsia="tr-TR"/>
        </w:rPr>
        <w:t xml:space="preserve"> </w:t>
      </w:r>
      <w:proofErr w:type="spellStart"/>
      <w:r w:rsidRPr="001F5667">
        <w:rPr>
          <w:rFonts w:ascii="Times New Roman" w:eastAsia="Times New Roman" w:hAnsi="Times New Roman" w:cs="Times New Roman"/>
          <w:color w:val="222222"/>
          <w:sz w:val="24"/>
          <w:szCs w:val="24"/>
          <w:lang w:eastAsia="tr-TR"/>
        </w:rPr>
        <w:t>Bariza</w:t>
      </w:r>
      <w:proofErr w:type="spellEnd"/>
      <w:r w:rsidRPr="001F5667">
        <w:rPr>
          <w:rFonts w:ascii="Times New Roman" w:eastAsia="Times New Roman" w:hAnsi="Times New Roman" w:cs="Times New Roman"/>
          <w:color w:val="222222"/>
          <w:sz w:val="24"/>
          <w:szCs w:val="24"/>
          <w:lang w:eastAsia="tr-TR"/>
        </w:rPr>
        <w:t xml:space="preserve">, </w:t>
      </w:r>
      <w:proofErr w:type="spellStart"/>
      <w:r w:rsidRPr="001F5667">
        <w:rPr>
          <w:rFonts w:ascii="Times New Roman" w:eastAsia="Times New Roman" w:hAnsi="Times New Roman" w:cs="Times New Roman"/>
          <w:color w:val="222222"/>
          <w:sz w:val="24"/>
          <w:szCs w:val="24"/>
          <w:lang w:eastAsia="tr-TR"/>
        </w:rPr>
        <w:t>Professor</w:t>
      </w:r>
      <w:proofErr w:type="spellEnd"/>
      <w:r w:rsidRPr="001F5667">
        <w:rPr>
          <w:rFonts w:ascii="Times New Roman" w:eastAsia="Times New Roman" w:hAnsi="Times New Roman" w:cs="Times New Roman"/>
          <w:color w:val="222222"/>
          <w:sz w:val="24"/>
          <w:szCs w:val="24"/>
          <w:lang w:eastAsia="tr-TR"/>
        </w:rPr>
        <w:t xml:space="preserve"> of </w:t>
      </w:r>
      <w:proofErr w:type="spellStart"/>
      <w:r w:rsidRPr="001F5667">
        <w:rPr>
          <w:rFonts w:ascii="Times New Roman" w:eastAsia="Times New Roman" w:hAnsi="Times New Roman" w:cs="Times New Roman"/>
          <w:color w:val="222222"/>
          <w:sz w:val="24"/>
          <w:szCs w:val="24"/>
          <w:lang w:eastAsia="tr-TR"/>
        </w:rPr>
        <w:t>Physics</w:t>
      </w:r>
      <w:proofErr w:type="spellEnd"/>
      <w:r w:rsidRPr="001F5667">
        <w:rPr>
          <w:rFonts w:ascii="Times New Roman" w:eastAsia="Times New Roman" w:hAnsi="Times New Roman" w:cs="Times New Roman"/>
          <w:color w:val="222222"/>
          <w:sz w:val="24"/>
          <w:szCs w:val="24"/>
          <w:lang w:eastAsia="tr-TR"/>
        </w:rPr>
        <w:t xml:space="preserve">, </w:t>
      </w:r>
      <w:proofErr w:type="spellStart"/>
      <w:r w:rsidRPr="001F5667">
        <w:rPr>
          <w:rFonts w:ascii="Times New Roman" w:eastAsia="Times New Roman" w:hAnsi="Times New Roman" w:cs="Times New Roman"/>
          <w:color w:val="222222"/>
          <w:sz w:val="24"/>
          <w:szCs w:val="24"/>
          <w:lang w:eastAsia="tr-TR"/>
        </w:rPr>
        <w:t>Guelma</w:t>
      </w:r>
      <w:proofErr w:type="spellEnd"/>
      <w:r w:rsidRPr="001F5667">
        <w:rPr>
          <w:rFonts w:ascii="Times New Roman" w:eastAsia="Times New Roman" w:hAnsi="Times New Roman" w:cs="Times New Roman"/>
          <w:color w:val="222222"/>
          <w:sz w:val="24"/>
          <w:szCs w:val="24"/>
          <w:lang w:eastAsia="tr-TR"/>
        </w:rPr>
        <w:t xml:space="preserve"> University</w:t>
      </w:r>
      <w:r w:rsidRPr="001F5667">
        <w:rPr>
          <w:rFonts w:ascii="Times New Roman" w:eastAsia="Times New Roman" w:hAnsi="Times New Roman" w:cs="Times New Roman"/>
          <w:color w:val="222222"/>
          <w:sz w:val="24"/>
          <w:szCs w:val="24"/>
          <w:lang w:val="en-US" w:eastAsia="tr-TR"/>
        </w:rPr>
        <w:t>, Algeria</w:t>
      </w:r>
    </w:p>
    <w:p w14:paraId="068BB750" w14:textId="77777777" w:rsidR="00432A52" w:rsidRPr="001F5667"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Sajid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Iqbal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390435F4" w14:textId="77777777" w:rsidR="00432A52" w:rsidRPr="001F5667"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Tahira</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Sumbal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Shaikh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College</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Women</w:t>
      </w:r>
      <w:proofErr w:type="spellEnd"/>
      <w:r w:rsidRPr="001F5667">
        <w:rPr>
          <w:rFonts w:ascii="Times New Roman" w:hAnsi="Times New Roman" w:cs="Times New Roman"/>
          <w:sz w:val="24"/>
          <w:szCs w:val="24"/>
        </w:rPr>
        <w:t xml:space="preserve"> University,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7196ACD3" w14:textId="77777777" w:rsidR="00432A52" w:rsidRPr="001F5667"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Zafar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Iqbal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3C711D07" w14:textId="77777777" w:rsidR="00432A52" w:rsidRPr="001F5667"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Naveed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Shahid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5A73717B" w14:textId="57D5BB4C" w:rsidR="00432A52" w:rsidRDefault="00673A8A" w:rsidP="001F5667">
      <w:pPr>
        <w:spacing w:line="360" w:lineRule="auto"/>
        <w:contextualSpacing/>
        <w:jc w:val="both"/>
        <w:rPr>
          <w:rFonts w:ascii="Times New Roman" w:hAnsi="Times New Roman" w:cs="Times New Roman"/>
          <w:sz w:val="24"/>
          <w:szCs w:val="24"/>
        </w:rPr>
      </w:pPr>
      <w:proofErr w:type="spellStart"/>
      <w:r w:rsidRPr="001F5667">
        <w:rPr>
          <w:rFonts w:ascii="Times New Roman" w:hAnsi="Times New Roman" w:cs="Times New Roman"/>
          <w:sz w:val="24"/>
          <w:szCs w:val="24"/>
        </w:rPr>
        <w:t>Asst</w:t>
      </w:r>
      <w:proofErr w:type="spellEnd"/>
      <w:r w:rsidRPr="001F5667">
        <w:rPr>
          <w:rFonts w:ascii="Times New Roman" w:hAnsi="Times New Roman" w:cs="Times New Roman"/>
          <w:sz w:val="24"/>
          <w:szCs w:val="24"/>
        </w:rPr>
        <w:t xml:space="preserve">. Prof. 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Jawaz</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5670E010" w14:textId="77777777" w:rsidR="00EB2B5C" w:rsidRDefault="00EB2B5C" w:rsidP="00EB2B5C">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 Mehmet Akif </w:t>
      </w:r>
      <w:proofErr w:type="spellStart"/>
      <w:r>
        <w:rPr>
          <w:rFonts w:ascii="Times New Roman" w:hAnsi="Times New Roman" w:cs="Times New Roman"/>
          <w:sz w:val="24"/>
          <w:szCs w:val="24"/>
          <w:lang w:val="en-US"/>
        </w:rPr>
        <w:t>Çetin</w:t>
      </w:r>
      <w:proofErr w:type="spellEnd"/>
      <w:r w:rsidRPr="001F56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Alanya</w:t>
      </w:r>
      <w:proofErr w:type="spellEnd"/>
      <w:r>
        <w:rPr>
          <w:rFonts w:ascii="Times New Roman" w:hAnsi="Times New Roman" w:cs="Times New Roman"/>
          <w:sz w:val="24"/>
          <w:szCs w:val="24"/>
          <w:lang w:val="en-US"/>
        </w:rPr>
        <w:t xml:space="preserve"> Aladdin </w:t>
      </w:r>
      <w:proofErr w:type="spellStart"/>
      <w:r>
        <w:rPr>
          <w:rFonts w:ascii="Times New Roman" w:hAnsi="Times New Roman" w:cs="Times New Roman"/>
          <w:sz w:val="24"/>
          <w:szCs w:val="24"/>
          <w:lang w:val="en-US"/>
        </w:rPr>
        <w:t>Keykubat</w:t>
      </w:r>
      <w:proofErr w:type="spellEnd"/>
      <w:r>
        <w:rPr>
          <w:rFonts w:ascii="Times New Roman" w:hAnsi="Times New Roman" w:cs="Times New Roman"/>
          <w:sz w:val="24"/>
          <w:szCs w:val="24"/>
          <w:lang w:val="en-US"/>
        </w:rPr>
        <w:t xml:space="preserve"> </w:t>
      </w:r>
      <w:r w:rsidRPr="001F5667">
        <w:rPr>
          <w:rFonts w:ascii="Times New Roman" w:hAnsi="Times New Roman" w:cs="Times New Roman"/>
          <w:sz w:val="24"/>
          <w:szCs w:val="24"/>
          <w:lang w:val="en-US"/>
        </w:rPr>
        <w:t>University, Turkey</w:t>
      </w:r>
    </w:p>
    <w:p w14:paraId="19D550A8" w14:textId="5CA66DF7" w:rsidR="00432A52" w:rsidRDefault="00673A8A" w:rsidP="001F5667">
      <w:pPr>
        <w:spacing w:line="360" w:lineRule="auto"/>
        <w:contextualSpacing/>
        <w:jc w:val="both"/>
        <w:rPr>
          <w:rFonts w:ascii="Times New Roman" w:hAnsi="Times New Roman" w:cs="Times New Roman"/>
          <w:sz w:val="24"/>
          <w:szCs w:val="24"/>
        </w:rPr>
      </w:pPr>
      <w:r w:rsidRPr="001F5667">
        <w:rPr>
          <w:rFonts w:ascii="Times New Roman" w:hAnsi="Times New Roman" w:cs="Times New Roman"/>
          <w:sz w:val="24"/>
          <w:szCs w:val="24"/>
        </w:rPr>
        <w:t xml:space="preserve">Dr. </w:t>
      </w:r>
      <w:proofErr w:type="spellStart"/>
      <w:r w:rsidRPr="001F5667">
        <w:rPr>
          <w:rFonts w:ascii="Times New Roman" w:hAnsi="Times New Roman" w:cs="Times New Roman"/>
          <w:sz w:val="24"/>
          <w:szCs w:val="24"/>
        </w:rPr>
        <w:t>Javaid</w:t>
      </w:r>
      <w:proofErr w:type="spellEnd"/>
      <w:r w:rsidRPr="001F5667">
        <w:rPr>
          <w:rFonts w:ascii="Times New Roman" w:hAnsi="Times New Roman" w:cs="Times New Roman"/>
          <w:sz w:val="24"/>
          <w:szCs w:val="24"/>
        </w:rPr>
        <w:t xml:space="preserve"> Ali, GCT, </w:t>
      </w:r>
      <w:proofErr w:type="spellStart"/>
      <w:r w:rsidRPr="001F5667">
        <w:rPr>
          <w:rFonts w:ascii="Times New Roman" w:hAnsi="Times New Roman" w:cs="Times New Roman"/>
          <w:sz w:val="24"/>
          <w:szCs w:val="24"/>
        </w:rPr>
        <w:t>Punjab</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Pakistan.</w:t>
      </w:r>
    </w:p>
    <w:p w14:paraId="77D59583" w14:textId="77777777" w:rsidR="00EB2B5C" w:rsidRPr="001F5667" w:rsidRDefault="00EB2B5C" w:rsidP="001F5667">
      <w:pPr>
        <w:spacing w:line="360" w:lineRule="auto"/>
        <w:contextualSpacing/>
        <w:jc w:val="both"/>
        <w:rPr>
          <w:rFonts w:ascii="Times New Roman" w:hAnsi="Times New Roman" w:cs="Times New Roman"/>
          <w:sz w:val="24"/>
          <w:szCs w:val="24"/>
        </w:rPr>
      </w:pPr>
    </w:p>
    <w:p w14:paraId="2783EFC2" w14:textId="77777777" w:rsidR="00432A52" w:rsidRPr="001F5667" w:rsidRDefault="00432A52" w:rsidP="001F5667">
      <w:pPr>
        <w:spacing w:line="360" w:lineRule="auto"/>
        <w:jc w:val="center"/>
        <w:rPr>
          <w:rFonts w:ascii="Times New Roman" w:hAnsi="Times New Roman" w:cs="Times New Roman"/>
          <w:b/>
          <w:sz w:val="24"/>
          <w:szCs w:val="24"/>
        </w:rPr>
      </w:pPr>
    </w:p>
    <w:p w14:paraId="0B91BE32" w14:textId="77777777" w:rsidR="00432A52" w:rsidRPr="001F5667" w:rsidRDefault="00432A52" w:rsidP="001F5667">
      <w:pPr>
        <w:spacing w:line="360" w:lineRule="auto"/>
        <w:jc w:val="center"/>
        <w:rPr>
          <w:rFonts w:ascii="Times New Roman" w:hAnsi="Times New Roman" w:cs="Times New Roman"/>
          <w:b/>
          <w:sz w:val="24"/>
          <w:szCs w:val="24"/>
        </w:rPr>
      </w:pPr>
    </w:p>
    <w:p w14:paraId="713A3A09" w14:textId="77777777" w:rsidR="00432A52" w:rsidRPr="001F5667" w:rsidRDefault="00432A52" w:rsidP="001F5667">
      <w:pPr>
        <w:spacing w:line="360"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sz w:val="24"/>
          <w:szCs w:val="24"/>
        </w:rPr>
        <w:id w:val="-4676925"/>
        <w:docPartObj>
          <w:docPartGallery w:val="Table of Contents"/>
          <w:docPartUnique/>
        </w:docPartObj>
      </w:sdtPr>
      <w:sdtEndPr/>
      <w:sdtContent>
        <w:p w14:paraId="61D15C1C" w14:textId="77777777" w:rsidR="00432A52" w:rsidRPr="007D685D" w:rsidRDefault="007D685D" w:rsidP="001F5667">
          <w:pPr>
            <w:pStyle w:val="TBal"/>
            <w:spacing w:line="360" w:lineRule="auto"/>
            <w:rPr>
              <w:rFonts w:ascii="Times New Roman" w:hAnsi="Times New Roman" w:cs="Times New Roman"/>
              <w:sz w:val="24"/>
              <w:szCs w:val="24"/>
            </w:rPr>
          </w:pPr>
          <w:proofErr w:type="spellStart"/>
          <w:r w:rsidRPr="007D685D">
            <w:rPr>
              <w:rFonts w:ascii="Times New Roman" w:eastAsiaTheme="minorHAnsi" w:hAnsi="Times New Roman" w:cs="Times New Roman"/>
              <w:bCs w:val="0"/>
              <w:sz w:val="24"/>
              <w:szCs w:val="24"/>
            </w:rPr>
            <w:t>Contents</w:t>
          </w:r>
          <w:proofErr w:type="spellEnd"/>
        </w:p>
        <w:p w14:paraId="37C78D4B" w14:textId="3BABA73A" w:rsidR="00F25C78" w:rsidRDefault="00673A8A">
          <w:pPr>
            <w:pStyle w:val="T1"/>
            <w:rPr>
              <w:rFonts w:eastAsiaTheme="minorEastAsia" w:cstheme="minorBidi"/>
              <w:noProof/>
              <w:lang w:eastAsia="tr-TR"/>
            </w:rPr>
          </w:pPr>
          <w:r w:rsidRPr="00F64340">
            <w:fldChar w:fldCharType="begin"/>
          </w:r>
          <w:r w:rsidRPr="00F64340">
            <w:rPr>
              <w:rStyle w:val="DizinBalants"/>
              <w:rFonts w:ascii="Times New Roman" w:hAnsi="Times New Roman" w:cs="Times New Roman"/>
              <w:sz w:val="24"/>
              <w:szCs w:val="24"/>
            </w:rPr>
            <w:instrText xml:space="preserve"> TOC \f \o "1-9" \h</w:instrText>
          </w:r>
          <w:r w:rsidRPr="00F64340">
            <w:rPr>
              <w:rStyle w:val="DizinBalants"/>
              <w:rFonts w:ascii="Times New Roman" w:hAnsi="Times New Roman" w:cs="Times New Roman"/>
              <w:sz w:val="24"/>
              <w:szCs w:val="24"/>
            </w:rPr>
            <w:fldChar w:fldCharType="separate"/>
          </w:r>
          <w:hyperlink w:anchor="_Toc99053549" w:history="1">
            <w:r w:rsidR="00F25C78" w:rsidRPr="00405D74">
              <w:rPr>
                <w:rStyle w:val="Kpr"/>
                <w:rFonts w:cs="Times New Roman"/>
                <w:noProof/>
              </w:rPr>
              <w:t>On the search and study of analytical solutions of Generalized Differential Equations</w:t>
            </w:r>
            <w:r w:rsidR="00F25C78">
              <w:rPr>
                <w:noProof/>
              </w:rPr>
              <w:tab/>
            </w:r>
            <w:r w:rsidR="00F25C78">
              <w:rPr>
                <w:noProof/>
              </w:rPr>
              <w:fldChar w:fldCharType="begin"/>
            </w:r>
            <w:r w:rsidR="00F25C78">
              <w:rPr>
                <w:noProof/>
              </w:rPr>
              <w:instrText xml:space="preserve"> PAGEREF _Toc99053549 \h </w:instrText>
            </w:r>
            <w:r w:rsidR="00F25C78">
              <w:rPr>
                <w:noProof/>
              </w:rPr>
            </w:r>
            <w:r w:rsidR="00F25C78">
              <w:rPr>
                <w:noProof/>
              </w:rPr>
              <w:fldChar w:fldCharType="separate"/>
            </w:r>
            <w:r w:rsidR="00BC3E27">
              <w:rPr>
                <w:noProof/>
              </w:rPr>
              <w:t>1</w:t>
            </w:r>
            <w:r w:rsidR="00F25C78">
              <w:rPr>
                <w:noProof/>
              </w:rPr>
              <w:fldChar w:fldCharType="end"/>
            </w:r>
          </w:hyperlink>
        </w:p>
        <w:p w14:paraId="7D843808" w14:textId="0C1F33D8" w:rsidR="00F25C78" w:rsidRDefault="00E162E5">
          <w:pPr>
            <w:pStyle w:val="T1"/>
            <w:rPr>
              <w:rFonts w:eastAsiaTheme="minorEastAsia" w:cstheme="minorBidi"/>
              <w:noProof/>
              <w:lang w:eastAsia="tr-TR"/>
            </w:rPr>
          </w:pPr>
          <w:hyperlink w:anchor="_Toc99053550" w:history="1">
            <w:r w:rsidR="00F25C78" w:rsidRPr="00405D74">
              <w:rPr>
                <w:rStyle w:val="Kpr"/>
                <w:rFonts w:cs="Times New Roman"/>
                <w:noProof/>
              </w:rPr>
              <w:t>A numerical study of initial flow past a circular cylinder subject to a circular motion</w:t>
            </w:r>
            <w:r w:rsidR="00F25C78">
              <w:rPr>
                <w:noProof/>
              </w:rPr>
              <w:tab/>
            </w:r>
            <w:r w:rsidR="00F25C78">
              <w:rPr>
                <w:noProof/>
              </w:rPr>
              <w:fldChar w:fldCharType="begin"/>
            </w:r>
            <w:r w:rsidR="00F25C78">
              <w:rPr>
                <w:noProof/>
              </w:rPr>
              <w:instrText xml:space="preserve"> PAGEREF _Toc99053550 \h </w:instrText>
            </w:r>
            <w:r w:rsidR="00F25C78">
              <w:rPr>
                <w:noProof/>
              </w:rPr>
            </w:r>
            <w:r w:rsidR="00F25C78">
              <w:rPr>
                <w:noProof/>
              </w:rPr>
              <w:fldChar w:fldCharType="separate"/>
            </w:r>
            <w:r w:rsidR="00BC3E27">
              <w:rPr>
                <w:noProof/>
              </w:rPr>
              <w:t>2</w:t>
            </w:r>
            <w:r w:rsidR="00F25C78">
              <w:rPr>
                <w:noProof/>
              </w:rPr>
              <w:fldChar w:fldCharType="end"/>
            </w:r>
          </w:hyperlink>
        </w:p>
        <w:p w14:paraId="5466772D" w14:textId="462802FB" w:rsidR="00F25C78" w:rsidRDefault="00E162E5">
          <w:pPr>
            <w:pStyle w:val="T1"/>
            <w:rPr>
              <w:rFonts w:eastAsiaTheme="minorEastAsia" w:cstheme="minorBidi"/>
              <w:noProof/>
              <w:lang w:eastAsia="tr-TR"/>
            </w:rPr>
          </w:pPr>
          <w:hyperlink w:anchor="_Toc99053551" w:history="1">
            <w:r w:rsidR="00F25C78" w:rsidRPr="00405D74">
              <w:rPr>
                <w:rStyle w:val="Kpr"/>
                <w:rFonts w:cs="Times New Roman"/>
                <w:noProof/>
              </w:rPr>
              <w:t>Developing Mathematics Literacy through Dual Focus Teaching</w:t>
            </w:r>
            <w:r w:rsidR="00F25C78">
              <w:rPr>
                <w:noProof/>
              </w:rPr>
              <w:tab/>
            </w:r>
            <w:r w:rsidR="00F25C78">
              <w:rPr>
                <w:noProof/>
              </w:rPr>
              <w:fldChar w:fldCharType="begin"/>
            </w:r>
            <w:r w:rsidR="00F25C78">
              <w:rPr>
                <w:noProof/>
              </w:rPr>
              <w:instrText xml:space="preserve"> PAGEREF _Toc99053551 \h </w:instrText>
            </w:r>
            <w:r w:rsidR="00F25C78">
              <w:rPr>
                <w:noProof/>
              </w:rPr>
            </w:r>
            <w:r w:rsidR="00F25C78">
              <w:rPr>
                <w:noProof/>
              </w:rPr>
              <w:fldChar w:fldCharType="separate"/>
            </w:r>
            <w:r w:rsidR="00BC3E27">
              <w:rPr>
                <w:noProof/>
              </w:rPr>
              <w:t>3</w:t>
            </w:r>
            <w:r w:rsidR="00F25C78">
              <w:rPr>
                <w:noProof/>
              </w:rPr>
              <w:fldChar w:fldCharType="end"/>
            </w:r>
          </w:hyperlink>
        </w:p>
        <w:p w14:paraId="79F6E551" w14:textId="17F8F8F5" w:rsidR="00F25C78" w:rsidRDefault="00E162E5">
          <w:pPr>
            <w:pStyle w:val="T1"/>
            <w:rPr>
              <w:rFonts w:eastAsiaTheme="minorEastAsia" w:cstheme="minorBidi"/>
              <w:noProof/>
              <w:lang w:eastAsia="tr-TR"/>
            </w:rPr>
          </w:pPr>
          <w:hyperlink w:anchor="_Toc99053552" w:history="1">
            <w:r w:rsidR="00F25C78" w:rsidRPr="00405D74">
              <w:rPr>
                <w:rStyle w:val="Kpr"/>
                <w:rFonts w:cs="Times New Roman"/>
                <w:noProof/>
              </w:rPr>
              <w:t>New Horizons in Digital Mathematics Teaching</w:t>
            </w:r>
            <w:r w:rsidR="00F25C78">
              <w:rPr>
                <w:noProof/>
              </w:rPr>
              <w:tab/>
            </w:r>
            <w:r w:rsidR="00F25C78">
              <w:rPr>
                <w:noProof/>
              </w:rPr>
              <w:fldChar w:fldCharType="begin"/>
            </w:r>
            <w:r w:rsidR="00F25C78">
              <w:rPr>
                <w:noProof/>
              </w:rPr>
              <w:instrText xml:space="preserve"> PAGEREF _Toc99053552 \h </w:instrText>
            </w:r>
            <w:r w:rsidR="00F25C78">
              <w:rPr>
                <w:noProof/>
              </w:rPr>
            </w:r>
            <w:r w:rsidR="00F25C78">
              <w:rPr>
                <w:noProof/>
              </w:rPr>
              <w:fldChar w:fldCharType="separate"/>
            </w:r>
            <w:r w:rsidR="00BC3E27">
              <w:rPr>
                <w:noProof/>
              </w:rPr>
              <w:t>4</w:t>
            </w:r>
            <w:r w:rsidR="00F25C78">
              <w:rPr>
                <w:noProof/>
              </w:rPr>
              <w:fldChar w:fldCharType="end"/>
            </w:r>
          </w:hyperlink>
        </w:p>
        <w:p w14:paraId="0FC84AD1" w14:textId="7BFCB35E" w:rsidR="00F25C78" w:rsidRDefault="00E162E5">
          <w:pPr>
            <w:pStyle w:val="T1"/>
            <w:rPr>
              <w:rFonts w:eastAsiaTheme="minorEastAsia" w:cstheme="minorBidi"/>
              <w:noProof/>
              <w:lang w:eastAsia="tr-TR"/>
            </w:rPr>
          </w:pPr>
          <w:hyperlink w:anchor="_Toc99053553" w:history="1">
            <w:r w:rsidR="00F25C78" w:rsidRPr="00405D74">
              <w:rPr>
                <w:rStyle w:val="Kpr"/>
                <w:rFonts w:cs="Times New Roman"/>
                <w:noProof/>
              </w:rPr>
              <w:t>On the fractal dynamics for higher order traveling waves</w:t>
            </w:r>
            <w:r w:rsidR="00F25C78">
              <w:rPr>
                <w:noProof/>
              </w:rPr>
              <w:tab/>
            </w:r>
            <w:r w:rsidR="00F25C78">
              <w:rPr>
                <w:noProof/>
              </w:rPr>
              <w:fldChar w:fldCharType="begin"/>
            </w:r>
            <w:r w:rsidR="00F25C78">
              <w:rPr>
                <w:noProof/>
              </w:rPr>
              <w:instrText xml:space="preserve"> PAGEREF _Toc99053553 \h </w:instrText>
            </w:r>
            <w:r w:rsidR="00F25C78">
              <w:rPr>
                <w:noProof/>
              </w:rPr>
            </w:r>
            <w:r w:rsidR="00F25C78">
              <w:rPr>
                <w:noProof/>
              </w:rPr>
              <w:fldChar w:fldCharType="separate"/>
            </w:r>
            <w:r w:rsidR="00BC3E27">
              <w:rPr>
                <w:noProof/>
              </w:rPr>
              <w:t>5</w:t>
            </w:r>
            <w:r w:rsidR="00F25C78">
              <w:rPr>
                <w:noProof/>
              </w:rPr>
              <w:fldChar w:fldCharType="end"/>
            </w:r>
          </w:hyperlink>
        </w:p>
        <w:p w14:paraId="11EAE71B" w14:textId="70D8CB06" w:rsidR="00F25C78" w:rsidRDefault="00E162E5">
          <w:pPr>
            <w:pStyle w:val="T1"/>
            <w:rPr>
              <w:rFonts w:eastAsiaTheme="minorEastAsia" w:cstheme="minorBidi"/>
              <w:noProof/>
              <w:lang w:eastAsia="tr-TR"/>
            </w:rPr>
          </w:pPr>
          <w:hyperlink w:anchor="_Toc99053554" w:history="1">
            <w:r w:rsidR="00F25C78" w:rsidRPr="00405D74">
              <w:rPr>
                <w:rStyle w:val="Kpr"/>
                <w:rFonts w:cs="Times New Roman"/>
                <w:noProof/>
              </w:rPr>
              <w:t>A numerical approach for solving distributed-order fractional Volterra-Fredholm Integro-Differential Equations</w:t>
            </w:r>
            <w:r w:rsidR="00F25C78">
              <w:rPr>
                <w:noProof/>
              </w:rPr>
              <w:tab/>
            </w:r>
            <w:r w:rsidR="00F25C78">
              <w:rPr>
                <w:noProof/>
              </w:rPr>
              <w:fldChar w:fldCharType="begin"/>
            </w:r>
            <w:r w:rsidR="00F25C78">
              <w:rPr>
                <w:noProof/>
              </w:rPr>
              <w:instrText xml:space="preserve"> PAGEREF _Toc99053554 \h </w:instrText>
            </w:r>
            <w:r w:rsidR="00F25C78">
              <w:rPr>
                <w:noProof/>
              </w:rPr>
            </w:r>
            <w:r w:rsidR="00F25C78">
              <w:rPr>
                <w:noProof/>
              </w:rPr>
              <w:fldChar w:fldCharType="separate"/>
            </w:r>
            <w:r w:rsidR="00BC3E27">
              <w:rPr>
                <w:noProof/>
              </w:rPr>
              <w:t>6</w:t>
            </w:r>
            <w:r w:rsidR="00F25C78">
              <w:rPr>
                <w:noProof/>
              </w:rPr>
              <w:fldChar w:fldCharType="end"/>
            </w:r>
          </w:hyperlink>
        </w:p>
        <w:p w14:paraId="7BB0AC9B" w14:textId="1B909BDE" w:rsidR="00F25C78" w:rsidRDefault="00E162E5">
          <w:pPr>
            <w:pStyle w:val="T1"/>
            <w:rPr>
              <w:rFonts w:eastAsiaTheme="minorEastAsia" w:cstheme="minorBidi"/>
              <w:noProof/>
              <w:lang w:eastAsia="tr-TR"/>
            </w:rPr>
          </w:pPr>
          <w:hyperlink w:anchor="_Toc99053555" w:history="1">
            <w:r w:rsidR="00F25C78" w:rsidRPr="00405D74">
              <w:rPr>
                <w:rStyle w:val="Kpr"/>
                <w:rFonts w:cs="Times New Roman"/>
                <w:noProof/>
              </w:rPr>
              <w:t>Monotonicity analysis for fractional difference operators</w:t>
            </w:r>
            <w:r w:rsidR="00F25C78">
              <w:rPr>
                <w:noProof/>
              </w:rPr>
              <w:tab/>
            </w:r>
            <w:r w:rsidR="00F25C78">
              <w:rPr>
                <w:noProof/>
              </w:rPr>
              <w:fldChar w:fldCharType="begin"/>
            </w:r>
            <w:r w:rsidR="00F25C78">
              <w:rPr>
                <w:noProof/>
              </w:rPr>
              <w:instrText xml:space="preserve"> PAGEREF _Toc99053555 \h </w:instrText>
            </w:r>
            <w:r w:rsidR="00F25C78">
              <w:rPr>
                <w:noProof/>
              </w:rPr>
            </w:r>
            <w:r w:rsidR="00F25C78">
              <w:rPr>
                <w:noProof/>
              </w:rPr>
              <w:fldChar w:fldCharType="separate"/>
            </w:r>
            <w:r w:rsidR="00BC3E27">
              <w:rPr>
                <w:noProof/>
              </w:rPr>
              <w:t>7</w:t>
            </w:r>
            <w:r w:rsidR="00F25C78">
              <w:rPr>
                <w:noProof/>
              </w:rPr>
              <w:fldChar w:fldCharType="end"/>
            </w:r>
          </w:hyperlink>
        </w:p>
        <w:p w14:paraId="43DAA02F" w14:textId="5AA9FB7E" w:rsidR="00F25C78" w:rsidRDefault="00E162E5">
          <w:pPr>
            <w:pStyle w:val="T1"/>
            <w:rPr>
              <w:rFonts w:eastAsiaTheme="minorEastAsia" w:cstheme="minorBidi"/>
              <w:noProof/>
              <w:lang w:eastAsia="tr-TR"/>
            </w:rPr>
          </w:pPr>
          <w:hyperlink w:anchor="_Toc99053556" w:history="1">
            <w:r w:rsidR="00F25C78" w:rsidRPr="00405D74">
              <w:rPr>
                <w:rStyle w:val="Kpr"/>
                <w:rFonts w:cs="Times New Roman"/>
                <w:noProof/>
              </w:rPr>
              <w:t>A Rubric Study for Evaluation of Mathematics Lesson Plans</w:t>
            </w:r>
            <w:r w:rsidR="00F25C78">
              <w:rPr>
                <w:noProof/>
              </w:rPr>
              <w:tab/>
            </w:r>
            <w:r w:rsidR="00F25C78">
              <w:rPr>
                <w:noProof/>
              </w:rPr>
              <w:fldChar w:fldCharType="begin"/>
            </w:r>
            <w:r w:rsidR="00F25C78">
              <w:rPr>
                <w:noProof/>
              </w:rPr>
              <w:instrText xml:space="preserve"> PAGEREF _Toc99053556 \h </w:instrText>
            </w:r>
            <w:r w:rsidR="00F25C78">
              <w:rPr>
                <w:noProof/>
              </w:rPr>
            </w:r>
            <w:r w:rsidR="00F25C78">
              <w:rPr>
                <w:noProof/>
              </w:rPr>
              <w:fldChar w:fldCharType="separate"/>
            </w:r>
            <w:r w:rsidR="00BC3E27">
              <w:rPr>
                <w:noProof/>
              </w:rPr>
              <w:t>8</w:t>
            </w:r>
            <w:r w:rsidR="00F25C78">
              <w:rPr>
                <w:noProof/>
              </w:rPr>
              <w:fldChar w:fldCharType="end"/>
            </w:r>
          </w:hyperlink>
        </w:p>
        <w:p w14:paraId="353FF7E0" w14:textId="203AA34D" w:rsidR="00F25C78" w:rsidRDefault="00E162E5">
          <w:pPr>
            <w:pStyle w:val="T1"/>
            <w:rPr>
              <w:rFonts w:eastAsiaTheme="minorEastAsia" w:cstheme="minorBidi"/>
              <w:noProof/>
              <w:lang w:eastAsia="tr-TR"/>
            </w:rPr>
          </w:pPr>
          <w:hyperlink w:anchor="_Toc99053557" w:history="1">
            <w:r w:rsidR="00F25C78" w:rsidRPr="00405D74">
              <w:rPr>
                <w:rStyle w:val="Kpr"/>
                <w:rFonts w:cs="Times New Roman"/>
                <w:noProof/>
              </w:rPr>
              <w:t>Piecewise modeling: Applications to Nature</w:t>
            </w:r>
            <w:r w:rsidR="00F25C78">
              <w:rPr>
                <w:noProof/>
              </w:rPr>
              <w:tab/>
            </w:r>
            <w:r w:rsidR="00F25C78">
              <w:rPr>
                <w:noProof/>
              </w:rPr>
              <w:fldChar w:fldCharType="begin"/>
            </w:r>
            <w:r w:rsidR="00F25C78">
              <w:rPr>
                <w:noProof/>
              </w:rPr>
              <w:instrText xml:space="preserve"> PAGEREF _Toc99053557 \h </w:instrText>
            </w:r>
            <w:r w:rsidR="00F25C78">
              <w:rPr>
                <w:noProof/>
              </w:rPr>
            </w:r>
            <w:r w:rsidR="00F25C78">
              <w:rPr>
                <w:noProof/>
              </w:rPr>
              <w:fldChar w:fldCharType="separate"/>
            </w:r>
            <w:r w:rsidR="00BC3E27">
              <w:rPr>
                <w:noProof/>
              </w:rPr>
              <w:t>15</w:t>
            </w:r>
            <w:r w:rsidR="00F25C78">
              <w:rPr>
                <w:noProof/>
              </w:rPr>
              <w:fldChar w:fldCharType="end"/>
            </w:r>
          </w:hyperlink>
        </w:p>
        <w:p w14:paraId="72152D2E" w14:textId="447D2D5E" w:rsidR="00F25C78" w:rsidRDefault="00E162E5">
          <w:pPr>
            <w:pStyle w:val="T1"/>
            <w:rPr>
              <w:rFonts w:eastAsiaTheme="minorEastAsia" w:cstheme="minorBidi"/>
              <w:noProof/>
              <w:lang w:eastAsia="tr-TR"/>
            </w:rPr>
          </w:pPr>
          <w:hyperlink w:anchor="_Toc99053558" w:history="1">
            <w:r w:rsidR="00F25C78" w:rsidRPr="00405D74">
              <w:rPr>
                <w:rStyle w:val="Kpr"/>
                <w:rFonts w:cs="Times New Roman"/>
                <w:noProof/>
              </w:rPr>
              <w:t>Investigation of The Effect of Game-Based Mathematics Teaching On Students' Motivations to Learn Mathematics</w:t>
            </w:r>
            <w:r w:rsidR="00F25C78">
              <w:rPr>
                <w:noProof/>
              </w:rPr>
              <w:tab/>
            </w:r>
            <w:r w:rsidR="00F25C78">
              <w:rPr>
                <w:noProof/>
              </w:rPr>
              <w:fldChar w:fldCharType="begin"/>
            </w:r>
            <w:r w:rsidR="00F25C78">
              <w:rPr>
                <w:noProof/>
              </w:rPr>
              <w:instrText xml:space="preserve"> PAGEREF _Toc99053558 \h </w:instrText>
            </w:r>
            <w:r w:rsidR="00F25C78">
              <w:rPr>
                <w:noProof/>
              </w:rPr>
            </w:r>
            <w:r w:rsidR="00F25C78">
              <w:rPr>
                <w:noProof/>
              </w:rPr>
              <w:fldChar w:fldCharType="separate"/>
            </w:r>
            <w:r w:rsidR="00BC3E27">
              <w:rPr>
                <w:noProof/>
              </w:rPr>
              <w:t>17</w:t>
            </w:r>
            <w:r w:rsidR="00F25C78">
              <w:rPr>
                <w:noProof/>
              </w:rPr>
              <w:fldChar w:fldCharType="end"/>
            </w:r>
          </w:hyperlink>
        </w:p>
        <w:p w14:paraId="317331A0" w14:textId="3710C26B" w:rsidR="00F25C78" w:rsidRDefault="00E162E5">
          <w:pPr>
            <w:pStyle w:val="T1"/>
            <w:rPr>
              <w:rFonts w:eastAsiaTheme="minorEastAsia" w:cstheme="minorBidi"/>
              <w:noProof/>
              <w:lang w:eastAsia="tr-TR"/>
            </w:rPr>
          </w:pPr>
          <w:hyperlink w:anchor="_Toc99053559" w:history="1">
            <w:r w:rsidR="00F25C78" w:rsidRPr="00405D74">
              <w:rPr>
                <w:rStyle w:val="Kpr"/>
                <w:rFonts w:cs="Times New Roman"/>
                <w:noProof/>
              </w:rPr>
              <w:t xml:space="preserve">On </w:t>
            </w:r>
            <m:oMath>
              <m:r>
                <m:rPr>
                  <m:sty m:val="bi"/>
                </m:rPr>
                <w:rPr>
                  <w:rStyle w:val="Kpr"/>
                  <w:rFonts w:ascii="Cambria Math" w:hAnsi="Cambria Math" w:cs="Times New Roman"/>
                  <w:noProof/>
                </w:rPr>
                <m:t>f</m:t>
              </m:r>
            </m:oMath>
            <w:r w:rsidR="00F25C78" w:rsidRPr="00405D74">
              <w:rPr>
                <w:rStyle w:val="Kpr"/>
                <w:rFonts w:cs="Times New Roman"/>
                <w:noProof/>
              </w:rPr>
              <w:t>-Statistical convergence of order β of difference sequences of fractional order</w:t>
            </w:r>
            <w:r w:rsidR="00F25C78">
              <w:rPr>
                <w:noProof/>
              </w:rPr>
              <w:tab/>
            </w:r>
            <w:r w:rsidR="00F25C78">
              <w:rPr>
                <w:noProof/>
              </w:rPr>
              <w:fldChar w:fldCharType="begin"/>
            </w:r>
            <w:r w:rsidR="00F25C78">
              <w:rPr>
                <w:noProof/>
              </w:rPr>
              <w:instrText xml:space="preserve"> PAGEREF _Toc99053559 \h </w:instrText>
            </w:r>
            <w:r w:rsidR="00F25C78">
              <w:rPr>
                <w:noProof/>
              </w:rPr>
            </w:r>
            <w:r w:rsidR="00F25C78">
              <w:rPr>
                <w:noProof/>
              </w:rPr>
              <w:fldChar w:fldCharType="separate"/>
            </w:r>
            <w:r w:rsidR="00BC3E27">
              <w:rPr>
                <w:noProof/>
              </w:rPr>
              <w:t>19</w:t>
            </w:r>
            <w:r w:rsidR="00F25C78">
              <w:rPr>
                <w:noProof/>
              </w:rPr>
              <w:fldChar w:fldCharType="end"/>
            </w:r>
          </w:hyperlink>
        </w:p>
        <w:p w14:paraId="2B43A0F7" w14:textId="17B4225F" w:rsidR="00F25C78" w:rsidRDefault="00E162E5">
          <w:pPr>
            <w:pStyle w:val="T1"/>
            <w:rPr>
              <w:rFonts w:eastAsiaTheme="minorEastAsia" w:cstheme="minorBidi"/>
              <w:noProof/>
              <w:lang w:eastAsia="tr-TR"/>
            </w:rPr>
          </w:pPr>
          <w:hyperlink w:anchor="_Toc99053560" w:history="1">
            <w:r w:rsidR="00F25C78" w:rsidRPr="00405D74">
              <w:rPr>
                <w:rStyle w:val="Kpr"/>
                <w:rFonts w:cs="Times New Roman"/>
                <w:noProof/>
              </w:rPr>
              <w:t>An Examination of 12th Grade Students' Understanding of Central Trend And Difference Measures According to Solo Taxonomy</w:t>
            </w:r>
            <w:r w:rsidR="00F25C78">
              <w:rPr>
                <w:noProof/>
              </w:rPr>
              <w:tab/>
            </w:r>
            <w:r w:rsidR="00F25C78">
              <w:rPr>
                <w:noProof/>
              </w:rPr>
              <w:fldChar w:fldCharType="begin"/>
            </w:r>
            <w:r w:rsidR="00F25C78">
              <w:rPr>
                <w:noProof/>
              </w:rPr>
              <w:instrText xml:space="preserve"> PAGEREF _Toc99053560 \h </w:instrText>
            </w:r>
            <w:r w:rsidR="00F25C78">
              <w:rPr>
                <w:noProof/>
              </w:rPr>
            </w:r>
            <w:r w:rsidR="00F25C78">
              <w:rPr>
                <w:noProof/>
              </w:rPr>
              <w:fldChar w:fldCharType="separate"/>
            </w:r>
            <w:r w:rsidR="00BC3E27">
              <w:rPr>
                <w:noProof/>
              </w:rPr>
              <w:t>23</w:t>
            </w:r>
            <w:r w:rsidR="00F25C78">
              <w:rPr>
                <w:noProof/>
              </w:rPr>
              <w:fldChar w:fldCharType="end"/>
            </w:r>
          </w:hyperlink>
        </w:p>
        <w:p w14:paraId="5C82F567" w14:textId="69E1AD62" w:rsidR="00F25C78" w:rsidRDefault="00E162E5">
          <w:pPr>
            <w:pStyle w:val="T1"/>
            <w:rPr>
              <w:rFonts w:eastAsiaTheme="minorEastAsia" w:cstheme="minorBidi"/>
              <w:noProof/>
              <w:lang w:eastAsia="tr-TR"/>
            </w:rPr>
          </w:pPr>
          <w:hyperlink w:anchor="_Toc99053561" w:history="1">
            <w:r w:rsidR="00F25C78" w:rsidRPr="00405D74">
              <w:rPr>
                <w:rStyle w:val="Kpr"/>
                <w:rFonts w:cs="Times New Roman"/>
                <w:noProof/>
              </w:rPr>
              <w:t>Reflections on an In-service Training Program Designed for</w:t>
            </w:r>
            <w:r w:rsidR="00F25C78">
              <w:rPr>
                <w:noProof/>
              </w:rPr>
              <w:tab/>
            </w:r>
            <w:r w:rsidR="00F25C78">
              <w:rPr>
                <w:noProof/>
              </w:rPr>
              <w:fldChar w:fldCharType="begin"/>
            </w:r>
            <w:r w:rsidR="00F25C78">
              <w:rPr>
                <w:noProof/>
              </w:rPr>
              <w:instrText xml:space="preserve"> PAGEREF _Toc99053561 \h </w:instrText>
            </w:r>
            <w:r w:rsidR="00F25C78">
              <w:rPr>
                <w:noProof/>
              </w:rPr>
            </w:r>
            <w:r w:rsidR="00F25C78">
              <w:rPr>
                <w:noProof/>
              </w:rPr>
              <w:fldChar w:fldCharType="separate"/>
            </w:r>
            <w:r w:rsidR="00BC3E27">
              <w:rPr>
                <w:noProof/>
              </w:rPr>
              <w:t>26</w:t>
            </w:r>
            <w:r w:rsidR="00F25C78">
              <w:rPr>
                <w:noProof/>
              </w:rPr>
              <w:fldChar w:fldCharType="end"/>
            </w:r>
          </w:hyperlink>
        </w:p>
        <w:p w14:paraId="270D49CF" w14:textId="5FF63156" w:rsidR="00F25C78" w:rsidRDefault="00E162E5">
          <w:pPr>
            <w:pStyle w:val="T1"/>
            <w:rPr>
              <w:rFonts w:eastAsiaTheme="minorEastAsia" w:cstheme="minorBidi"/>
              <w:noProof/>
              <w:lang w:eastAsia="tr-TR"/>
            </w:rPr>
          </w:pPr>
          <w:hyperlink w:anchor="_Toc99053562" w:history="1">
            <w:r w:rsidR="00F25C78" w:rsidRPr="00405D74">
              <w:rPr>
                <w:rStyle w:val="Kpr"/>
                <w:rFonts w:cs="Times New Roman"/>
                <w:noProof/>
              </w:rPr>
              <w:t>The Views of Some Participants of a Workshop on PWW’s</w:t>
            </w:r>
            <w:r w:rsidR="00F25C78">
              <w:rPr>
                <w:noProof/>
              </w:rPr>
              <w:tab/>
            </w:r>
            <w:r w:rsidR="00F25C78">
              <w:rPr>
                <w:noProof/>
              </w:rPr>
              <w:fldChar w:fldCharType="begin"/>
            </w:r>
            <w:r w:rsidR="00F25C78">
              <w:rPr>
                <w:noProof/>
              </w:rPr>
              <w:instrText xml:space="preserve"> PAGEREF _Toc99053562 \h </w:instrText>
            </w:r>
            <w:r w:rsidR="00F25C78">
              <w:rPr>
                <w:noProof/>
              </w:rPr>
            </w:r>
            <w:r w:rsidR="00F25C78">
              <w:rPr>
                <w:noProof/>
              </w:rPr>
              <w:fldChar w:fldCharType="separate"/>
            </w:r>
            <w:r w:rsidR="00BC3E27">
              <w:rPr>
                <w:noProof/>
              </w:rPr>
              <w:t>27</w:t>
            </w:r>
            <w:r w:rsidR="00F25C78">
              <w:rPr>
                <w:noProof/>
              </w:rPr>
              <w:fldChar w:fldCharType="end"/>
            </w:r>
          </w:hyperlink>
        </w:p>
        <w:p w14:paraId="43D5586D" w14:textId="7277B0B1" w:rsidR="00F25C78" w:rsidRDefault="00E162E5">
          <w:pPr>
            <w:pStyle w:val="T1"/>
            <w:rPr>
              <w:rFonts w:eastAsiaTheme="minorEastAsia" w:cstheme="minorBidi"/>
              <w:noProof/>
              <w:lang w:eastAsia="tr-TR"/>
            </w:rPr>
          </w:pPr>
          <w:hyperlink w:anchor="_Toc99053563" w:history="1">
            <w:r w:rsidR="00F25C78" w:rsidRPr="00405D74">
              <w:rPr>
                <w:rStyle w:val="Kpr"/>
                <w:rFonts w:cs="Times New Roman"/>
                <w:noProof/>
              </w:rPr>
              <w:t>Teaching based on 5E learnıng model’s effect on the mathematics achievement and mathematical thinking skills of 7th grade students</w:t>
            </w:r>
            <w:r w:rsidR="00F25C78">
              <w:rPr>
                <w:noProof/>
              </w:rPr>
              <w:tab/>
            </w:r>
            <w:r w:rsidR="00F25C78">
              <w:rPr>
                <w:noProof/>
              </w:rPr>
              <w:fldChar w:fldCharType="begin"/>
            </w:r>
            <w:r w:rsidR="00F25C78">
              <w:rPr>
                <w:noProof/>
              </w:rPr>
              <w:instrText xml:space="preserve"> PAGEREF _Toc99053563 \h </w:instrText>
            </w:r>
            <w:r w:rsidR="00F25C78">
              <w:rPr>
                <w:noProof/>
              </w:rPr>
            </w:r>
            <w:r w:rsidR="00F25C78">
              <w:rPr>
                <w:noProof/>
              </w:rPr>
              <w:fldChar w:fldCharType="separate"/>
            </w:r>
            <w:r w:rsidR="00BC3E27">
              <w:rPr>
                <w:noProof/>
              </w:rPr>
              <w:t>28</w:t>
            </w:r>
            <w:r w:rsidR="00F25C78">
              <w:rPr>
                <w:noProof/>
              </w:rPr>
              <w:fldChar w:fldCharType="end"/>
            </w:r>
          </w:hyperlink>
        </w:p>
        <w:p w14:paraId="6AAE1959" w14:textId="5F04CCAE" w:rsidR="00F25C78" w:rsidRDefault="00E162E5">
          <w:pPr>
            <w:pStyle w:val="T1"/>
            <w:rPr>
              <w:rFonts w:eastAsiaTheme="minorEastAsia" w:cstheme="minorBidi"/>
              <w:noProof/>
              <w:lang w:eastAsia="tr-TR"/>
            </w:rPr>
          </w:pPr>
          <w:hyperlink w:anchor="_Toc99053564" w:history="1">
            <w:r w:rsidR="00F25C78" w:rsidRPr="00405D74">
              <w:rPr>
                <w:rStyle w:val="Kpr"/>
                <w:rFonts w:cs="Times New Roman"/>
                <w:bCs/>
                <w:noProof/>
              </w:rPr>
              <w:t xml:space="preserve">Examination of </w:t>
            </w:r>
            <w:r w:rsidR="00F25C78" w:rsidRPr="00405D74">
              <w:rPr>
                <w:rStyle w:val="Kpr"/>
                <w:rFonts w:cs="Times New Roman"/>
                <w:bCs/>
                <w:noProof/>
                <w:lang w:val="en-GB"/>
              </w:rPr>
              <w:t>secondary</w:t>
            </w:r>
            <w:r w:rsidR="00F25C78" w:rsidRPr="00405D74">
              <w:rPr>
                <w:rStyle w:val="Kpr"/>
                <w:rFonts w:cs="Times New Roman"/>
                <w:bCs/>
                <w:noProof/>
              </w:rPr>
              <w:t xml:space="preserve"> school students' mathematical metacognitive awareness according to some variables</w:t>
            </w:r>
            <w:r w:rsidR="00F25C78">
              <w:rPr>
                <w:noProof/>
              </w:rPr>
              <w:tab/>
            </w:r>
            <w:r w:rsidR="00F25C78">
              <w:rPr>
                <w:noProof/>
              </w:rPr>
              <w:fldChar w:fldCharType="begin"/>
            </w:r>
            <w:r w:rsidR="00F25C78">
              <w:rPr>
                <w:noProof/>
              </w:rPr>
              <w:instrText xml:space="preserve"> PAGEREF _Toc99053564 \h </w:instrText>
            </w:r>
            <w:r w:rsidR="00F25C78">
              <w:rPr>
                <w:noProof/>
              </w:rPr>
            </w:r>
            <w:r w:rsidR="00F25C78">
              <w:rPr>
                <w:noProof/>
              </w:rPr>
              <w:fldChar w:fldCharType="separate"/>
            </w:r>
            <w:r w:rsidR="00BC3E27">
              <w:rPr>
                <w:noProof/>
              </w:rPr>
              <w:t>30</w:t>
            </w:r>
            <w:r w:rsidR="00F25C78">
              <w:rPr>
                <w:noProof/>
              </w:rPr>
              <w:fldChar w:fldCharType="end"/>
            </w:r>
          </w:hyperlink>
        </w:p>
        <w:p w14:paraId="340F5DAC" w14:textId="1C0E2360" w:rsidR="00F25C78" w:rsidRDefault="00E162E5">
          <w:pPr>
            <w:pStyle w:val="T1"/>
            <w:rPr>
              <w:rFonts w:eastAsiaTheme="minorEastAsia" w:cstheme="minorBidi"/>
              <w:noProof/>
              <w:lang w:eastAsia="tr-TR"/>
            </w:rPr>
          </w:pPr>
          <w:hyperlink w:anchor="_Toc99053565" w:history="1">
            <w:r w:rsidR="00F25C78" w:rsidRPr="00405D74">
              <w:rPr>
                <w:rStyle w:val="Kpr"/>
                <w:noProof/>
              </w:rPr>
              <w:t>On the existence of periodic solutions of a nonlinear functional differential equation</w:t>
            </w:r>
            <w:r w:rsidR="00F25C78">
              <w:rPr>
                <w:noProof/>
              </w:rPr>
              <w:tab/>
            </w:r>
            <w:r w:rsidR="00F25C78">
              <w:rPr>
                <w:noProof/>
              </w:rPr>
              <w:fldChar w:fldCharType="begin"/>
            </w:r>
            <w:r w:rsidR="00F25C78">
              <w:rPr>
                <w:noProof/>
              </w:rPr>
              <w:instrText xml:space="preserve"> PAGEREF _Toc99053565 \h </w:instrText>
            </w:r>
            <w:r w:rsidR="00F25C78">
              <w:rPr>
                <w:noProof/>
              </w:rPr>
            </w:r>
            <w:r w:rsidR="00F25C78">
              <w:rPr>
                <w:noProof/>
              </w:rPr>
              <w:fldChar w:fldCharType="separate"/>
            </w:r>
            <w:r w:rsidR="00BC3E27">
              <w:rPr>
                <w:noProof/>
              </w:rPr>
              <w:t>31</w:t>
            </w:r>
            <w:r w:rsidR="00F25C78">
              <w:rPr>
                <w:noProof/>
              </w:rPr>
              <w:fldChar w:fldCharType="end"/>
            </w:r>
          </w:hyperlink>
        </w:p>
        <w:p w14:paraId="4C89705E" w14:textId="0F7BAC78" w:rsidR="00F25C78" w:rsidRDefault="00E162E5">
          <w:pPr>
            <w:pStyle w:val="T1"/>
            <w:rPr>
              <w:rFonts w:eastAsiaTheme="minorEastAsia" w:cstheme="minorBidi"/>
              <w:noProof/>
              <w:lang w:eastAsia="tr-TR"/>
            </w:rPr>
          </w:pPr>
          <w:hyperlink w:anchor="_Toc99053566" w:history="1">
            <w:r w:rsidR="00F25C78" w:rsidRPr="00405D74">
              <w:rPr>
                <w:rStyle w:val="Kpr"/>
                <w:rFonts w:cs="Times New Roman"/>
                <w:noProof/>
              </w:rPr>
              <w:t>Predicting Mathematics Achievement: The Role of Mathematical Metacognition and Problem-Posing Self-Efficacy</w:t>
            </w:r>
            <w:r w:rsidR="00F25C78">
              <w:rPr>
                <w:noProof/>
              </w:rPr>
              <w:tab/>
            </w:r>
            <w:r w:rsidR="00F25C78">
              <w:rPr>
                <w:noProof/>
              </w:rPr>
              <w:fldChar w:fldCharType="begin"/>
            </w:r>
            <w:r w:rsidR="00F25C78">
              <w:rPr>
                <w:noProof/>
              </w:rPr>
              <w:instrText xml:space="preserve"> PAGEREF _Toc99053566 \h </w:instrText>
            </w:r>
            <w:r w:rsidR="00F25C78">
              <w:rPr>
                <w:noProof/>
              </w:rPr>
            </w:r>
            <w:r w:rsidR="00F25C78">
              <w:rPr>
                <w:noProof/>
              </w:rPr>
              <w:fldChar w:fldCharType="separate"/>
            </w:r>
            <w:r w:rsidR="00BC3E27">
              <w:rPr>
                <w:noProof/>
              </w:rPr>
              <w:t>32</w:t>
            </w:r>
            <w:r w:rsidR="00F25C78">
              <w:rPr>
                <w:noProof/>
              </w:rPr>
              <w:fldChar w:fldCharType="end"/>
            </w:r>
          </w:hyperlink>
        </w:p>
        <w:p w14:paraId="4FA89AAB" w14:textId="50F9B888" w:rsidR="00F25C78" w:rsidRDefault="00E162E5">
          <w:pPr>
            <w:pStyle w:val="T1"/>
            <w:rPr>
              <w:rFonts w:eastAsiaTheme="minorEastAsia" w:cstheme="minorBidi"/>
              <w:noProof/>
              <w:lang w:eastAsia="tr-TR"/>
            </w:rPr>
          </w:pPr>
          <w:hyperlink w:anchor="_Toc99053567" w:history="1">
            <w:r w:rsidR="00F25C78" w:rsidRPr="00405D74">
              <w:rPr>
                <w:rStyle w:val="Kpr"/>
                <w:rFonts w:cs="Times New Roman"/>
                <w:noProof/>
              </w:rPr>
              <w:t xml:space="preserve">Examining Preservice Elementary Mathematics Teachers' Pedagogical Content Knowledge </w:t>
            </w:r>
            <w:r w:rsidR="00F25C78" w:rsidRPr="00405D74">
              <w:rPr>
                <w:rStyle w:val="Kpr"/>
                <w:rFonts w:cs="Times New Roman"/>
                <w:noProof/>
                <w:lang w:val="en-US"/>
              </w:rPr>
              <w:t>on Patterns in Terms of Students' Errors</w:t>
            </w:r>
            <w:r w:rsidR="00F25C78">
              <w:rPr>
                <w:noProof/>
              </w:rPr>
              <w:tab/>
            </w:r>
            <w:r w:rsidR="00F25C78">
              <w:rPr>
                <w:noProof/>
              </w:rPr>
              <w:fldChar w:fldCharType="begin"/>
            </w:r>
            <w:r w:rsidR="00F25C78">
              <w:rPr>
                <w:noProof/>
              </w:rPr>
              <w:instrText xml:space="preserve"> PAGEREF _Toc99053567 \h </w:instrText>
            </w:r>
            <w:r w:rsidR="00F25C78">
              <w:rPr>
                <w:noProof/>
              </w:rPr>
            </w:r>
            <w:r w:rsidR="00F25C78">
              <w:rPr>
                <w:noProof/>
              </w:rPr>
              <w:fldChar w:fldCharType="separate"/>
            </w:r>
            <w:r w:rsidR="00BC3E27">
              <w:rPr>
                <w:noProof/>
              </w:rPr>
              <w:t>34</w:t>
            </w:r>
            <w:r w:rsidR="00F25C78">
              <w:rPr>
                <w:noProof/>
              </w:rPr>
              <w:fldChar w:fldCharType="end"/>
            </w:r>
          </w:hyperlink>
        </w:p>
        <w:p w14:paraId="124267C4" w14:textId="20ED85DE" w:rsidR="00F25C78" w:rsidRDefault="00E162E5">
          <w:pPr>
            <w:pStyle w:val="T1"/>
            <w:rPr>
              <w:rFonts w:eastAsiaTheme="minorEastAsia" w:cstheme="minorBidi"/>
              <w:noProof/>
              <w:lang w:eastAsia="tr-TR"/>
            </w:rPr>
          </w:pPr>
          <w:hyperlink w:anchor="_Toc99053568" w:history="1">
            <w:r w:rsidR="00F25C78" w:rsidRPr="00405D74">
              <w:rPr>
                <w:rStyle w:val="Kpr"/>
                <w:rFonts w:cs="Times New Roman"/>
                <w:noProof/>
              </w:rPr>
              <w:t>Examination of Teacher's Opinions on Teaching Multiplication Tables</w:t>
            </w:r>
            <w:r w:rsidR="00F25C78">
              <w:rPr>
                <w:noProof/>
              </w:rPr>
              <w:tab/>
            </w:r>
            <w:r w:rsidR="00F25C78">
              <w:rPr>
                <w:noProof/>
              </w:rPr>
              <w:fldChar w:fldCharType="begin"/>
            </w:r>
            <w:r w:rsidR="00F25C78">
              <w:rPr>
                <w:noProof/>
              </w:rPr>
              <w:instrText xml:space="preserve"> PAGEREF _Toc99053568 \h </w:instrText>
            </w:r>
            <w:r w:rsidR="00F25C78">
              <w:rPr>
                <w:noProof/>
              </w:rPr>
            </w:r>
            <w:r w:rsidR="00F25C78">
              <w:rPr>
                <w:noProof/>
              </w:rPr>
              <w:fldChar w:fldCharType="separate"/>
            </w:r>
            <w:r w:rsidR="00BC3E27">
              <w:rPr>
                <w:noProof/>
              </w:rPr>
              <w:t>35</w:t>
            </w:r>
            <w:r w:rsidR="00F25C78">
              <w:rPr>
                <w:noProof/>
              </w:rPr>
              <w:fldChar w:fldCharType="end"/>
            </w:r>
          </w:hyperlink>
        </w:p>
        <w:p w14:paraId="18939549" w14:textId="40374BCB" w:rsidR="00F25C78" w:rsidRDefault="00E162E5">
          <w:pPr>
            <w:pStyle w:val="T1"/>
            <w:rPr>
              <w:rFonts w:eastAsiaTheme="minorEastAsia" w:cstheme="minorBidi"/>
              <w:noProof/>
              <w:lang w:eastAsia="tr-TR"/>
            </w:rPr>
          </w:pPr>
          <w:hyperlink w:anchor="_Toc99053569" w:history="1">
            <w:r w:rsidR="00F25C78" w:rsidRPr="00405D74">
              <w:rPr>
                <w:rStyle w:val="Kpr"/>
                <w:rFonts w:cs="Times New Roman"/>
                <w:noProof/>
              </w:rPr>
              <w:t>Some Recent Development in OCDMA system and mathematical modeling</w:t>
            </w:r>
            <w:r w:rsidR="00F25C78">
              <w:rPr>
                <w:noProof/>
              </w:rPr>
              <w:tab/>
            </w:r>
            <w:r w:rsidR="00F25C78">
              <w:rPr>
                <w:noProof/>
              </w:rPr>
              <w:fldChar w:fldCharType="begin"/>
            </w:r>
            <w:r w:rsidR="00F25C78">
              <w:rPr>
                <w:noProof/>
              </w:rPr>
              <w:instrText xml:space="preserve"> PAGEREF _Toc99053569 \h </w:instrText>
            </w:r>
            <w:r w:rsidR="00F25C78">
              <w:rPr>
                <w:noProof/>
              </w:rPr>
            </w:r>
            <w:r w:rsidR="00F25C78">
              <w:rPr>
                <w:noProof/>
              </w:rPr>
              <w:fldChar w:fldCharType="separate"/>
            </w:r>
            <w:r w:rsidR="00BC3E27">
              <w:rPr>
                <w:noProof/>
              </w:rPr>
              <w:t>36</w:t>
            </w:r>
            <w:r w:rsidR="00F25C78">
              <w:rPr>
                <w:noProof/>
              </w:rPr>
              <w:fldChar w:fldCharType="end"/>
            </w:r>
          </w:hyperlink>
        </w:p>
        <w:p w14:paraId="70D2C524" w14:textId="1A972C82" w:rsidR="00F25C78" w:rsidRDefault="00E162E5">
          <w:pPr>
            <w:pStyle w:val="T1"/>
            <w:rPr>
              <w:rFonts w:eastAsiaTheme="minorEastAsia" w:cstheme="minorBidi"/>
              <w:noProof/>
              <w:lang w:eastAsia="tr-TR"/>
            </w:rPr>
          </w:pPr>
          <w:hyperlink w:anchor="_Toc99053570" w:history="1">
            <w:r w:rsidR="00F25C78" w:rsidRPr="00405D74">
              <w:rPr>
                <w:rStyle w:val="Kpr"/>
                <w:rFonts w:cs="Times New Roman"/>
                <w:noProof/>
              </w:rPr>
              <w:t>Impact of information and Lévy noise on stochastic COVID-19 epidemic model</w:t>
            </w:r>
            <w:r w:rsidR="00F25C78">
              <w:rPr>
                <w:noProof/>
              </w:rPr>
              <w:tab/>
            </w:r>
            <w:r w:rsidR="00F25C78">
              <w:rPr>
                <w:noProof/>
              </w:rPr>
              <w:fldChar w:fldCharType="begin"/>
            </w:r>
            <w:r w:rsidR="00F25C78">
              <w:rPr>
                <w:noProof/>
              </w:rPr>
              <w:instrText xml:space="preserve"> PAGEREF _Toc99053570 \h </w:instrText>
            </w:r>
            <w:r w:rsidR="00F25C78">
              <w:rPr>
                <w:noProof/>
              </w:rPr>
            </w:r>
            <w:r w:rsidR="00F25C78">
              <w:rPr>
                <w:noProof/>
              </w:rPr>
              <w:fldChar w:fldCharType="separate"/>
            </w:r>
            <w:r w:rsidR="00BC3E27">
              <w:rPr>
                <w:noProof/>
              </w:rPr>
              <w:t>37</w:t>
            </w:r>
            <w:r w:rsidR="00F25C78">
              <w:rPr>
                <w:noProof/>
              </w:rPr>
              <w:fldChar w:fldCharType="end"/>
            </w:r>
          </w:hyperlink>
        </w:p>
        <w:p w14:paraId="60E1FC0C" w14:textId="10A5A15B" w:rsidR="00F25C78" w:rsidRDefault="00E162E5">
          <w:pPr>
            <w:pStyle w:val="T1"/>
            <w:rPr>
              <w:rFonts w:eastAsiaTheme="minorEastAsia" w:cstheme="minorBidi"/>
              <w:noProof/>
              <w:lang w:eastAsia="tr-TR"/>
            </w:rPr>
          </w:pPr>
          <w:hyperlink w:anchor="_Toc99053571" w:history="1">
            <w:r w:rsidR="00F25C78" w:rsidRPr="00405D74">
              <w:rPr>
                <w:rStyle w:val="Kpr"/>
                <w:rFonts w:cs="Times New Roman"/>
                <w:noProof/>
              </w:rPr>
              <w:t>A Fractional Mathematical Model of the ongoing Coronavirus Disease (COVID-19) Pandemic: A Case Study in Thailand</w:t>
            </w:r>
            <w:r w:rsidR="00F25C78">
              <w:rPr>
                <w:noProof/>
              </w:rPr>
              <w:tab/>
            </w:r>
            <w:r w:rsidR="00F25C78">
              <w:rPr>
                <w:noProof/>
              </w:rPr>
              <w:fldChar w:fldCharType="begin"/>
            </w:r>
            <w:r w:rsidR="00F25C78">
              <w:rPr>
                <w:noProof/>
              </w:rPr>
              <w:instrText xml:space="preserve"> PAGEREF _Toc99053571 \h </w:instrText>
            </w:r>
            <w:r w:rsidR="00F25C78">
              <w:rPr>
                <w:noProof/>
              </w:rPr>
            </w:r>
            <w:r w:rsidR="00F25C78">
              <w:rPr>
                <w:noProof/>
              </w:rPr>
              <w:fldChar w:fldCharType="separate"/>
            </w:r>
            <w:r w:rsidR="00BC3E27">
              <w:rPr>
                <w:noProof/>
              </w:rPr>
              <w:t>38</w:t>
            </w:r>
            <w:r w:rsidR="00F25C78">
              <w:rPr>
                <w:noProof/>
              </w:rPr>
              <w:fldChar w:fldCharType="end"/>
            </w:r>
          </w:hyperlink>
        </w:p>
        <w:p w14:paraId="588F4FDE" w14:textId="538795A6" w:rsidR="00F25C78" w:rsidRDefault="00E162E5">
          <w:pPr>
            <w:pStyle w:val="T1"/>
            <w:rPr>
              <w:rFonts w:eastAsiaTheme="minorEastAsia" w:cstheme="minorBidi"/>
              <w:noProof/>
              <w:lang w:eastAsia="tr-TR"/>
            </w:rPr>
          </w:pPr>
          <w:hyperlink w:anchor="_Toc99053572" w:history="1">
            <w:r w:rsidR="00F25C78" w:rsidRPr="00405D74">
              <w:rPr>
                <w:rStyle w:val="Kpr"/>
                <w:rFonts w:cs="Times New Roman"/>
                <w:noProof/>
              </w:rPr>
              <w:t>Power series representing posets</w:t>
            </w:r>
            <w:r w:rsidR="00F25C78">
              <w:rPr>
                <w:noProof/>
              </w:rPr>
              <w:tab/>
            </w:r>
            <w:r w:rsidR="00F25C78">
              <w:rPr>
                <w:noProof/>
              </w:rPr>
              <w:fldChar w:fldCharType="begin"/>
            </w:r>
            <w:r w:rsidR="00F25C78">
              <w:rPr>
                <w:noProof/>
              </w:rPr>
              <w:instrText xml:space="preserve"> PAGEREF _Toc99053572 \h </w:instrText>
            </w:r>
            <w:r w:rsidR="00F25C78">
              <w:rPr>
                <w:noProof/>
              </w:rPr>
            </w:r>
            <w:r w:rsidR="00F25C78">
              <w:rPr>
                <w:noProof/>
              </w:rPr>
              <w:fldChar w:fldCharType="separate"/>
            </w:r>
            <w:r w:rsidR="00BC3E27">
              <w:rPr>
                <w:noProof/>
              </w:rPr>
              <w:t>39</w:t>
            </w:r>
            <w:r w:rsidR="00F25C78">
              <w:rPr>
                <w:noProof/>
              </w:rPr>
              <w:fldChar w:fldCharType="end"/>
            </w:r>
          </w:hyperlink>
        </w:p>
        <w:p w14:paraId="0CF7ECFD" w14:textId="6E530405" w:rsidR="00F25C78" w:rsidRDefault="00E162E5">
          <w:pPr>
            <w:pStyle w:val="T1"/>
            <w:rPr>
              <w:rFonts w:eastAsiaTheme="minorEastAsia" w:cstheme="minorBidi"/>
              <w:noProof/>
              <w:lang w:eastAsia="tr-TR"/>
            </w:rPr>
          </w:pPr>
          <w:hyperlink w:anchor="_Toc99053573" w:history="1">
            <w:r w:rsidR="00F25C78" w:rsidRPr="00405D74">
              <w:rPr>
                <w:rStyle w:val="Kpr"/>
                <w:rFonts w:cs="Times New Roman"/>
                <w:noProof/>
              </w:rPr>
              <w:t>On the Stability of  Nonlinear of Neutral Integro-Differential Equations</w:t>
            </w:r>
            <w:r w:rsidR="00F25C78">
              <w:rPr>
                <w:noProof/>
              </w:rPr>
              <w:tab/>
            </w:r>
            <w:r w:rsidR="00F25C78">
              <w:rPr>
                <w:noProof/>
              </w:rPr>
              <w:fldChar w:fldCharType="begin"/>
            </w:r>
            <w:r w:rsidR="00F25C78">
              <w:rPr>
                <w:noProof/>
              </w:rPr>
              <w:instrText xml:space="preserve"> PAGEREF _Toc99053573 \h </w:instrText>
            </w:r>
            <w:r w:rsidR="00F25C78">
              <w:rPr>
                <w:noProof/>
              </w:rPr>
            </w:r>
            <w:r w:rsidR="00F25C78">
              <w:rPr>
                <w:noProof/>
              </w:rPr>
              <w:fldChar w:fldCharType="separate"/>
            </w:r>
            <w:r w:rsidR="00BC3E27">
              <w:rPr>
                <w:noProof/>
              </w:rPr>
              <w:t>40</w:t>
            </w:r>
            <w:r w:rsidR="00F25C78">
              <w:rPr>
                <w:noProof/>
              </w:rPr>
              <w:fldChar w:fldCharType="end"/>
            </w:r>
          </w:hyperlink>
        </w:p>
        <w:p w14:paraId="1E4B6A9F" w14:textId="5CE28A41" w:rsidR="00F25C78" w:rsidRDefault="00E162E5">
          <w:pPr>
            <w:pStyle w:val="T1"/>
            <w:rPr>
              <w:rFonts w:eastAsiaTheme="minorEastAsia" w:cstheme="minorBidi"/>
              <w:noProof/>
              <w:lang w:eastAsia="tr-TR"/>
            </w:rPr>
          </w:pPr>
          <w:hyperlink w:anchor="_Toc99053574" w:history="1">
            <w:r w:rsidR="00F25C78" w:rsidRPr="00405D74">
              <w:rPr>
                <w:rStyle w:val="Kpr"/>
                <w:rFonts w:cs="Times New Roman"/>
                <w:noProof/>
              </w:rPr>
              <w:t>A Uniformly Convergent Difference Scheme for Singularly Perturbed Fredholm Integro-Differential Equation on Shishkin Mesh</w:t>
            </w:r>
            <w:r w:rsidR="00F25C78">
              <w:rPr>
                <w:noProof/>
              </w:rPr>
              <w:tab/>
            </w:r>
            <w:r w:rsidR="00F25C78">
              <w:rPr>
                <w:noProof/>
              </w:rPr>
              <w:fldChar w:fldCharType="begin"/>
            </w:r>
            <w:r w:rsidR="00F25C78">
              <w:rPr>
                <w:noProof/>
              </w:rPr>
              <w:instrText xml:space="preserve"> PAGEREF _Toc99053574 \h </w:instrText>
            </w:r>
            <w:r w:rsidR="00F25C78">
              <w:rPr>
                <w:noProof/>
              </w:rPr>
            </w:r>
            <w:r w:rsidR="00F25C78">
              <w:rPr>
                <w:noProof/>
              </w:rPr>
              <w:fldChar w:fldCharType="separate"/>
            </w:r>
            <w:r w:rsidR="00BC3E27">
              <w:rPr>
                <w:noProof/>
              </w:rPr>
              <w:t>42</w:t>
            </w:r>
            <w:r w:rsidR="00F25C78">
              <w:rPr>
                <w:noProof/>
              </w:rPr>
              <w:fldChar w:fldCharType="end"/>
            </w:r>
          </w:hyperlink>
        </w:p>
        <w:p w14:paraId="4E461EE4" w14:textId="728B8825" w:rsidR="00F25C78" w:rsidRDefault="00E162E5">
          <w:pPr>
            <w:pStyle w:val="T1"/>
            <w:rPr>
              <w:rFonts w:eastAsiaTheme="minorEastAsia" w:cstheme="minorBidi"/>
              <w:noProof/>
              <w:lang w:eastAsia="tr-TR"/>
            </w:rPr>
          </w:pPr>
          <w:hyperlink w:anchor="_Toc99053575" w:history="1">
            <w:r w:rsidR="00F25C78" w:rsidRPr="00405D74">
              <w:rPr>
                <w:rStyle w:val="Kpr"/>
                <w:rFonts w:cs="Times New Roman"/>
                <w:noProof/>
                <w:lang w:val="en-US"/>
              </w:rPr>
              <w:t xml:space="preserve">A new family of the </w:t>
            </w:r>
            <m:oMath>
              <m:r>
                <m:rPr>
                  <m:sty m:val="bi"/>
                </m:rPr>
                <w:rPr>
                  <w:rStyle w:val="Kpr"/>
                  <w:rFonts w:ascii="Cambria Math" w:hAnsi="Cambria Math" w:cs="Times New Roman"/>
                  <w:noProof/>
                </w:rPr>
                <m:t>k</m:t>
              </m:r>
              <m:r>
                <w:rPr>
                  <w:rStyle w:val="Kpr"/>
                  <w:rFonts w:ascii="Cambria Math" w:hAnsi="Cambria Math" w:cs="Times New Roman"/>
                  <w:noProof/>
                </w:rPr>
                <m:t>-</m:t>
              </m:r>
            </m:oMath>
            <w:r w:rsidR="00F25C78" w:rsidRPr="00405D74">
              <w:rPr>
                <w:rStyle w:val="Kpr"/>
                <w:rFonts w:cs="Times New Roman"/>
                <w:noProof/>
                <w:lang w:val="en-US"/>
              </w:rPr>
              <w:t>Fibonacci polynomials</w:t>
            </w:r>
            <w:r w:rsidR="00F25C78">
              <w:rPr>
                <w:noProof/>
              </w:rPr>
              <w:tab/>
            </w:r>
            <w:r w:rsidR="00F25C78">
              <w:rPr>
                <w:noProof/>
              </w:rPr>
              <w:fldChar w:fldCharType="begin"/>
            </w:r>
            <w:r w:rsidR="00F25C78">
              <w:rPr>
                <w:noProof/>
              </w:rPr>
              <w:instrText xml:space="preserve"> PAGEREF _Toc99053575 \h </w:instrText>
            </w:r>
            <w:r w:rsidR="00F25C78">
              <w:rPr>
                <w:noProof/>
              </w:rPr>
            </w:r>
            <w:r w:rsidR="00F25C78">
              <w:rPr>
                <w:noProof/>
              </w:rPr>
              <w:fldChar w:fldCharType="separate"/>
            </w:r>
            <w:r w:rsidR="00BC3E27">
              <w:rPr>
                <w:noProof/>
              </w:rPr>
              <w:t>44</w:t>
            </w:r>
            <w:r w:rsidR="00F25C78">
              <w:rPr>
                <w:noProof/>
              </w:rPr>
              <w:fldChar w:fldCharType="end"/>
            </w:r>
          </w:hyperlink>
        </w:p>
        <w:p w14:paraId="731BF574" w14:textId="1D03CC7C" w:rsidR="00F25C78" w:rsidRDefault="00E162E5">
          <w:pPr>
            <w:pStyle w:val="T1"/>
            <w:rPr>
              <w:rFonts w:eastAsiaTheme="minorEastAsia" w:cstheme="minorBidi"/>
              <w:noProof/>
              <w:lang w:eastAsia="tr-TR"/>
            </w:rPr>
          </w:pPr>
          <w:hyperlink w:anchor="_Toc99053576" w:history="1">
            <w:r w:rsidR="00F25C78" w:rsidRPr="00405D74">
              <w:rPr>
                <w:rStyle w:val="Kpr"/>
                <w:rFonts w:cs="Times New Roman"/>
                <w:noProof/>
              </w:rPr>
              <w:t>A fractional mathematical model of tumor virus dynamics and treatment using virotherapy</w:t>
            </w:r>
            <w:r w:rsidR="00F25C78">
              <w:rPr>
                <w:noProof/>
              </w:rPr>
              <w:tab/>
            </w:r>
            <w:r w:rsidR="00F25C78">
              <w:rPr>
                <w:noProof/>
              </w:rPr>
              <w:fldChar w:fldCharType="begin"/>
            </w:r>
            <w:r w:rsidR="00F25C78">
              <w:rPr>
                <w:noProof/>
              </w:rPr>
              <w:instrText xml:space="preserve"> PAGEREF _Toc99053576 \h </w:instrText>
            </w:r>
            <w:r w:rsidR="00F25C78">
              <w:rPr>
                <w:noProof/>
              </w:rPr>
            </w:r>
            <w:r w:rsidR="00F25C78">
              <w:rPr>
                <w:noProof/>
              </w:rPr>
              <w:fldChar w:fldCharType="separate"/>
            </w:r>
            <w:r w:rsidR="00BC3E27">
              <w:rPr>
                <w:noProof/>
              </w:rPr>
              <w:t>47</w:t>
            </w:r>
            <w:r w:rsidR="00F25C78">
              <w:rPr>
                <w:noProof/>
              </w:rPr>
              <w:fldChar w:fldCharType="end"/>
            </w:r>
          </w:hyperlink>
        </w:p>
        <w:p w14:paraId="12A4612C" w14:textId="63DC3951" w:rsidR="00F25C78" w:rsidRDefault="00E162E5">
          <w:pPr>
            <w:pStyle w:val="T1"/>
            <w:rPr>
              <w:rFonts w:eastAsiaTheme="minorEastAsia" w:cstheme="minorBidi"/>
              <w:noProof/>
              <w:lang w:eastAsia="tr-TR"/>
            </w:rPr>
          </w:pPr>
          <w:hyperlink w:anchor="_Toc99053577" w:history="1">
            <w:r w:rsidR="00F25C78" w:rsidRPr="00405D74">
              <w:rPr>
                <w:rStyle w:val="Kpr"/>
                <w:rFonts w:cs="Times New Roman"/>
                <w:noProof/>
                <w:lang w:val="en-US"/>
              </w:rPr>
              <w:t>Numerical solution of a fractional model of Covid-19 spread with non-total immunity</w:t>
            </w:r>
            <w:r w:rsidR="00F25C78">
              <w:rPr>
                <w:noProof/>
              </w:rPr>
              <w:tab/>
            </w:r>
            <w:r w:rsidR="00F25C78">
              <w:rPr>
                <w:noProof/>
              </w:rPr>
              <w:fldChar w:fldCharType="begin"/>
            </w:r>
            <w:r w:rsidR="00F25C78">
              <w:rPr>
                <w:noProof/>
              </w:rPr>
              <w:instrText xml:space="preserve"> PAGEREF _Toc99053577 \h </w:instrText>
            </w:r>
            <w:r w:rsidR="00F25C78">
              <w:rPr>
                <w:noProof/>
              </w:rPr>
            </w:r>
            <w:r w:rsidR="00F25C78">
              <w:rPr>
                <w:noProof/>
              </w:rPr>
              <w:fldChar w:fldCharType="separate"/>
            </w:r>
            <w:r w:rsidR="00BC3E27">
              <w:rPr>
                <w:noProof/>
              </w:rPr>
              <w:t>49</w:t>
            </w:r>
            <w:r w:rsidR="00F25C78">
              <w:rPr>
                <w:noProof/>
              </w:rPr>
              <w:fldChar w:fldCharType="end"/>
            </w:r>
          </w:hyperlink>
        </w:p>
        <w:p w14:paraId="47309C8A" w14:textId="2E7463D7" w:rsidR="00F25C78" w:rsidRDefault="00E162E5">
          <w:pPr>
            <w:pStyle w:val="T1"/>
            <w:rPr>
              <w:rFonts w:eastAsiaTheme="minorEastAsia" w:cstheme="minorBidi"/>
              <w:noProof/>
              <w:lang w:eastAsia="tr-TR"/>
            </w:rPr>
          </w:pPr>
          <w:hyperlink w:anchor="_Toc99053578" w:history="1">
            <w:r w:rsidR="00F25C78" w:rsidRPr="00405D74">
              <w:rPr>
                <w:rStyle w:val="Kpr"/>
                <w:rFonts w:cs="Times New Roman"/>
                <w:noProof/>
              </w:rPr>
              <w:t>Transfer Functions by New General Integral Transform</w:t>
            </w:r>
            <w:r w:rsidR="00F25C78">
              <w:rPr>
                <w:noProof/>
              </w:rPr>
              <w:tab/>
            </w:r>
            <w:r w:rsidR="00F25C78">
              <w:rPr>
                <w:noProof/>
              </w:rPr>
              <w:fldChar w:fldCharType="begin"/>
            </w:r>
            <w:r w:rsidR="00F25C78">
              <w:rPr>
                <w:noProof/>
              </w:rPr>
              <w:instrText xml:space="preserve"> PAGEREF _Toc99053578 \h </w:instrText>
            </w:r>
            <w:r w:rsidR="00F25C78">
              <w:rPr>
                <w:noProof/>
              </w:rPr>
            </w:r>
            <w:r w:rsidR="00F25C78">
              <w:rPr>
                <w:noProof/>
              </w:rPr>
              <w:fldChar w:fldCharType="separate"/>
            </w:r>
            <w:r w:rsidR="00BC3E27">
              <w:rPr>
                <w:noProof/>
              </w:rPr>
              <w:t>51</w:t>
            </w:r>
            <w:r w:rsidR="00F25C78">
              <w:rPr>
                <w:noProof/>
              </w:rPr>
              <w:fldChar w:fldCharType="end"/>
            </w:r>
          </w:hyperlink>
        </w:p>
        <w:p w14:paraId="2EF245E2" w14:textId="6DF9844F" w:rsidR="00F25C78" w:rsidRDefault="00E162E5">
          <w:pPr>
            <w:pStyle w:val="T1"/>
            <w:rPr>
              <w:rFonts w:eastAsiaTheme="minorEastAsia" w:cstheme="minorBidi"/>
              <w:noProof/>
              <w:lang w:eastAsia="tr-TR"/>
            </w:rPr>
          </w:pPr>
          <w:hyperlink w:anchor="_Toc99053579" w:history="1">
            <w:r w:rsidR="00F25C78" w:rsidRPr="00405D74">
              <w:rPr>
                <w:rStyle w:val="Kpr"/>
                <w:rFonts w:cs="Times New Roman"/>
                <w:bCs/>
                <w:noProof/>
              </w:rPr>
              <w:t>The</w:t>
            </w:r>
            <w:r w:rsidR="00F25C78" w:rsidRPr="00405D74">
              <w:rPr>
                <w:rStyle w:val="Kpr"/>
                <w:rFonts w:cs="Times New Roman"/>
                <w:noProof/>
              </w:rPr>
              <w:t xml:space="preserve"> </w:t>
            </w:r>
            <w:r w:rsidR="00F25C78" w:rsidRPr="00405D74">
              <w:rPr>
                <w:rStyle w:val="Kpr"/>
                <w:rFonts w:cs="Times New Roman"/>
                <w:bCs/>
                <w:noProof/>
              </w:rPr>
              <w:t>cubic B-spline polynomials approach for numerical solutions of Bagley-Torvik and Painlevé differential equations involving the Caputo-Fabrizio derivative</w:t>
            </w:r>
            <w:r w:rsidR="00F25C78">
              <w:rPr>
                <w:noProof/>
              </w:rPr>
              <w:tab/>
            </w:r>
            <w:r w:rsidR="00F25C78">
              <w:rPr>
                <w:noProof/>
              </w:rPr>
              <w:fldChar w:fldCharType="begin"/>
            </w:r>
            <w:r w:rsidR="00F25C78">
              <w:rPr>
                <w:noProof/>
              </w:rPr>
              <w:instrText xml:space="preserve"> PAGEREF _Toc99053579 \h </w:instrText>
            </w:r>
            <w:r w:rsidR="00F25C78">
              <w:rPr>
                <w:noProof/>
              </w:rPr>
            </w:r>
            <w:r w:rsidR="00F25C78">
              <w:rPr>
                <w:noProof/>
              </w:rPr>
              <w:fldChar w:fldCharType="separate"/>
            </w:r>
            <w:r w:rsidR="00BC3E27">
              <w:rPr>
                <w:noProof/>
              </w:rPr>
              <w:t>52</w:t>
            </w:r>
            <w:r w:rsidR="00F25C78">
              <w:rPr>
                <w:noProof/>
              </w:rPr>
              <w:fldChar w:fldCharType="end"/>
            </w:r>
          </w:hyperlink>
        </w:p>
        <w:p w14:paraId="1F6FAA39" w14:textId="2BE32DDC" w:rsidR="00F25C78" w:rsidRDefault="00E162E5">
          <w:pPr>
            <w:pStyle w:val="T1"/>
            <w:rPr>
              <w:rFonts w:eastAsiaTheme="minorEastAsia" w:cstheme="minorBidi"/>
              <w:noProof/>
              <w:lang w:eastAsia="tr-TR"/>
            </w:rPr>
          </w:pPr>
          <w:hyperlink w:anchor="_Toc99053580" w:history="1">
            <w:r w:rsidR="00F25C78" w:rsidRPr="00405D74">
              <w:rPr>
                <w:rStyle w:val="Kpr"/>
                <w:rFonts w:cs="Times New Roman"/>
                <w:noProof/>
              </w:rPr>
              <w:t>Reliable Structure Preserving Numerical Analysis of Epidemic Models</w:t>
            </w:r>
            <w:r w:rsidR="00F25C78">
              <w:rPr>
                <w:noProof/>
              </w:rPr>
              <w:tab/>
            </w:r>
            <w:r w:rsidR="00F25C78">
              <w:rPr>
                <w:noProof/>
              </w:rPr>
              <w:fldChar w:fldCharType="begin"/>
            </w:r>
            <w:r w:rsidR="00F25C78">
              <w:rPr>
                <w:noProof/>
              </w:rPr>
              <w:instrText xml:space="preserve"> PAGEREF _Toc99053580 \h </w:instrText>
            </w:r>
            <w:r w:rsidR="00F25C78">
              <w:rPr>
                <w:noProof/>
              </w:rPr>
            </w:r>
            <w:r w:rsidR="00F25C78">
              <w:rPr>
                <w:noProof/>
              </w:rPr>
              <w:fldChar w:fldCharType="separate"/>
            </w:r>
            <w:r w:rsidR="00BC3E27">
              <w:rPr>
                <w:noProof/>
              </w:rPr>
              <w:t>53</w:t>
            </w:r>
            <w:r w:rsidR="00F25C78">
              <w:rPr>
                <w:noProof/>
              </w:rPr>
              <w:fldChar w:fldCharType="end"/>
            </w:r>
          </w:hyperlink>
        </w:p>
        <w:p w14:paraId="19E20C40" w14:textId="060DC7CE" w:rsidR="00F25C78" w:rsidRDefault="00E162E5">
          <w:pPr>
            <w:pStyle w:val="T1"/>
            <w:rPr>
              <w:rFonts w:eastAsiaTheme="minorEastAsia" w:cstheme="minorBidi"/>
              <w:noProof/>
              <w:lang w:eastAsia="tr-TR"/>
            </w:rPr>
          </w:pPr>
          <w:hyperlink w:anchor="_Toc99053581" w:history="1">
            <w:r w:rsidR="00F25C78" w:rsidRPr="00405D74">
              <w:rPr>
                <w:rStyle w:val="Kpr"/>
                <w:rFonts w:cs="Times New Roman"/>
                <w:bCs/>
                <w:noProof/>
                <w:lang w:bidi="fa-IR"/>
              </w:rPr>
              <w:t xml:space="preserve">Applications of Lie groups and Lie algebras in numerical </w:t>
            </w:r>
            <w:r w:rsidR="00F25C78" w:rsidRPr="00405D74">
              <w:rPr>
                <w:rStyle w:val="Kpr"/>
                <w:rFonts w:cs="Times New Roman"/>
                <w:bCs/>
                <w:noProof/>
              </w:rPr>
              <w:t>methods</w:t>
            </w:r>
            <w:r w:rsidR="00F25C78">
              <w:rPr>
                <w:noProof/>
              </w:rPr>
              <w:tab/>
            </w:r>
            <w:r w:rsidR="00F25C78">
              <w:rPr>
                <w:noProof/>
              </w:rPr>
              <w:fldChar w:fldCharType="begin"/>
            </w:r>
            <w:r w:rsidR="00F25C78">
              <w:rPr>
                <w:noProof/>
              </w:rPr>
              <w:instrText xml:space="preserve"> PAGEREF _Toc99053581 \h </w:instrText>
            </w:r>
            <w:r w:rsidR="00F25C78">
              <w:rPr>
                <w:noProof/>
              </w:rPr>
            </w:r>
            <w:r w:rsidR="00F25C78">
              <w:rPr>
                <w:noProof/>
              </w:rPr>
              <w:fldChar w:fldCharType="separate"/>
            </w:r>
            <w:r w:rsidR="00BC3E27">
              <w:rPr>
                <w:noProof/>
              </w:rPr>
              <w:t>54</w:t>
            </w:r>
            <w:r w:rsidR="00F25C78">
              <w:rPr>
                <w:noProof/>
              </w:rPr>
              <w:fldChar w:fldCharType="end"/>
            </w:r>
          </w:hyperlink>
        </w:p>
        <w:p w14:paraId="0FFCA7EE" w14:textId="55584EA0" w:rsidR="00F25C78" w:rsidRDefault="00E162E5">
          <w:pPr>
            <w:pStyle w:val="T1"/>
            <w:rPr>
              <w:rFonts w:eastAsiaTheme="minorEastAsia" w:cstheme="minorBidi"/>
              <w:noProof/>
              <w:lang w:eastAsia="tr-TR"/>
            </w:rPr>
          </w:pPr>
          <w:hyperlink w:anchor="_Toc99053582" w:history="1">
            <w:r w:rsidR="00F25C78" w:rsidRPr="00405D74">
              <w:rPr>
                <w:rStyle w:val="Kpr"/>
                <w:rFonts w:cs="Times New Roman"/>
                <w:noProof/>
              </w:rPr>
              <w:t>Optimal balls of classical and stochastic systems of nonlinear partial differential equations</w:t>
            </w:r>
            <w:r w:rsidR="00F25C78">
              <w:rPr>
                <w:noProof/>
              </w:rPr>
              <w:tab/>
            </w:r>
            <w:r w:rsidR="00F25C78">
              <w:rPr>
                <w:noProof/>
              </w:rPr>
              <w:fldChar w:fldCharType="begin"/>
            </w:r>
            <w:r w:rsidR="00F25C78">
              <w:rPr>
                <w:noProof/>
              </w:rPr>
              <w:instrText xml:space="preserve"> PAGEREF _Toc99053582 \h </w:instrText>
            </w:r>
            <w:r w:rsidR="00F25C78">
              <w:rPr>
                <w:noProof/>
              </w:rPr>
            </w:r>
            <w:r w:rsidR="00F25C78">
              <w:rPr>
                <w:noProof/>
              </w:rPr>
              <w:fldChar w:fldCharType="separate"/>
            </w:r>
            <w:r w:rsidR="00BC3E27">
              <w:rPr>
                <w:noProof/>
              </w:rPr>
              <w:t>56</w:t>
            </w:r>
            <w:r w:rsidR="00F25C78">
              <w:rPr>
                <w:noProof/>
              </w:rPr>
              <w:fldChar w:fldCharType="end"/>
            </w:r>
          </w:hyperlink>
        </w:p>
        <w:p w14:paraId="6AC2FD2C" w14:textId="54D29A46" w:rsidR="00F25C78" w:rsidRDefault="00E162E5">
          <w:pPr>
            <w:pStyle w:val="T1"/>
            <w:rPr>
              <w:rFonts w:eastAsiaTheme="minorEastAsia" w:cstheme="minorBidi"/>
              <w:noProof/>
              <w:lang w:eastAsia="tr-TR"/>
            </w:rPr>
          </w:pPr>
          <w:hyperlink w:anchor="_Toc99053583" w:history="1">
            <w:r w:rsidR="00F25C78" w:rsidRPr="00405D74">
              <w:rPr>
                <w:rStyle w:val="Kpr"/>
                <w:rFonts w:cs="Times New Roman"/>
                <w:noProof/>
              </w:rPr>
              <w:t>Application of Fractional Order Techniques on Diabetes Model</w:t>
            </w:r>
            <w:r w:rsidR="00F25C78">
              <w:rPr>
                <w:noProof/>
              </w:rPr>
              <w:tab/>
            </w:r>
            <w:r w:rsidR="00F25C78">
              <w:rPr>
                <w:noProof/>
              </w:rPr>
              <w:fldChar w:fldCharType="begin"/>
            </w:r>
            <w:r w:rsidR="00F25C78">
              <w:rPr>
                <w:noProof/>
              </w:rPr>
              <w:instrText xml:space="preserve"> PAGEREF _Toc99053583 \h </w:instrText>
            </w:r>
            <w:r w:rsidR="00F25C78">
              <w:rPr>
                <w:noProof/>
              </w:rPr>
            </w:r>
            <w:r w:rsidR="00F25C78">
              <w:rPr>
                <w:noProof/>
              </w:rPr>
              <w:fldChar w:fldCharType="separate"/>
            </w:r>
            <w:r w:rsidR="00BC3E27">
              <w:rPr>
                <w:noProof/>
              </w:rPr>
              <w:t>59</w:t>
            </w:r>
            <w:r w:rsidR="00F25C78">
              <w:rPr>
                <w:noProof/>
              </w:rPr>
              <w:fldChar w:fldCharType="end"/>
            </w:r>
          </w:hyperlink>
        </w:p>
        <w:p w14:paraId="5577652A" w14:textId="63D955A0" w:rsidR="00F25C78" w:rsidRDefault="00E162E5">
          <w:pPr>
            <w:pStyle w:val="T1"/>
            <w:rPr>
              <w:rFonts w:eastAsiaTheme="minorEastAsia" w:cstheme="minorBidi"/>
              <w:noProof/>
              <w:lang w:eastAsia="tr-TR"/>
            </w:rPr>
          </w:pPr>
          <w:hyperlink w:anchor="_Toc99053584" w:history="1">
            <w:r w:rsidR="00F25C78" w:rsidRPr="00405D74">
              <w:rPr>
                <w:rStyle w:val="Kpr"/>
                <w:rFonts w:eastAsia="Times New Roman" w:cs="Times New Roman"/>
                <w:bCs/>
                <w:noProof/>
                <w:lang w:eastAsia="tr-TR"/>
              </w:rPr>
              <w:t>Numerical Analysis of a Non-Linear Stochastic Epidemic Model</w:t>
            </w:r>
            <w:r w:rsidR="00F25C78">
              <w:rPr>
                <w:noProof/>
              </w:rPr>
              <w:tab/>
            </w:r>
            <w:r w:rsidR="00F25C78">
              <w:rPr>
                <w:noProof/>
              </w:rPr>
              <w:fldChar w:fldCharType="begin"/>
            </w:r>
            <w:r w:rsidR="00F25C78">
              <w:rPr>
                <w:noProof/>
              </w:rPr>
              <w:instrText xml:space="preserve"> PAGEREF _Toc99053584 \h </w:instrText>
            </w:r>
            <w:r w:rsidR="00F25C78">
              <w:rPr>
                <w:noProof/>
              </w:rPr>
            </w:r>
            <w:r w:rsidR="00F25C78">
              <w:rPr>
                <w:noProof/>
              </w:rPr>
              <w:fldChar w:fldCharType="separate"/>
            </w:r>
            <w:r w:rsidR="00BC3E27">
              <w:rPr>
                <w:noProof/>
              </w:rPr>
              <w:t>60</w:t>
            </w:r>
            <w:r w:rsidR="00F25C78">
              <w:rPr>
                <w:noProof/>
              </w:rPr>
              <w:fldChar w:fldCharType="end"/>
            </w:r>
          </w:hyperlink>
        </w:p>
        <w:p w14:paraId="6070D07A" w14:textId="36657594" w:rsidR="00F25C78" w:rsidRDefault="00E162E5">
          <w:pPr>
            <w:pStyle w:val="T1"/>
            <w:rPr>
              <w:rFonts w:eastAsiaTheme="minorEastAsia" w:cstheme="minorBidi"/>
              <w:noProof/>
              <w:lang w:eastAsia="tr-TR"/>
            </w:rPr>
          </w:pPr>
          <w:hyperlink w:anchor="_Toc99053585" w:history="1">
            <w:r w:rsidR="00F25C78" w:rsidRPr="00405D74">
              <w:rPr>
                <w:rStyle w:val="Kpr"/>
                <w:rFonts w:cs="Times New Roman"/>
                <w:noProof/>
              </w:rPr>
              <w:t>Dynamical Behaviour of Smoking Model</w:t>
            </w:r>
            <w:r w:rsidR="00F25C78">
              <w:rPr>
                <w:noProof/>
              </w:rPr>
              <w:tab/>
            </w:r>
            <w:r w:rsidR="00F25C78">
              <w:rPr>
                <w:noProof/>
              </w:rPr>
              <w:fldChar w:fldCharType="begin"/>
            </w:r>
            <w:r w:rsidR="00F25C78">
              <w:rPr>
                <w:noProof/>
              </w:rPr>
              <w:instrText xml:space="preserve"> PAGEREF _Toc99053585 \h </w:instrText>
            </w:r>
            <w:r w:rsidR="00F25C78">
              <w:rPr>
                <w:noProof/>
              </w:rPr>
            </w:r>
            <w:r w:rsidR="00F25C78">
              <w:rPr>
                <w:noProof/>
              </w:rPr>
              <w:fldChar w:fldCharType="separate"/>
            </w:r>
            <w:r w:rsidR="00BC3E27">
              <w:rPr>
                <w:noProof/>
              </w:rPr>
              <w:t>61</w:t>
            </w:r>
            <w:r w:rsidR="00F25C78">
              <w:rPr>
                <w:noProof/>
              </w:rPr>
              <w:fldChar w:fldCharType="end"/>
            </w:r>
          </w:hyperlink>
        </w:p>
        <w:p w14:paraId="62FAB874" w14:textId="13478498" w:rsidR="00F25C78" w:rsidRDefault="00E162E5">
          <w:pPr>
            <w:pStyle w:val="T1"/>
            <w:rPr>
              <w:rFonts w:eastAsiaTheme="minorEastAsia" w:cstheme="minorBidi"/>
              <w:noProof/>
              <w:lang w:eastAsia="tr-TR"/>
            </w:rPr>
          </w:pPr>
          <w:hyperlink w:anchor="_Toc99053586" w:history="1">
            <w:r w:rsidR="00F25C78" w:rsidRPr="00405D74">
              <w:rPr>
                <w:rStyle w:val="Kpr"/>
                <w:rFonts w:cs="Times New Roman"/>
                <w:noProof/>
              </w:rPr>
              <w:t>Analysis of system of differential equations</w:t>
            </w:r>
            <w:r w:rsidR="00F25C78">
              <w:rPr>
                <w:noProof/>
              </w:rPr>
              <w:tab/>
            </w:r>
            <w:r w:rsidR="00F25C78">
              <w:rPr>
                <w:noProof/>
              </w:rPr>
              <w:fldChar w:fldCharType="begin"/>
            </w:r>
            <w:r w:rsidR="00F25C78">
              <w:rPr>
                <w:noProof/>
              </w:rPr>
              <w:instrText xml:space="preserve"> PAGEREF _Toc99053586 \h </w:instrText>
            </w:r>
            <w:r w:rsidR="00F25C78">
              <w:rPr>
                <w:noProof/>
              </w:rPr>
            </w:r>
            <w:r w:rsidR="00F25C78">
              <w:rPr>
                <w:noProof/>
              </w:rPr>
              <w:fldChar w:fldCharType="separate"/>
            </w:r>
            <w:r w:rsidR="00BC3E27">
              <w:rPr>
                <w:noProof/>
              </w:rPr>
              <w:t>62</w:t>
            </w:r>
            <w:r w:rsidR="00F25C78">
              <w:rPr>
                <w:noProof/>
              </w:rPr>
              <w:fldChar w:fldCharType="end"/>
            </w:r>
          </w:hyperlink>
        </w:p>
        <w:p w14:paraId="478315B4" w14:textId="27F226A1" w:rsidR="00F25C78" w:rsidRDefault="00E162E5">
          <w:pPr>
            <w:pStyle w:val="T1"/>
            <w:rPr>
              <w:rFonts w:eastAsiaTheme="minorEastAsia" w:cstheme="minorBidi"/>
              <w:noProof/>
              <w:lang w:eastAsia="tr-TR"/>
            </w:rPr>
          </w:pPr>
          <w:hyperlink w:anchor="_Toc99053587" w:history="1">
            <w:r w:rsidR="00F25C78" w:rsidRPr="00405D74">
              <w:rPr>
                <w:rStyle w:val="Kpr"/>
                <w:rFonts w:cs="Times New Roman"/>
                <w:noProof/>
              </w:rPr>
              <w:t>Fractional stochastic inequalities involving p-convex stochastic process</w:t>
            </w:r>
            <w:r w:rsidR="00F25C78">
              <w:rPr>
                <w:noProof/>
              </w:rPr>
              <w:tab/>
            </w:r>
            <w:r w:rsidR="00F25C78">
              <w:rPr>
                <w:noProof/>
              </w:rPr>
              <w:fldChar w:fldCharType="begin"/>
            </w:r>
            <w:r w:rsidR="00F25C78">
              <w:rPr>
                <w:noProof/>
              </w:rPr>
              <w:instrText xml:space="preserve"> PAGEREF _Toc99053587 \h </w:instrText>
            </w:r>
            <w:r w:rsidR="00F25C78">
              <w:rPr>
                <w:noProof/>
              </w:rPr>
            </w:r>
            <w:r w:rsidR="00F25C78">
              <w:rPr>
                <w:noProof/>
              </w:rPr>
              <w:fldChar w:fldCharType="separate"/>
            </w:r>
            <w:r w:rsidR="00BC3E27">
              <w:rPr>
                <w:noProof/>
              </w:rPr>
              <w:t>63</w:t>
            </w:r>
            <w:r w:rsidR="00F25C78">
              <w:rPr>
                <w:noProof/>
              </w:rPr>
              <w:fldChar w:fldCharType="end"/>
            </w:r>
          </w:hyperlink>
        </w:p>
        <w:p w14:paraId="0AE472E2" w14:textId="6F87AA91" w:rsidR="00F25C78" w:rsidRDefault="00E162E5">
          <w:pPr>
            <w:pStyle w:val="T1"/>
            <w:rPr>
              <w:rFonts w:eastAsiaTheme="minorEastAsia" w:cstheme="minorBidi"/>
              <w:noProof/>
              <w:lang w:eastAsia="tr-TR"/>
            </w:rPr>
          </w:pPr>
          <w:hyperlink w:anchor="_Toc99053588" w:history="1">
            <w:r w:rsidR="00F25C78" w:rsidRPr="00405D74">
              <w:rPr>
                <w:rStyle w:val="Kpr"/>
                <w:rFonts w:eastAsia="Times New Roman" w:cs="Times New Roman"/>
                <w:bCs/>
                <w:noProof/>
                <w:lang w:eastAsia="tr-TR"/>
              </w:rPr>
              <w:t>Numerical Solutions of a Heat Transfer for Fractional Maxwell Fluid Flow with Water Based Clay Nanoparticles; A Finite Difference Approach</w:t>
            </w:r>
            <w:r w:rsidR="00F25C78">
              <w:rPr>
                <w:noProof/>
              </w:rPr>
              <w:tab/>
            </w:r>
            <w:r w:rsidR="00F25C78">
              <w:rPr>
                <w:noProof/>
              </w:rPr>
              <w:fldChar w:fldCharType="begin"/>
            </w:r>
            <w:r w:rsidR="00F25C78">
              <w:rPr>
                <w:noProof/>
              </w:rPr>
              <w:instrText xml:space="preserve"> PAGEREF _Toc99053588 \h </w:instrText>
            </w:r>
            <w:r w:rsidR="00F25C78">
              <w:rPr>
                <w:noProof/>
              </w:rPr>
            </w:r>
            <w:r w:rsidR="00F25C78">
              <w:rPr>
                <w:noProof/>
              </w:rPr>
              <w:fldChar w:fldCharType="separate"/>
            </w:r>
            <w:r w:rsidR="00BC3E27">
              <w:rPr>
                <w:noProof/>
              </w:rPr>
              <w:t>64</w:t>
            </w:r>
            <w:r w:rsidR="00F25C78">
              <w:rPr>
                <w:noProof/>
              </w:rPr>
              <w:fldChar w:fldCharType="end"/>
            </w:r>
          </w:hyperlink>
        </w:p>
        <w:p w14:paraId="79180F6E" w14:textId="2DDEDBF4" w:rsidR="00F25C78" w:rsidRDefault="00E162E5">
          <w:pPr>
            <w:pStyle w:val="T1"/>
            <w:rPr>
              <w:rFonts w:eastAsiaTheme="minorEastAsia" w:cstheme="minorBidi"/>
              <w:noProof/>
              <w:lang w:eastAsia="tr-TR"/>
            </w:rPr>
          </w:pPr>
          <w:hyperlink w:anchor="_Toc99053589" w:history="1">
            <w:r w:rsidR="00F25C78" w:rsidRPr="00405D74">
              <w:rPr>
                <w:rStyle w:val="Kpr"/>
                <w:rFonts w:cs="Times New Roman"/>
                <w:noProof/>
              </w:rPr>
              <w:t>Weber-Type Integral Transform Connected with Robin-Type Boundary Conditions</w:t>
            </w:r>
            <w:r w:rsidR="00F25C78">
              <w:rPr>
                <w:noProof/>
              </w:rPr>
              <w:tab/>
            </w:r>
            <w:r w:rsidR="00F25C78">
              <w:rPr>
                <w:noProof/>
              </w:rPr>
              <w:fldChar w:fldCharType="begin"/>
            </w:r>
            <w:r w:rsidR="00F25C78">
              <w:rPr>
                <w:noProof/>
              </w:rPr>
              <w:instrText xml:space="preserve"> PAGEREF _Toc99053589 \h </w:instrText>
            </w:r>
            <w:r w:rsidR="00F25C78">
              <w:rPr>
                <w:noProof/>
              </w:rPr>
            </w:r>
            <w:r w:rsidR="00F25C78">
              <w:rPr>
                <w:noProof/>
              </w:rPr>
              <w:fldChar w:fldCharType="separate"/>
            </w:r>
            <w:r w:rsidR="00BC3E27">
              <w:rPr>
                <w:noProof/>
              </w:rPr>
              <w:t>65</w:t>
            </w:r>
            <w:r w:rsidR="00F25C78">
              <w:rPr>
                <w:noProof/>
              </w:rPr>
              <w:fldChar w:fldCharType="end"/>
            </w:r>
          </w:hyperlink>
        </w:p>
        <w:p w14:paraId="2B14EC2B" w14:textId="3FD433BF" w:rsidR="00F25C78" w:rsidRDefault="00E162E5">
          <w:pPr>
            <w:pStyle w:val="T1"/>
            <w:rPr>
              <w:rFonts w:eastAsiaTheme="minorEastAsia" w:cstheme="minorBidi"/>
              <w:noProof/>
              <w:lang w:eastAsia="tr-TR"/>
            </w:rPr>
          </w:pPr>
          <w:hyperlink w:anchor="_Toc99053590" w:history="1">
            <w:r w:rsidR="00F25C78" w:rsidRPr="00405D74">
              <w:rPr>
                <w:rStyle w:val="Kpr"/>
                <w:rFonts w:cs="Times New Roman"/>
                <w:noProof/>
              </w:rPr>
              <w:t>Application of fractional derivatives</w:t>
            </w:r>
            <w:r w:rsidR="00F25C78">
              <w:rPr>
                <w:noProof/>
              </w:rPr>
              <w:tab/>
            </w:r>
            <w:r w:rsidR="00F25C78">
              <w:rPr>
                <w:noProof/>
              </w:rPr>
              <w:fldChar w:fldCharType="begin"/>
            </w:r>
            <w:r w:rsidR="00F25C78">
              <w:rPr>
                <w:noProof/>
              </w:rPr>
              <w:instrText xml:space="preserve"> PAGEREF _Toc99053590 \h </w:instrText>
            </w:r>
            <w:r w:rsidR="00F25C78">
              <w:rPr>
                <w:noProof/>
              </w:rPr>
            </w:r>
            <w:r w:rsidR="00F25C78">
              <w:rPr>
                <w:noProof/>
              </w:rPr>
              <w:fldChar w:fldCharType="separate"/>
            </w:r>
            <w:r w:rsidR="00BC3E27">
              <w:rPr>
                <w:noProof/>
              </w:rPr>
              <w:t>66</w:t>
            </w:r>
            <w:r w:rsidR="00F25C78">
              <w:rPr>
                <w:noProof/>
              </w:rPr>
              <w:fldChar w:fldCharType="end"/>
            </w:r>
          </w:hyperlink>
        </w:p>
        <w:p w14:paraId="5CB4F52D" w14:textId="77777777" w:rsidR="00432A52" w:rsidRPr="001F5667" w:rsidRDefault="00673A8A" w:rsidP="001F5667">
          <w:pPr>
            <w:pStyle w:val="T1"/>
            <w:spacing w:line="360" w:lineRule="auto"/>
            <w:rPr>
              <w:rFonts w:ascii="Times New Roman" w:hAnsi="Times New Roman" w:cs="Times New Roman"/>
              <w:sz w:val="24"/>
              <w:szCs w:val="24"/>
            </w:rPr>
          </w:pPr>
          <w:r w:rsidRPr="00F64340">
            <w:rPr>
              <w:rStyle w:val="DizinBalants"/>
              <w:rFonts w:ascii="Times New Roman" w:hAnsi="Times New Roman" w:cs="Times New Roman"/>
              <w:sz w:val="24"/>
              <w:szCs w:val="24"/>
            </w:rPr>
            <w:fldChar w:fldCharType="end"/>
          </w:r>
        </w:p>
      </w:sdtContent>
    </w:sdt>
    <w:p w14:paraId="252EAB19" w14:textId="77777777" w:rsidR="00421B2A" w:rsidRDefault="00421B2A" w:rsidP="001F5667">
      <w:pPr>
        <w:pStyle w:val="Balk1"/>
        <w:spacing w:after="240"/>
        <w:jc w:val="center"/>
        <w:rPr>
          <w:rFonts w:cs="Times New Roman"/>
          <w:szCs w:val="24"/>
        </w:rPr>
        <w:sectPr w:rsidR="00421B2A" w:rsidSect="00BE776F">
          <w:headerReference w:type="default" r:id="rId10"/>
          <w:footerReference w:type="default" r:id="rId11"/>
          <w:footerReference w:type="first" r:id="rId12"/>
          <w:pgSz w:w="11906" w:h="16838"/>
          <w:pgMar w:top="1276" w:right="1417" w:bottom="1417" w:left="1417" w:header="0" w:footer="708" w:gutter="0"/>
          <w:pgNumType w:fmt="lowerRoman" w:start="1"/>
          <w:cols w:space="708"/>
          <w:formProt w:val="0"/>
          <w:titlePg/>
          <w:docGrid w:linePitch="360" w:charSpace="4096"/>
        </w:sectPr>
      </w:pPr>
    </w:p>
    <w:p w14:paraId="0A669934" w14:textId="77777777" w:rsidR="00010148" w:rsidRDefault="00010148" w:rsidP="00010148">
      <w:pPr>
        <w:pStyle w:val="AralkYok"/>
        <w:ind w:left="1080"/>
      </w:pPr>
    </w:p>
    <w:p w14:paraId="1D101F6F" w14:textId="77777777" w:rsidR="00010148" w:rsidRDefault="00010148" w:rsidP="00010148">
      <w:pPr>
        <w:pStyle w:val="AralkYok"/>
        <w:ind w:left="1080"/>
      </w:pPr>
    </w:p>
    <w:p w14:paraId="0E929A01"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92AC014" w14:textId="77777777" w:rsidR="00F64340" w:rsidRDefault="00F64340" w:rsidP="00010148">
      <w:pPr>
        <w:pStyle w:val="Balk1"/>
        <w:spacing w:after="240"/>
        <w:rPr>
          <w:rFonts w:cs="Times New Roman"/>
          <w:szCs w:val="24"/>
        </w:rPr>
      </w:pPr>
    </w:p>
    <w:p w14:paraId="68177D14" w14:textId="77777777" w:rsidR="00673A8A" w:rsidRPr="001F5667" w:rsidRDefault="00673A8A" w:rsidP="001F5667">
      <w:pPr>
        <w:pStyle w:val="Balk1"/>
        <w:spacing w:after="240"/>
        <w:jc w:val="center"/>
        <w:rPr>
          <w:rFonts w:cs="Times New Roman"/>
          <w:szCs w:val="24"/>
          <w:lang w:val="en-US"/>
        </w:rPr>
      </w:pPr>
      <w:bookmarkStart w:id="0" w:name="_Toc99053549"/>
      <w:r w:rsidRPr="001F5667">
        <w:rPr>
          <w:rFonts w:cs="Times New Roman"/>
          <w:szCs w:val="24"/>
        </w:rPr>
        <w:t xml:space="preserve">On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search</w:t>
      </w:r>
      <w:proofErr w:type="spellEnd"/>
      <w:r w:rsidRPr="001F5667">
        <w:rPr>
          <w:rFonts w:cs="Times New Roman"/>
          <w:szCs w:val="24"/>
        </w:rPr>
        <w:t xml:space="preserve"> and </w:t>
      </w:r>
      <w:proofErr w:type="spellStart"/>
      <w:r w:rsidRPr="001F5667">
        <w:rPr>
          <w:rFonts w:cs="Times New Roman"/>
          <w:szCs w:val="24"/>
        </w:rPr>
        <w:t>study</w:t>
      </w:r>
      <w:proofErr w:type="spellEnd"/>
      <w:r w:rsidRPr="001F5667">
        <w:rPr>
          <w:rFonts w:cs="Times New Roman"/>
          <w:szCs w:val="24"/>
        </w:rPr>
        <w:t xml:space="preserve"> of </w:t>
      </w:r>
      <w:proofErr w:type="spellStart"/>
      <w:r w:rsidRPr="001F5667">
        <w:rPr>
          <w:rFonts w:cs="Times New Roman"/>
          <w:szCs w:val="24"/>
        </w:rPr>
        <w:t>analytical</w:t>
      </w:r>
      <w:proofErr w:type="spellEnd"/>
      <w:r w:rsidRPr="001F5667">
        <w:rPr>
          <w:rFonts w:cs="Times New Roman"/>
          <w:szCs w:val="24"/>
        </w:rPr>
        <w:t xml:space="preserve"> </w:t>
      </w:r>
      <w:proofErr w:type="spellStart"/>
      <w:r w:rsidRPr="001F5667">
        <w:rPr>
          <w:rFonts w:cs="Times New Roman"/>
          <w:szCs w:val="24"/>
        </w:rPr>
        <w:t>solutions</w:t>
      </w:r>
      <w:proofErr w:type="spellEnd"/>
      <w:r w:rsidRPr="001F5667">
        <w:rPr>
          <w:rFonts w:cs="Times New Roman"/>
          <w:szCs w:val="24"/>
        </w:rPr>
        <w:t xml:space="preserve"> of </w:t>
      </w:r>
      <w:proofErr w:type="spellStart"/>
      <w:r w:rsidRPr="001F5667">
        <w:rPr>
          <w:rFonts w:cs="Times New Roman"/>
          <w:szCs w:val="24"/>
        </w:rPr>
        <w:t>Generalized</w:t>
      </w:r>
      <w:proofErr w:type="spellEnd"/>
      <w:r w:rsidRPr="001F5667">
        <w:rPr>
          <w:rFonts w:cs="Times New Roman"/>
          <w:szCs w:val="24"/>
        </w:rPr>
        <w:t xml:space="preserve"> </w:t>
      </w:r>
      <w:proofErr w:type="spellStart"/>
      <w:r w:rsidRPr="001F5667">
        <w:rPr>
          <w:rFonts w:cs="Times New Roman"/>
          <w:szCs w:val="24"/>
        </w:rPr>
        <w:t>Differential</w:t>
      </w:r>
      <w:proofErr w:type="spellEnd"/>
      <w:r w:rsidRPr="001F5667">
        <w:rPr>
          <w:rFonts w:cs="Times New Roman"/>
          <w:szCs w:val="24"/>
        </w:rPr>
        <w:t xml:space="preserve"> </w:t>
      </w:r>
      <w:proofErr w:type="spellStart"/>
      <w:r w:rsidRPr="001F5667">
        <w:rPr>
          <w:rFonts w:cs="Times New Roman"/>
          <w:szCs w:val="24"/>
        </w:rPr>
        <w:t>Equations</w:t>
      </w:r>
      <w:bookmarkEnd w:id="0"/>
      <w:proofErr w:type="spellEnd"/>
    </w:p>
    <w:p w14:paraId="682662D9" w14:textId="77777777" w:rsidR="00673A8A" w:rsidRPr="001F5667" w:rsidRDefault="00673A8A" w:rsidP="001F5667">
      <w:pPr>
        <w:spacing w:after="240" w:line="360" w:lineRule="auto"/>
        <w:jc w:val="center"/>
        <w:rPr>
          <w:rFonts w:ascii="Times New Roman" w:hAnsi="Times New Roman" w:cs="Times New Roman"/>
          <w:sz w:val="24"/>
          <w:szCs w:val="24"/>
          <w:vertAlign w:val="superscript"/>
          <w:lang w:val="en-US"/>
        </w:rPr>
      </w:pPr>
      <w:r w:rsidRPr="001F5667">
        <w:rPr>
          <w:rFonts w:ascii="Times New Roman" w:hAnsi="Times New Roman" w:cs="Times New Roman"/>
          <w:sz w:val="24"/>
          <w:szCs w:val="24"/>
          <w:lang w:val="en-US"/>
        </w:rPr>
        <w:t xml:space="preserve">Juan E. </w:t>
      </w:r>
      <w:proofErr w:type="spellStart"/>
      <w:r w:rsidRPr="001F5667">
        <w:rPr>
          <w:rFonts w:ascii="Times New Roman" w:hAnsi="Times New Roman" w:cs="Times New Roman"/>
          <w:sz w:val="24"/>
          <w:szCs w:val="24"/>
          <w:lang w:val="en-US"/>
        </w:rPr>
        <w:t>Napoles</w:t>
      </w:r>
      <w:proofErr w:type="spellEnd"/>
      <w:r w:rsidRPr="001F5667">
        <w:rPr>
          <w:rFonts w:ascii="Times New Roman" w:hAnsi="Times New Roman" w:cs="Times New Roman"/>
          <w:sz w:val="24"/>
          <w:szCs w:val="24"/>
          <w:lang w:val="en-US"/>
        </w:rPr>
        <w:t xml:space="preserve"> Valdes</w:t>
      </w:r>
      <w:r w:rsidRPr="001F5667">
        <w:rPr>
          <w:rFonts w:ascii="Times New Roman" w:hAnsi="Times New Roman" w:cs="Times New Roman"/>
          <w:sz w:val="24"/>
          <w:szCs w:val="24"/>
          <w:vertAlign w:val="superscript"/>
          <w:lang w:val="en-US"/>
        </w:rPr>
        <w:t>1,2</w:t>
      </w:r>
    </w:p>
    <w:p w14:paraId="23AAFEF8" w14:textId="77777777" w:rsidR="00673A8A" w:rsidRPr="001F5667" w:rsidRDefault="00673A8A" w:rsidP="001F5667">
      <w:pPr>
        <w:spacing w:after="240"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 xml:space="preserve">1 </w:t>
      </w:r>
      <w:r w:rsidRPr="001F5667">
        <w:rPr>
          <w:rFonts w:ascii="Times New Roman" w:hAnsi="Times New Roman" w:cs="Times New Roman"/>
          <w:sz w:val="24"/>
          <w:szCs w:val="24"/>
          <w:lang w:val="en-US"/>
        </w:rPr>
        <w:t xml:space="preserve">Universidad Nacional del </w:t>
      </w:r>
      <w:proofErr w:type="spellStart"/>
      <w:r w:rsidRPr="001F5667">
        <w:rPr>
          <w:rFonts w:ascii="Times New Roman" w:hAnsi="Times New Roman" w:cs="Times New Roman"/>
          <w:sz w:val="24"/>
          <w:szCs w:val="24"/>
          <w:lang w:val="en-US"/>
        </w:rPr>
        <w:t>Nordeste</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FaCENA</w:t>
      </w:r>
      <w:proofErr w:type="spellEnd"/>
      <w:r w:rsidRPr="001F5667">
        <w:rPr>
          <w:rFonts w:ascii="Times New Roman" w:hAnsi="Times New Roman" w:cs="Times New Roman"/>
          <w:sz w:val="24"/>
          <w:szCs w:val="24"/>
          <w:lang w:val="en-US"/>
        </w:rPr>
        <w:t>, Corrientes Capital, 3400, Argentina</w:t>
      </w:r>
    </w:p>
    <w:p w14:paraId="7204254A" w14:textId="77777777" w:rsidR="00673A8A" w:rsidRPr="001F5667" w:rsidRDefault="00673A8A" w:rsidP="001F5667">
      <w:pPr>
        <w:spacing w:after="240"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 xml:space="preserve">2 </w:t>
      </w:r>
      <w:r w:rsidRPr="001F5667">
        <w:rPr>
          <w:rFonts w:ascii="Times New Roman" w:hAnsi="Times New Roman" w:cs="Times New Roman"/>
          <w:sz w:val="24"/>
          <w:szCs w:val="24"/>
          <w:lang w:val="en-US"/>
        </w:rPr>
        <w:t xml:space="preserve">Universidad </w:t>
      </w:r>
      <w:proofErr w:type="spellStart"/>
      <w:r w:rsidRPr="001F5667">
        <w:rPr>
          <w:rFonts w:ascii="Times New Roman" w:hAnsi="Times New Roman" w:cs="Times New Roman"/>
          <w:sz w:val="24"/>
          <w:szCs w:val="24"/>
          <w:lang w:val="en-US"/>
        </w:rPr>
        <w:t>Tecnologica</w:t>
      </w:r>
      <w:proofErr w:type="spellEnd"/>
      <w:r w:rsidRPr="001F5667">
        <w:rPr>
          <w:rFonts w:ascii="Times New Roman" w:hAnsi="Times New Roman" w:cs="Times New Roman"/>
          <w:sz w:val="24"/>
          <w:szCs w:val="24"/>
          <w:lang w:val="en-US"/>
        </w:rPr>
        <w:t xml:space="preserve"> Nacional FRRE, Resistencia, Chaco 3500, Argentina</w:t>
      </w:r>
    </w:p>
    <w:p w14:paraId="241786BD" w14:textId="77777777" w:rsidR="00673A8A" w:rsidRPr="001F5667" w:rsidRDefault="00673A8A" w:rsidP="001F5667">
      <w:pPr>
        <w:spacing w:after="240" w:line="360" w:lineRule="auto"/>
        <w:rPr>
          <w:rFonts w:ascii="Times New Roman" w:hAnsi="Times New Roman" w:cs="Times New Roman"/>
          <w:b/>
          <w:sz w:val="24"/>
          <w:szCs w:val="24"/>
          <w:lang w:val="en-US"/>
        </w:rPr>
      </w:pPr>
      <w:r w:rsidRPr="001F5667">
        <w:rPr>
          <w:rFonts w:ascii="Times New Roman" w:hAnsi="Times New Roman" w:cs="Times New Roman"/>
          <w:b/>
          <w:sz w:val="24"/>
          <w:szCs w:val="24"/>
          <w:lang w:val="en-US"/>
        </w:rPr>
        <w:t xml:space="preserve">Abstract </w:t>
      </w:r>
    </w:p>
    <w:p w14:paraId="3598C811" w14:textId="77777777" w:rsidR="00673A8A" w:rsidRPr="001F5667" w:rsidRDefault="00673A8A" w:rsidP="001F5667">
      <w:pPr>
        <w:spacing w:after="24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In this paper, we present some results related to obtaining and studying the solutions of generalized differential equations, by means of a certain generalized integral transformation. The results obtained in the first part of the work are illustrated with two general cases: a generalized differential equation, which contains as a particular case a non-conformal differential equation previously studied by the author, in terms of its oscillatory nature, and a partial differential equation conformable, of Klein Gordon type. Some difficulties and errors in the global fractional case are presented. </w:t>
      </w:r>
    </w:p>
    <w:p w14:paraId="414011FC" w14:textId="77777777" w:rsidR="00673A8A" w:rsidRPr="001F5667" w:rsidRDefault="00673A8A" w:rsidP="001F5667">
      <w:pPr>
        <w:spacing w:after="240" w:line="360" w:lineRule="auto"/>
        <w:jc w:val="both"/>
        <w:rPr>
          <w:rFonts w:ascii="Times New Roman" w:hAnsi="Times New Roman" w:cs="Times New Roman"/>
          <w:sz w:val="24"/>
          <w:szCs w:val="24"/>
          <w:lang w:val="en-US"/>
        </w:rPr>
      </w:pPr>
      <w:r w:rsidRPr="001F5667">
        <w:rPr>
          <w:rFonts w:ascii="Times New Roman" w:hAnsi="Times New Roman" w:cs="Times New Roman"/>
          <w:b/>
          <w:sz w:val="24"/>
          <w:szCs w:val="24"/>
          <w:lang w:val="en-US"/>
        </w:rPr>
        <w:t>AMS Subject Classification (2010):</w:t>
      </w:r>
      <w:r w:rsidRPr="001F5667">
        <w:rPr>
          <w:rFonts w:ascii="Times New Roman" w:hAnsi="Times New Roman" w:cs="Times New Roman"/>
          <w:sz w:val="24"/>
          <w:szCs w:val="24"/>
          <w:lang w:val="en-US"/>
        </w:rPr>
        <w:t xml:space="preserve"> Primary 26A33, Secondary 34K37. </w:t>
      </w:r>
    </w:p>
    <w:p w14:paraId="51FEDA45" w14:textId="77777777" w:rsidR="00673A8A" w:rsidRPr="001F5667" w:rsidRDefault="00673A8A" w:rsidP="001F5667">
      <w:pPr>
        <w:spacing w:after="240" w:line="360" w:lineRule="auto"/>
        <w:jc w:val="both"/>
        <w:rPr>
          <w:rFonts w:ascii="Times New Roman" w:hAnsi="Times New Roman" w:cs="Times New Roman"/>
          <w:sz w:val="24"/>
          <w:szCs w:val="24"/>
          <w:lang w:val="en-US"/>
        </w:rPr>
      </w:pPr>
      <w:r w:rsidRPr="001F5667">
        <w:rPr>
          <w:rFonts w:ascii="Times New Roman" w:hAnsi="Times New Roman" w:cs="Times New Roman"/>
          <w:b/>
          <w:sz w:val="24"/>
          <w:szCs w:val="24"/>
          <w:lang w:val="en-US"/>
        </w:rPr>
        <w:t xml:space="preserve">Key words and phrases: </w:t>
      </w:r>
      <w:r w:rsidRPr="001F5667">
        <w:rPr>
          <w:rFonts w:ascii="Times New Roman" w:hAnsi="Times New Roman" w:cs="Times New Roman"/>
          <w:sz w:val="24"/>
          <w:szCs w:val="24"/>
          <w:lang w:val="en-US"/>
        </w:rPr>
        <w:t>Fractional derivatives e integral, generalized derivative, fractional calculus.</w:t>
      </w:r>
    </w:p>
    <w:p w14:paraId="39086E38" w14:textId="77777777" w:rsidR="00673A8A" w:rsidRPr="001F5667" w:rsidRDefault="00673A8A" w:rsidP="001F5667">
      <w:pPr>
        <w:spacing w:line="360" w:lineRule="auto"/>
        <w:rPr>
          <w:rFonts w:ascii="Times New Roman" w:hAnsi="Times New Roman" w:cs="Times New Roman"/>
          <w:sz w:val="24"/>
          <w:szCs w:val="24"/>
        </w:rPr>
      </w:pPr>
    </w:p>
    <w:p w14:paraId="13793C6E" w14:textId="77777777" w:rsidR="00673A8A" w:rsidRPr="001F5667" w:rsidRDefault="00673A8A" w:rsidP="001F5667">
      <w:pPr>
        <w:spacing w:line="360" w:lineRule="auto"/>
        <w:rPr>
          <w:rFonts w:ascii="Times New Roman" w:hAnsi="Times New Roman" w:cs="Times New Roman"/>
          <w:sz w:val="24"/>
          <w:szCs w:val="24"/>
        </w:rPr>
      </w:pPr>
    </w:p>
    <w:p w14:paraId="2D0FF286" w14:textId="77777777" w:rsidR="00673A8A" w:rsidRPr="001F5667" w:rsidRDefault="00673A8A" w:rsidP="001F5667">
      <w:pPr>
        <w:spacing w:line="360" w:lineRule="auto"/>
        <w:rPr>
          <w:rFonts w:ascii="Times New Roman" w:hAnsi="Times New Roman" w:cs="Times New Roman"/>
          <w:sz w:val="24"/>
          <w:szCs w:val="24"/>
        </w:rPr>
      </w:pPr>
    </w:p>
    <w:p w14:paraId="57D7B8BF" w14:textId="77777777" w:rsidR="00673A8A" w:rsidRPr="001F5667" w:rsidRDefault="00673A8A" w:rsidP="001F5667">
      <w:pPr>
        <w:spacing w:line="360" w:lineRule="auto"/>
        <w:rPr>
          <w:rFonts w:ascii="Times New Roman" w:hAnsi="Times New Roman" w:cs="Times New Roman"/>
          <w:sz w:val="24"/>
          <w:szCs w:val="24"/>
        </w:rPr>
      </w:pPr>
    </w:p>
    <w:p w14:paraId="09D76ED3" w14:textId="77777777" w:rsidR="00673A8A" w:rsidRPr="001F5667" w:rsidRDefault="00673A8A" w:rsidP="001F5667">
      <w:pPr>
        <w:spacing w:line="360" w:lineRule="auto"/>
        <w:rPr>
          <w:rFonts w:ascii="Times New Roman" w:hAnsi="Times New Roman" w:cs="Times New Roman"/>
          <w:sz w:val="24"/>
          <w:szCs w:val="24"/>
        </w:rPr>
      </w:pPr>
    </w:p>
    <w:p w14:paraId="28C35CA9" w14:textId="77777777" w:rsidR="00673A8A" w:rsidRPr="001F5667" w:rsidRDefault="00673A8A" w:rsidP="001F5667">
      <w:pPr>
        <w:spacing w:line="360" w:lineRule="auto"/>
        <w:rPr>
          <w:rFonts w:ascii="Times New Roman" w:hAnsi="Times New Roman" w:cs="Times New Roman"/>
          <w:sz w:val="24"/>
          <w:szCs w:val="24"/>
        </w:rPr>
      </w:pPr>
    </w:p>
    <w:p w14:paraId="69C68839" w14:textId="77777777" w:rsidR="00673A8A" w:rsidRPr="001F5667" w:rsidRDefault="00673A8A" w:rsidP="001F5667">
      <w:pPr>
        <w:spacing w:line="360" w:lineRule="auto"/>
        <w:rPr>
          <w:rFonts w:ascii="Times New Roman" w:hAnsi="Times New Roman" w:cs="Times New Roman"/>
          <w:sz w:val="24"/>
          <w:szCs w:val="24"/>
        </w:rPr>
      </w:pPr>
    </w:p>
    <w:p w14:paraId="0064E1D4" w14:textId="77777777" w:rsidR="00673A8A" w:rsidRPr="001F5667" w:rsidRDefault="00673A8A" w:rsidP="001F5667">
      <w:pPr>
        <w:spacing w:line="360" w:lineRule="auto"/>
        <w:rPr>
          <w:rFonts w:ascii="Times New Roman" w:hAnsi="Times New Roman" w:cs="Times New Roman"/>
          <w:sz w:val="24"/>
          <w:szCs w:val="24"/>
        </w:rPr>
      </w:pPr>
    </w:p>
    <w:p w14:paraId="393843CE" w14:textId="77777777" w:rsidR="00673A8A" w:rsidRPr="001F5667" w:rsidRDefault="00673A8A" w:rsidP="001F5667">
      <w:pPr>
        <w:spacing w:line="360" w:lineRule="auto"/>
        <w:rPr>
          <w:rFonts w:ascii="Times New Roman" w:hAnsi="Times New Roman" w:cs="Times New Roman"/>
          <w:sz w:val="24"/>
          <w:szCs w:val="24"/>
        </w:rPr>
      </w:pPr>
    </w:p>
    <w:p w14:paraId="3E8DFBBF" w14:textId="77777777" w:rsidR="00010148" w:rsidRDefault="00010148" w:rsidP="00010148">
      <w:pPr>
        <w:pStyle w:val="AralkYok"/>
        <w:jc w:val="center"/>
        <w:rPr>
          <w:rFonts w:ascii="Times New Roman" w:hAnsi="Times New Roman" w:cs="Times New Roman"/>
          <w:b/>
          <w:sz w:val="24"/>
          <w:szCs w:val="24"/>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7FFA24E" w14:textId="77777777" w:rsidR="00010148" w:rsidRPr="00010148" w:rsidRDefault="00010148" w:rsidP="00010148">
      <w:pPr>
        <w:pStyle w:val="AralkYok"/>
        <w:jc w:val="center"/>
        <w:rPr>
          <w:rFonts w:ascii="Times New Roman" w:hAnsi="Times New Roman" w:cs="Times New Roman"/>
          <w:b/>
          <w:sz w:val="24"/>
          <w:szCs w:val="24"/>
          <w:lang w:val="en-US"/>
        </w:rPr>
      </w:pPr>
    </w:p>
    <w:p w14:paraId="550274F5" w14:textId="77777777" w:rsidR="00673A8A" w:rsidRPr="001F5667" w:rsidRDefault="00673A8A" w:rsidP="001F5667">
      <w:pPr>
        <w:pStyle w:val="Balk1"/>
        <w:spacing w:after="240"/>
        <w:jc w:val="center"/>
        <w:rPr>
          <w:rFonts w:cs="Times New Roman"/>
          <w:color w:val="2E2E2E"/>
          <w:szCs w:val="24"/>
          <w:shd w:val="clear" w:color="auto" w:fill="FFFFFF"/>
        </w:rPr>
      </w:pPr>
      <w:bookmarkStart w:id="1" w:name="_Toc99053550"/>
      <w:r w:rsidRPr="001F5667">
        <w:rPr>
          <w:rFonts w:cs="Times New Roman"/>
          <w:szCs w:val="24"/>
        </w:rPr>
        <w:t xml:space="preserve">A </w:t>
      </w:r>
      <w:proofErr w:type="spellStart"/>
      <w:r w:rsidRPr="001F5667">
        <w:rPr>
          <w:rFonts w:cs="Times New Roman"/>
          <w:szCs w:val="24"/>
        </w:rPr>
        <w:t>numerical</w:t>
      </w:r>
      <w:proofErr w:type="spellEnd"/>
      <w:r w:rsidRPr="001F5667">
        <w:rPr>
          <w:rFonts w:cs="Times New Roman"/>
          <w:szCs w:val="24"/>
        </w:rPr>
        <w:t xml:space="preserve"> </w:t>
      </w:r>
      <w:proofErr w:type="spellStart"/>
      <w:r w:rsidRPr="001F5667">
        <w:rPr>
          <w:rFonts w:cs="Times New Roman"/>
          <w:szCs w:val="24"/>
        </w:rPr>
        <w:t>study</w:t>
      </w:r>
      <w:proofErr w:type="spellEnd"/>
      <w:r w:rsidRPr="001F5667">
        <w:rPr>
          <w:rFonts w:cs="Times New Roman"/>
          <w:szCs w:val="24"/>
        </w:rPr>
        <w:t xml:space="preserve"> of </w:t>
      </w:r>
      <w:proofErr w:type="spellStart"/>
      <w:r w:rsidRPr="001F5667">
        <w:rPr>
          <w:rFonts w:cs="Times New Roman"/>
          <w:szCs w:val="24"/>
        </w:rPr>
        <w:t>initial</w:t>
      </w:r>
      <w:proofErr w:type="spellEnd"/>
      <w:r w:rsidRPr="001F5667">
        <w:rPr>
          <w:rFonts w:cs="Times New Roman"/>
          <w:szCs w:val="24"/>
        </w:rPr>
        <w:t xml:space="preserve"> </w:t>
      </w:r>
      <w:proofErr w:type="spellStart"/>
      <w:r w:rsidRPr="001F5667">
        <w:rPr>
          <w:rFonts w:cs="Times New Roman"/>
          <w:szCs w:val="24"/>
        </w:rPr>
        <w:t>flow</w:t>
      </w:r>
      <w:proofErr w:type="spellEnd"/>
      <w:r w:rsidRPr="001F5667">
        <w:rPr>
          <w:rFonts w:cs="Times New Roman"/>
          <w:szCs w:val="24"/>
        </w:rPr>
        <w:t xml:space="preserve"> </w:t>
      </w:r>
      <w:proofErr w:type="spellStart"/>
      <w:r w:rsidRPr="001F5667">
        <w:rPr>
          <w:rFonts w:cs="Times New Roman"/>
          <w:szCs w:val="24"/>
        </w:rPr>
        <w:t>past</w:t>
      </w:r>
      <w:proofErr w:type="spellEnd"/>
      <w:r w:rsidRPr="001F5667">
        <w:rPr>
          <w:rFonts w:cs="Times New Roman"/>
          <w:szCs w:val="24"/>
        </w:rPr>
        <w:t xml:space="preserve"> a </w:t>
      </w:r>
      <w:proofErr w:type="spellStart"/>
      <w:r w:rsidRPr="001F5667">
        <w:rPr>
          <w:rFonts w:cs="Times New Roman"/>
          <w:szCs w:val="24"/>
        </w:rPr>
        <w:t>circular</w:t>
      </w:r>
      <w:proofErr w:type="spellEnd"/>
      <w:r w:rsidRPr="001F5667">
        <w:rPr>
          <w:rFonts w:cs="Times New Roman"/>
          <w:szCs w:val="24"/>
        </w:rPr>
        <w:t xml:space="preserve"> </w:t>
      </w:r>
      <w:proofErr w:type="spellStart"/>
      <w:r w:rsidRPr="001F5667">
        <w:rPr>
          <w:rFonts w:cs="Times New Roman"/>
          <w:szCs w:val="24"/>
        </w:rPr>
        <w:t>cylinder</w:t>
      </w:r>
      <w:proofErr w:type="spellEnd"/>
      <w:r w:rsidRPr="001F5667">
        <w:rPr>
          <w:rFonts w:cs="Times New Roman"/>
          <w:szCs w:val="24"/>
        </w:rPr>
        <w:t xml:space="preserve"> </w:t>
      </w:r>
      <w:proofErr w:type="spellStart"/>
      <w:r w:rsidRPr="001F5667">
        <w:rPr>
          <w:rFonts w:cs="Times New Roman"/>
          <w:szCs w:val="24"/>
        </w:rPr>
        <w:t>subject</w:t>
      </w:r>
      <w:proofErr w:type="spellEnd"/>
      <w:r w:rsidRPr="001F5667">
        <w:rPr>
          <w:rFonts w:cs="Times New Roman"/>
          <w:szCs w:val="24"/>
        </w:rPr>
        <w:t xml:space="preserve"> </w:t>
      </w:r>
      <w:proofErr w:type="spellStart"/>
      <w:r w:rsidRPr="001F5667">
        <w:rPr>
          <w:rFonts w:cs="Times New Roman"/>
          <w:szCs w:val="24"/>
        </w:rPr>
        <w:t>to</w:t>
      </w:r>
      <w:proofErr w:type="spellEnd"/>
      <w:r w:rsidRPr="001F5667">
        <w:rPr>
          <w:rFonts w:cs="Times New Roman"/>
          <w:szCs w:val="24"/>
        </w:rPr>
        <w:t xml:space="preserve"> a </w:t>
      </w:r>
      <w:proofErr w:type="spellStart"/>
      <w:r w:rsidRPr="001F5667">
        <w:rPr>
          <w:rFonts w:cs="Times New Roman"/>
          <w:szCs w:val="24"/>
        </w:rPr>
        <w:t>circular</w:t>
      </w:r>
      <w:proofErr w:type="spellEnd"/>
      <w:r w:rsidRPr="001F5667">
        <w:rPr>
          <w:rFonts w:cs="Times New Roman"/>
          <w:szCs w:val="24"/>
        </w:rPr>
        <w:t xml:space="preserve"> </w:t>
      </w:r>
      <w:proofErr w:type="spellStart"/>
      <w:r w:rsidRPr="001F5667">
        <w:rPr>
          <w:rFonts w:cs="Times New Roman"/>
          <w:szCs w:val="24"/>
        </w:rPr>
        <w:t>motion</w:t>
      </w:r>
      <w:bookmarkEnd w:id="1"/>
      <w:proofErr w:type="spellEnd"/>
    </w:p>
    <w:p w14:paraId="5A4DC70D" w14:textId="77777777" w:rsidR="00673A8A" w:rsidRPr="001F5667" w:rsidRDefault="00673A8A" w:rsidP="001F5667">
      <w:pPr>
        <w:spacing w:after="240" w:line="360" w:lineRule="auto"/>
        <w:jc w:val="center"/>
        <w:rPr>
          <w:rFonts w:ascii="Times New Roman" w:hAnsi="Times New Roman" w:cs="Times New Roman"/>
          <w:color w:val="2E2E2E"/>
          <w:sz w:val="24"/>
          <w:szCs w:val="24"/>
          <w:shd w:val="clear" w:color="auto" w:fill="FFFFFF"/>
        </w:rPr>
      </w:pPr>
      <w:proofErr w:type="spellStart"/>
      <w:r w:rsidRPr="001F5667">
        <w:rPr>
          <w:rFonts w:ascii="Times New Roman" w:hAnsi="Times New Roman" w:cs="Times New Roman"/>
          <w:color w:val="2E2E2E"/>
          <w:sz w:val="24"/>
          <w:szCs w:val="24"/>
          <w:shd w:val="clear" w:color="auto" w:fill="FFFFFF"/>
        </w:rPr>
        <w:t>Qaseem</w:t>
      </w:r>
      <w:proofErr w:type="spellEnd"/>
      <w:r w:rsidRPr="001F5667">
        <w:rPr>
          <w:rFonts w:ascii="Times New Roman" w:hAnsi="Times New Roman" w:cs="Times New Roman"/>
          <w:color w:val="2E2E2E"/>
          <w:sz w:val="24"/>
          <w:szCs w:val="24"/>
          <w:shd w:val="clear" w:color="auto" w:fill="FFFFFF"/>
        </w:rPr>
        <w:t xml:space="preserve"> Al-</w:t>
      </w:r>
      <w:proofErr w:type="spellStart"/>
      <w:r w:rsidRPr="001F5667">
        <w:rPr>
          <w:rFonts w:ascii="Times New Roman" w:hAnsi="Times New Roman" w:cs="Times New Roman"/>
          <w:color w:val="2E2E2E"/>
          <w:sz w:val="24"/>
          <w:szCs w:val="24"/>
          <w:shd w:val="clear" w:color="auto" w:fill="FFFFFF"/>
        </w:rPr>
        <w:t>Mdallal</w:t>
      </w:r>
      <w:proofErr w:type="spellEnd"/>
      <w:r w:rsidR="004D2622" w:rsidRPr="001F5667">
        <w:rPr>
          <w:rFonts w:ascii="Times New Roman" w:hAnsi="Times New Roman" w:cs="Times New Roman"/>
          <w:sz w:val="24"/>
          <w:szCs w:val="24"/>
          <w:vertAlign w:val="superscript"/>
          <w:lang w:val="en-US"/>
        </w:rPr>
        <w:t>1</w:t>
      </w:r>
    </w:p>
    <w:p w14:paraId="74DA14B6" w14:textId="77777777" w:rsidR="00673A8A" w:rsidRPr="001F5667" w:rsidRDefault="004D2622" w:rsidP="001F5667">
      <w:pPr>
        <w:spacing w:after="240" w:line="360" w:lineRule="auto"/>
        <w:jc w:val="center"/>
        <w:rPr>
          <w:rFonts w:ascii="Times New Roman" w:hAnsi="Times New Roman" w:cs="Times New Roman"/>
          <w:color w:val="2E2E2E"/>
          <w:sz w:val="24"/>
          <w:szCs w:val="24"/>
          <w:shd w:val="clear" w:color="auto" w:fill="FFFFFF"/>
        </w:rPr>
      </w:pPr>
      <w:r w:rsidRPr="001F5667">
        <w:rPr>
          <w:rFonts w:ascii="Times New Roman" w:hAnsi="Times New Roman" w:cs="Times New Roman"/>
          <w:sz w:val="24"/>
          <w:szCs w:val="24"/>
          <w:vertAlign w:val="superscript"/>
          <w:lang w:val="en-US"/>
        </w:rPr>
        <w:t>1</w:t>
      </w:r>
      <w:proofErr w:type="spellStart"/>
      <w:r w:rsidR="00673A8A" w:rsidRPr="001F5667">
        <w:rPr>
          <w:rFonts w:ascii="Times New Roman" w:hAnsi="Times New Roman" w:cs="Times New Roman"/>
          <w:color w:val="2E2E2E"/>
          <w:sz w:val="24"/>
          <w:szCs w:val="24"/>
          <w:shd w:val="clear" w:color="auto" w:fill="FFFFFF"/>
        </w:rPr>
        <w:t>Department</w:t>
      </w:r>
      <w:proofErr w:type="spellEnd"/>
      <w:r w:rsidR="00673A8A" w:rsidRPr="001F5667">
        <w:rPr>
          <w:rFonts w:ascii="Times New Roman" w:hAnsi="Times New Roman" w:cs="Times New Roman"/>
          <w:color w:val="2E2E2E"/>
          <w:sz w:val="24"/>
          <w:szCs w:val="24"/>
          <w:shd w:val="clear" w:color="auto" w:fill="FFFFFF"/>
        </w:rPr>
        <w:t xml:space="preserve"> of Mathematical Sciences, United </w:t>
      </w:r>
      <w:proofErr w:type="spellStart"/>
      <w:r w:rsidR="00673A8A" w:rsidRPr="001F5667">
        <w:rPr>
          <w:rFonts w:ascii="Times New Roman" w:hAnsi="Times New Roman" w:cs="Times New Roman"/>
          <w:color w:val="2E2E2E"/>
          <w:sz w:val="24"/>
          <w:szCs w:val="24"/>
          <w:shd w:val="clear" w:color="auto" w:fill="FFFFFF"/>
        </w:rPr>
        <w:t>Arab</w:t>
      </w:r>
      <w:proofErr w:type="spellEnd"/>
      <w:r w:rsidR="00673A8A" w:rsidRPr="001F5667">
        <w:rPr>
          <w:rFonts w:ascii="Times New Roman" w:hAnsi="Times New Roman" w:cs="Times New Roman"/>
          <w:color w:val="2E2E2E"/>
          <w:sz w:val="24"/>
          <w:szCs w:val="24"/>
          <w:shd w:val="clear" w:color="auto" w:fill="FFFFFF"/>
        </w:rPr>
        <w:t xml:space="preserve"> </w:t>
      </w:r>
      <w:proofErr w:type="spellStart"/>
      <w:r w:rsidR="00673A8A" w:rsidRPr="001F5667">
        <w:rPr>
          <w:rFonts w:ascii="Times New Roman" w:hAnsi="Times New Roman" w:cs="Times New Roman"/>
          <w:color w:val="2E2E2E"/>
          <w:sz w:val="24"/>
          <w:szCs w:val="24"/>
          <w:shd w:val="clear" w:color="auto" w:fill="FFFFFF"/>
        </w:rPr>
        <w:t>Emirates</w:t>
      </w:r>
      <w:proofErr w:type="spellEnd"/>
      <w:r w:rsidR="00673A8A" w:rsidRPr="001F5667">
        <w:rPr>
          <w:rFonts w:ascii="Times New Roman" w:hAnsi="Times New Roman" w:cs="Times New Roman"/>
          <w:color w:val="2E2E2E"/>
          <w:sz w:val="24"/>
          <w:szCs w:val="24"/>
          <w:shd w:val="clear" w:color="auto" w:fill="FFFFFF"/>
        </w:rPr>
        <w:t xml:space="preserve"> </w:t>
      </w:r>
      <w:proofErr w:type="spellStart"/>
      <w:r w:rsidR="00673A8A" w:rsidRPr="001F5667">
        <w:rPr>
          <w:rFonts w:ascii="Times New Roman" w:hAnsi="Times New Roman" w:cs="Times New Roman"/>
          <w:color w:val="2E2E2E"/>
          <w:sz w:val="24"/>
          <w:szCs w:val="24"/>
          <w:shd w:val="clear" w:color="auto" w:fill="FFFFFF"/>
        </w:rPr>
        <w:t>Universıty</w:t>
      </w:r>
      <w:proofErr w:type="spellEnd"/>
    </w:p>
    <w:p w14:paraId="6D5985E5" w14:textId="77777777" w:rsidR="00673A8A" w:rsidRPr="001F5667" w:rsidRDefault="004D2622" w:rsidP="001F5667">
      <w:pPr>
        <w:spacing w:after="240" w:line="360" w:lineRule="auto"/>
        <w:jc w:val="both"/>
        <w:rPr>
          <w:rFonts w:ascii="Times New Roman" w:hAnsi="Times New Roman" w:cs="Times New Roman"/>
          <w:b/>
          <w:color w:val="2E2E2E"/>
          <w:sz w:val="24"/>
          <w:szCs w:val="24"/>
          <w:shd w:val="clear" w:color="auto" w:fill="FFFFFF"/>
        </w:rPr>
      </w:pPr>
      <w:proofErr w:type="spellStart"/>
      <w:r w:rsidRPr="001F5667">
        <w:rPr>
          <w:rFonts w:ascii="Times New Roman" w:hAnsi="Times New Roman" w:cs="Times New Roman"/>
          <w:b/>
          <w:color w:val="2E2E2E"/>
          <w:sz w:val="24"/>
          <w:szCs w:val="24"/>
          <w:shd w:val="clear" w:color="auto" w:fill="FFFFFF"/>
        </w:rPr>
        <w:t>Abstract</w:t>
      </w:r>
      <w:proofErr w:type="spellEnd"/>
    </w:p>
    <w:p w14:paraId="1E72A518" w14:textId="77777777" w:rsidR="00673A8A" w:rsidRPr="001F5667" w:rsidRDefault="00673A8A" w:rsidP="001F5667">
      <w:pPr>
        <w:spacing w:after="240" w:line="360" w:lineRule="auto"/>
        <w:jc w:val="both"/>
        <w:rPr>
          <w:rFonts w:ascii="Times New Roman" w:hAnsi="Times New Roman" w:cs="Times New Roman"/>
          <w:sz w:val="24"/>
          <w:szCs w:val="24"/>
        </w:rPr>
      </w:pPr>
      <w:proofErr w:type="spellStart"/>
      <w:r w:rsidRPr="001F5667">
        <w:rPr>
          <w:rFonts w:ascii="Times New Roman" w:hAnsi="Times New Roman" w:cs="Times New Roman"/>
          <w:color w:val="2E2E2E"/>
          <w:sz w:val="24"/>
          <w:szCs w:val="24"/>
          <w:shd w:val="clear" w:color="auto" w:fill="FFFFFF"/>
        </w:rPr>
        <w:t>This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presentation</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focusses</w:t>
      </w:r>
      <w:proofErr w:type="spellEnd"/>
      <w:r w:rsidRPr="001F5667">
        <w:rPr>
          <w:rFonts w:ascii="Times New Roman" w:hAnsi="Times New Roman" w:cs="Times New Roman"/>
          <w:color w:val="2E2E2E"/>
          <w:sz w:val="24"/>
          <w:szCs w:val="24"/>
          <w:shd w:val="clear" w:color="auto" w:fill="FFFFFF"/>
        </w:rPr>
        <w:t xml:space="preserve"> on a </w:t>
      </w:r>
      <w:proofErr w:type="spellStart"/>
      <w:r w:rsidRPr="001F5667">
        <w:rPr>
          <w:rFonts w:ascii="Times New Roman" w:hAnsi="Times New Roman" w:cs="Times New Roman"/>
          <w:color w:val="2E2E2E"/>
          <w:sz w:val="24"/>
          <w:szCs w:val="24"/>
          <w:shd w:val="clear" w:color="auto" w:fill="FFFFFF"/>
        </w:rPr>
        <w:t>numerical</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treatment</w:t>
      </w:r>
      <w:proofErr w:type="spellEnd"/>
      <w:r w:rsidRPr="001F5667">
        <w:rPr>
          <w:rFonts w:ascii="Times New Roman" w:hAnsi="Times New Roman" w:cs="Times New Roman"/>
          <w:color w:val="2E2E2E"/>
          <w:sz w:val="24"/>
          <w:szCs w:val="24"/>
          <w:shd w:val="clear" w:color="auto" w:fill="FFFFFF"/>
        </w:rPr>
        <w:t xml:space="preserve"> of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initial</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flow</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past</w:t>
      </w:r>
      <w:proofErr w:type="spellEnd"/>
      <w:r w:rsidRPr="001F5667">
        <w:rPr>
          <w:rFonts w:ascii="Times New Roman" w:hAnsi="Times New Roman" w:cs="Times New Roman"/>
          <w:color w:val="2E2E2E"/>
          <w:sz w:val="24"/>
          <w:szCs w:val="24"/>
          <w:shd w:val="clear" w:color="auto" w:fill="FFFFFF"/>
        </w:rPr>
        <w:t xml:space="preserve"> a </w:t>
      </w:r>
      <w:proofErr w:type="spellStart"/>
      <w:r w:rsidRPr="001F5667">
        <w:rPr>
          <w:rFonts w:ascii="Times New Roman" w:hAnsi="Times New Roman" w:cs="Times New Roman"/>
          <w:color w:val="2E2E2E"/>
          <w:sz w:val="24"/>
          <w:szCs w:val="24"/>
          <w:shd w:val="clear" w:color="auto" w:fill="FFFFFF"/>
        </w:rPr>
        <w:t>circular</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cylinder</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with</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combined</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streamwise</w:t>
      </w:r>
      <w:proofErr w:type="spellEnd"/>
      <w:r w:rsidRPr="001F5667">
        <w:rPr>
          <w:rFonts w:ascii="Times New Roman" w:hAnsi="Times New Roman" w:cs="Times New Roman"/>
          <w:color w:val="2E2E2E"/>
          <w:sz w:val="24"/>
          <w:szCs w:val="24"/>
          <w:shd w:val="clear" w:color="auto" w:fill="FFFFFF"/>
        </w:rPr>
        <w:t xml:space="preserve"> and </w:t>
      </w:r>
      <w:proofErr w:type="spellStart"/>
      <w:r w:rsidRPr="001F5667">
        <w:rPr>
          <w:rFonts w:ascii="Times New Roman" w:hAnsi="Times New Roman" w:cs="Times New Roman"/>
          <w:color w:val="2E2E2E"/>
          <w:sz w:val="24"/>
          <w:szCs w:val="24"/>
          <w:shd w:val="clear" w:color="auto" w:fill="FFFFFF"/>
        </w:rPr>
        <w:t>transverse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oscillations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motion</w:t>
      </w:r>
      <w:proofErr w:type="spellEnd"/>
      <w:r w:rsidRPr="001F5667">
        <w:rPr>
          <w:rFonts w:ascii="Times New Roman" w:hAnsi="Times New Roman" w:cs="Times New Roman"/>
          <w:color w:val="2E2E2E"/>
          <w:sz w:val="24"/>
          <w:szCs w:val="24"/>
          <w:shd w:val="clear" w:color="auto" w:fill="FFFFFF"/>
        </w:rPr>
        <w:t xml:space="preserve"> is </w:t>
      </w:r>
      <w:proofErr w:type="spellStart"/>
      <w:r w:rsidRPr="001F5667">
        <w:rPr>
          <w:rFonts w:ascii="Times New Roman" w:hAnsi="Times New Roman" w:cs="Times New Roman"/>
          <w:color w:val="2E2E2E"/>
          <w:sz w:val="24"/>
          <w:szCs w:val="24"/>
          <w:shd w:val="clear" w:color="auto" w:fill="FFFFFF"/>
        </w:rPr>
        <w:t>governed</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by</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two-dimensional</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unsteady</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Navier</w:t>
      </w:r>
      <w:proofErr w:type="spellEnd"/>
      <w:r w:rsidRPr="001F5667">
        <w:rPr>
          <w:rFonts w:ascii="Times New Roman" w:hAnsi="Times New Roman" w:cs="Times New Roman"/>
          <w:color w:val="2E2E2E"/>
          <w:sz w:val="24"/>
          <w:szCs w:val="24"/>
          <w:shd w:val="clear" w:color="auto" w:fill="FFFFFF"/>
        </w:rPr>
        <w:t>–</w:t>
      </w:r>
      <w:proofErr w:type="spellStart"/>
      <w:r w:rsidRPr="001F5667">
        <w:rPr>
          <w:rFonts w:ascii="Times New Roman" w:hAnsi="Times New Roman" w:cs="Times New Roman"/>
          <w:color w:val="2E2E2E"/>
          <w:sz w:val="24"/>
          <w:szCs w:val="24"/>
          <w:shd w:val="clear" w:color="auto" w:fill="FFFFFF"/>
        </w:rPr>
        <w:t>Stokes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equations</w:t>
      </w:r>
      <w:proofErr w:type="spellEnd"/>
      <w:r w:rsidRPr="001F5667">
        <w:rPr>
          <w:rFonts w:ascii="Times New Roman" w:hAnsi="Times New Roman" w:cs="Times New Roman"/>
          <w:color w:val="2E2E2E"/>
          <w:sz w:val="24"/>
          <w:szCs w:val="24"/>
          <w:shd w:val="clear" w:color="auto" w:fill="FFFFFF"/>
        </w:rPr>
        <w:t xml:space="preserve"> in </w:t>
      </w:r>
      <w:proofErr w:type="spellStart"/>
      <w:r w:rsidRPr="001F5667">
        <w:rPr>
          <w:rFonts w:ascii="Times New Roman" w:hAnsi="Times New Roman" w:cs="Times New Roman"/>
          <w:color w:val="2E2E2E"/>
          <w:sz w:val="24"/>
          <w:szCs w:val="24"/>
          <w:shd w:val="clear" w:color="auto" w:fill="FFFFFF"/>
        </w:rPr>
        <w:t>non-primitive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variables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method</w:t>
      </w:r>
      <w:proofErr w:type="spellEnd"/>
      <w:r w:rsidRPr="001F5667">
        <w:rPr>
          <w:rFonts w:ascii="Times New Roman" w:hAnsi="Times New Roman" w:cs="Times New Roman"/>
          <w:color w:val="2E2E2E"/>
          <w:sz w:val="24"/>
          <w:szCs w:val="24"/>
          <w:shd w:val="clear" w:color="auto" w:fill="FFFFFF"/>
        </w:rPr>
        <w:t xml:space="preserve"> of </w:t>
      </w:r>
      <w:proofErr w:type="spellStart"/>
      <w:r w:rsidRPr="001F5667">
        <w:rPr>
          <w:rFonts w:ascii="Times New Roman" w:hAnsi="Times New Roman" w:cs="Times New Roman"/>
          <w:color w:val="2E2E2E"/>
          <w:sz w:val="24"/>
          <w:szCs w:val="24"/>
          <w:shd w:val="clear" w:color="auto" w:fill="FFFFFF"/>
        </w:rPr>
        <w:t>solution</w:t>
      </w:r>
      <w:proofErr w:type="spellEnd"/>
      <w:r w:rsidRPr="001F5667">
        <w:rPr>
          <w:rFonts w:ascii="Times New Roman" w:hAnsi="Times New Roman" w:cs="Times New Roman"/>
          <w:color w:val="2E2E2E"/>
          <w:sz w:val="24"/>
          <w:szCs w:val="24"/>
          <w:shd w:val="clear" w:color="auto" w:fill="FFFFFF"/>
        </w:rPr>
        <w:t xml:space="preserve"> is </w:t>
      </w:r>
      <w:proofErr w:type="spellStart"/>
      <w:r w:rsidRPr="001F5667">
        <w:rPr>
          <w:rFonts w:ascii="Times New Roman" w:hAnsi="Times New Roman" w:cs="Times New Roman"/>
          <w:color w:val="2E2E2E"/>
          <w:sz w:val="24"/>
          <w:szCs w:val="24"/>
          <w:shd w:val="clear" w:color="auto" w:fill="FFFFFF"/>
        </w:rPr>
        <w:t>based</w:t>
      </w:r>
      <w:proofErr w:type="spellEnd"/>
      <w:r w:rsidRPr="001F5667">
        <w:rPr>
          <w:rFonts w:ascii="Times New Roman" w:hAnsi="Times New Roman" w:cs="Times New Roman"/>
          <w:color w:val="2E2E2E"/>
          <w:sz w:val="24"/>
          <w:szCs w:val="24"/>
          <w:shd w:val="clear" w:color="auto" w:fill="FFFFFF"/>
        </w:rPr>
        <w:t xml:space="preserve"> on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perturbation</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theory</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together</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with</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collocation</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method</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development</w:t>
      </w:r>
      <w:proofErr w:type="spellEnd"/>
      <w:r w:rsidRPr="001F5667">
        <w:rPr>
          <w:rFonts w:ascii="Times New Roman" w:hAnsi="Times New Roman" w:cs="Times New Roman"/>
          <w:color w:val="2E2E2E"/>
          <w:sz w:val="24"/>
          <w:szCs w:val="24"/>
          <w:shd w:val="clear" w:color="auto" w:fill="FFFFFF"/>
        </w:rPr>
        <w:t xml:space="preserve"> of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physical</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properties</w:t>
      </w:r>
      <w:proofErr w:type="spellEnd"/>
      <w:r w:rsidRPr="001F5667">
        <w:rPr>
          <w:rFonts w:ascii="Times New Roman" w:hAnsi="Times New Roman" w:cs="Times New Roman"/>
          <w:color w:val="2E2E2E"/>
          <w:sz w:val="24"/>
          <w:szCs w:val="24"/>
          <w:shd w:val="clear" w:color="auto" w:fill="FFFFFF"/>
        </w:rPr>
        <w:t xml:space="preserve"> of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flow</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such</w:t>
      </w:r>
      <w:proofErr w:type="spellEnd"/>
      <w:r w:rsidRPr="001F5667">
        <w:rPr>
          <w:rFonts w:ascii="Times New Roman" w:hAnsi="Times New Roman" w:cs="Times New Roman"/>
          <w:color w:val="2E2E2E"/>
          <w:sz w:val="24"/>
          <w:szCs w:val="24"/>
          <w:shd w:val="clear" w:color="auto" w:fill="FFFFFF"/>
        </w:rPr>
        <w:t xml:space="preserve"> as time at </w:t>
      </w:r>
      <w:proofErr w:type="spellStart"/>
      <w:r w:rsidRPr="001F5667">
        <w:rPr>
          <w:rFonts w:ascii="Times New Roman" w:hAnsi="Times New Roman" w:cs="Times New Roman"/>
          <w:color w:val="2E2E2E"/>
          <w:sz w:val="24"/>
          <w:szCs w:val="24"/>
          <w:shd w:val="clear" w:color="auto" w:fill="FFFFFF"/>
        </w:rPr>
        <w:t>which</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fluid</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separates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drag</w:t>
      </w:r>
      <w:proofErr w:type="spellEnd"/>
      <w:r w:rsidRPr="001F5667">
        <w:rPr>
          <w:rFonts w:ascii="Times New Roman" w:hAnsi="Times New Roman" w:cs="Times New Roman"/>
          <w:color w:val="2E2E2E"/>
          <w:sz w:val="24"/>
          <w:szCs w:val="24"/>
          <w:shd w:val="clear" w:color="auto" w:fill="FFFFFF"/>
        </w:rPr>
        <w:t xml:space="preserve"> and lift </w:t>
      </w:r>
      <w:proofErr w:type="spellStart"/>
      <w:r w:rsidRPr="001F5667">
        <w:rPr>
          <w:rFonts w:ascii="Times New Roman" w:hAnsi="Times New Roman" w:cs="Times New Roman"/>
          <w:color w:val="2E2E2E"/>
          <w:sz w:val="24"/>
          <w:szCs w:val="24"/>
          <w:shd w:val="clear" w:color="auto" w:fill="FFFFFF"/>
        </w:rPr>
        <w:t>coefficients</w:t>
      </w:r>
      <w:proofErr w:type="spellEnd"/>
      <w:r w:rsidRPr="001F5667">
        <w:rPr>
          <w:rFonts w:ascii="Times New Roman" w:hAnsi="Times New Roman" w:cs="Times New Roman"/>
          <w:color w:val="2E2E2E"/>
          <w:sz w:val="24"/>
          <w:szCs w:val="24"/>
          <w:shd w:val="clear" w:color="auto" w:fill="FFFFFF"/>
        </w:rPr>
        <w:t xml:space="preserve"> at </w:t>
      </w:r>
      <w:proofErr w:type="spellStart"/>
      <w:r w:rsidRPr="001F5667">
        <w:rPr>
          <w:rFonts w:ascii="Times New Roman" w:hAnsi="Times New Roman" w:cs="Times New Roman"/>
          <w:color w:val="2E2E2E"/>
          <w:sz w:val="24"/>
          <w:szCs w:val="24"/>
          <w:shd w:val="clear" w:color="auto" w:fill="FFFFFF"/>
        </w:rPr>
        <w:t>early</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times</w:t>
      </w:r>
      <w:proofErr w:type="spellEnd"/>
      <w:r w:rsidRPr="001F5667">
        <w:rPr>
          <w:rFonts w:ascii="Times New Roman" w:hAnsi="Times New Roman" w:cs="Times New Roman"/>
          <w:color w:val="2E2E2E"/>
          <w:sz w:val="24"/>
          <w:szCs w:val="24"/>
          <w:shd w:val="clear" w:color="auto" w:fill="FFFFFF"/>
        </w:rPr>
        <w:t xml:space="preserve"> is </w:t>
      </w:r>
      <w:proofErr w:type="spellStart"/>
      <w:r w:rsidRPr="001F5667">
        <w:rPr>
          <w:rFonts w:ascii="Times New Roman" w:hAnsi="Times New Roman" w:cs="Times New Roman"/>
          <w:color w:val="2E2E2E"/>
          <w:sz w:val="24"/>
          <w:szCs w:val="24"/>
          <w:shd w:val="clear" w:color="auto" w:fill="FFFFFF"/>
        </w:rPr>
        <w:t>captured</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Comparisons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with</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existing</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results</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verify</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accuracy</w:t>
      </w:r>
      <w:proofErr w:type="spellEnd"/>
      <w:r w:rsidRPr="001F5667">
        <w:rPr>
          <w:rFonts w:ascii="Times New Roman" w:hAnsi="Times New Roman" w:cs="Times New Roman"/>
          <w:color w:val="2E2E2E"/>
          <w:sz w:val="24"/>
          <w:szCs w:val="24"/>
          <w:shd w:val="clear" w:color="auto" w:fill="FFFFFF"/>
        </w:rPr>
        <w:t xml:space="preserve"> of </w:t>
      </w:r>
      <w:proofErr w:type="spellStart"/>
      <w:r w:rsidRPr="001F5667">
        <w:rPr>
          <w:rFonts w:ascii="Times New Roman" w:hAnsi="Times New Roman" w:cs="Times New Roman"/>
          <w:color w:val="2E2E2E"/>
          <w:sz w:val="24"/>
          <w:szCs w:val="24"/>
          <w:shd w:val="clear" w:color="auto" w:fill="FFFFFF"/>
        </w:rPr>
        <w:t>the</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present</w:t>
      </w:r>
      <w:proofErr w:type="spellEnd"/>
      <w:r w:rsidRPr="001F5667">
        <w:rPr>
          <w:rFonts w:ascii="Times New Roman" w:hAnsi="Times New Roman" w:cs="Times New Roman"/>
          <w:color w:val="2E2E2E"/>
          <w:sz w:val="24"/>
          <w:szCs w:val="24"/>
          <w:shd w:val="clear" w:color="auto" w:fill="FFFFFF"/>
        </w:rPr>
        <w:t xml:space="preserve"> </w:t>
      </w:r>
      <w:proofErr w:type="spellStart"/>
      <w:r w:rsidRPr="001F5667">
        <w:rPr>
          <w:rFonts w:ascii="Times New Roman" w:hAnsi="Times New Roman" w:cs="Times New Roman"/>
          <w:color w:val="2E2E2E"/>
          <w:sz w:val="24"/>
          <w:szCs w:val="24"/>
          <w:shd w:val="clear" w:color="auto" w:fill="FFFFFF"/>
        </w:rPr>
        <w:t>results</w:t>
      </w:r>
      <w:proofErr w:type="spellEnd"/>
      <w:r w:rsidRPr="001F5667">
        <w:rPr>
          <w:rFonts w:ascii="Times New Roman" w:hAnsi="Times New Roman" w:cs="Times New Roman"/>
          <w:color w:val="2E2E2E"/>
          <w:sz w:val="24"/>
          <w:szCs w:val="24"/>
          <w:shd w:val="clear" w:color="auto" w:fill="FFFFFF"/>
        </w:rPr>
        <w:t>.</w:t>
      </w:r>
      <w:r w:rsidRPr="001F5667">
        <w:rPr>
          <w:rFonts w:ascii="Times New Roman" w:hAnsi="Times New Roman" w:cs="Times New Roman"/>
          <w:color w:val="000000"/>
          <w:sz w:val="24"/>
          <w:szCs w:val="24"/>
          <w:shd w:val="clear" w:color="auto" w:fill="FFFFFF"/>
        </w:rPr>
        <w:t> </w:t>
      </w:r>
    </w:p>
    <w:p w14:paraId="2F3449C9" w14:textId="77777777" w:rsidR="00673A8A" w:rsidRPr="001F5667" w:rsidRDefault="00673A8A" w:rsidP="001F5667">
      <w:pPr>
        <w:spacing w:line="360" w:lineRule="auto"/>
        <w:rPr>
          <w:rFonts w:ascii="Times New Roman" w:hAnsi="Times New Roman" w:cs="Times New Roman"/>
          <w:sz w:val="24"/>
          <w:szCs w:val="24"/>
        </w:rPr>
      </w:pPr>
    </w:p>
    <w:p w14:paraId="03FF631D" w14:textId="77777777" w:rsidR="00673A8A" w:rsidRPr="001F5667" w:rsidRDefault="00673A8A" w:rsidP="001F5667">
      <w:pPr>
        <w:spacing w:line="360" w:lineRule="auto"/>
        <w:rPr>
          <w:rFonts w:ascii="Times New Roman" w:hAnsi="Times New Roman" w:cs="Times New Roman"/>
          <w:sz w:val="24"/>
          <w:szCs w:val="24"/>
        </w:rPr>
      </w:pPr>
    </w:p>
    <w:p w14:paraId="778A00C3" w14:textId="77777777" w:rsidR="00673A8A" w:rsidRPr="001F5667" w:rsidRDefault="00673A8A" w:rsidP="001F5667">
      <w:pPr>
        <w:spacing w:line="360" w:lineRule="auto"/>
        <w:rPr>
          <w:rFonts w:ascii="Times New Roman" w:hAnsi="Times New Roman" w:cs="Times New Roman"/>
          <w:sz w:val="24"/>
          <w:szCs w:val="24"/>
        </w:rPr>
      </w:pPr>
    </w:p>
    <w:p w14:paraId="044C1FA5" w14:textId="77777777" w:rsidR="00673A8A" w:rsidRPr="001F5667" w:rsidRDefault="00673A8A" w:rsidP="001F5667">
      <w:pPr>
        <w:spacing w:line="360" w:lineRule="auto"/>
        <w:rPr>
          <w:rFonts w:ascii="Times New Roman" w:hAnsi="Times New Roman" w:cs="Times New Roman"/>
          <w:sz w:val="24"/>
          <w:szCs w:val="24"/>
        </w:rPr>
      </w:pPr>
    </w:p>
    <w:p w14:paraId="7766B882" w14:textId="77777777" w:rsidR="00673A8A" w:rsidRPr="001F5667" w:rsidRDefault="00673A8A" w:rsidP="001F5667">
      <w:pPr>
        <w:spacing w:line="360" w:lineRule="auto"/>
        <w:rPr>
          <w:rFonts w:ascii="Times New Roman" w:hAnsi="Times New Roman" w:cs="Times New Roman"/>
          <w:sz w:val="24"/>
          <w:szCs w:val="24"/>
        </w:rPr>
      </w:pPr>
    </w:p>
    <w:p w14:paraId="3AC13C94" w14:textId="77777777" w:rsidR="00673A8A" w:rsidRPr="001F5667" w:rsidRDefault="00673A8A" w:rsidP="001F5667">
      <w:pPr>
        <w:spacing w:line="360" w:lineRule="auto"/>
        <w:rPr>
          <w:rFonts w:ascii="Times New Roman" w:hAnsi="Times New Roman" w:cs="Times New Roman"/>
          <w:sz w:val="24"/>
          <w:szCs w:val="24"/>
        </w:rPr>
      </w:pPr>
    </w:p>
    <w:p w14:paraId="223DBC3B" w14:textId="77777777" w:rsidR="00673A8A" w:rsidRPr="001F5667" w:rsidRDefault="00673A8A" w:rsidP="001F5667">
      <w:pPr>
        <w:spacing w:line="360" w:lineRule="auto"/>
        <w:rPr>
          <w:rFonts w:ascii="Times New Roman" w:hAnsi="Times New Roman" w:cs="Times New Roman"/>
          <w:sz w:val="24"/>
          <w:szCs w:val="24"/>
        </w:rPr>
      </w:pPr>
    </w:p>
    <w:p w14:paraId="356ADB55" w14:textId="77777777" w:rsidR="00673A8A" w:rsidRPr="001F5667" w:rsidRDefault="00673A8A" w:rsidP="001F5667">
      <w:pPr>
        <w:spacing w:line="360" w:lineRule="auto"/>
        <w:rPr>
          <w:rFonts w:ascii="Times New Roman" w:hAnsi="Times New Roman" w:cs="Times New Roman"/>
          <w:sz w:val="24"/>
          <w:szCs w:val="24"/>
        </w:rPr>
      </w:pPr>
    </w:p>
    <w:p w14:paraId="5F6D12AF" w14:textId="77777777" w:rsidR="00673A8A" w:rsidRPr="001F5667" w:rsidRDefault="00673A8A" w:rsidP="001F5667">
      <w:pPr>
        <w:spacing w:line="360" w:lineRule="auto"/>
        <w:rPr>
          <w:rFonts w:ascii="Times New Roman" w:hAnsi="Times New Roman" w:cs="Times New Roman"/>
          <w:sz w:val="24"/>
          <w:szCs w:val="24"/>
        </w:rPr>
      </w:pPr>
    </w:p>
    <w:p w14:paraId="7672B65D" w14:textId="77777777" w:rsidR="00673A8A" w:rsidRPr="001F5667" w:rsidRDefault="00673A8A" w:rsidP="001F5667">
      <w:pPr>
        <w:spacing w:line="360" w:lineRule="auto"/>
        <w:rPr>
          <w:rFonts w:ascii="Times New Roman" w:hAnsi="Times New Roman" w:cs="Times New Roman"/>
          <w:sz w:val="24"/>
          <w:szCs w:val="24"/>
        </w:rPr>
      </w:pPr>
    </w:p>
    <w:p w14:paraId="29CAF21E" w14:textId="77777777" w:rsidR="00673A8A" w:rsidRPr="001F5667" w:rsidRDefault="00673A8A" w:rsidP="001F5667">
      <w:pPr>
        <w:spacing w:line="360" w:lineRule="auto"/>
        <w:rPr>
          <w:rFonts w:ascii="Times New Roman" w:hAnsi="Times New Roman" w:cs="Times New Roman"/>
          <w:sz w:val="24"/>
          <w:szCs w:val="24"/>
        </w:rPr>
      </w:pPr>
    </w:p>
    <w:p w14:paraId="69B724C4" w14:textId="77777777" w:rsidR="00673A8A" w:rsidRPr="001F5667" w:rsidRDefault="00673A8A" w:rsidP="001F5667">
      <w:pPr>
        <w:spacing w:line="360" w:lineRule="auto"/>
        <w:rPr>
          <w:rFonts w:ascii="Times New Roman" w:hAnsi="Times New Roman" w:cs="Times New Roman"/>
          <w:sz w:val="24"/>
          <w:szCs w:val="24"/>
        </w:rPr>
      </w:pPr>
    </w:p>
    <w:p w14:paraId="320A5210" w14:textId="77777777" w:rsidR="00673A8A" w:rsidRPr="001F5667" w:rsidRDefault="00673A8A" w:rsidP="001F5667">
      <w:pPr>
        <w:spacing w:line="360" w:lineRule="auto"/>
        <w:rPr>
          <w:rFonts w:ascii="Times New Roman" w:hAnsi="Times New Roman" w:cs="Times New Roman"/>
          <w:sz w:val="24"/>
          <w:szCs w:val="24"/>
        </w:rPr>
      </w:pPr>
    </w:p>
    <w:p w14:paraId="50FB0801"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96EE02F" w14:textId="77777777" w:rsidR="00673A8A" w:rsidRPr="001F5667" w:rsidRDefault="00673A8A" w:rsidP="001F5667">
      <w:pPr>
        <w:spacing w:line="360" w:lineRule="auto"/>
        <w:rPr>
          <w:rFonts w:ascii="Times New Roman" w:hAnsi="Times New Roman" w:cs="Times New Roman"/>
          <w:sz w:val="24"/>
          <w:szCs w:val="24"/>
        </w:rPr>
      </w:pPr>
    </w:p>
    <w:p w14:paraId="3D9B5267" w14:textId="77777777" w:rsidR="00673A8A" w:rsidRPr="001F5667" w:rsidRDefault="00673A8A" w:rsidP="001F5667">
      <w:pPr>
        <w:pStyle w:val="Balk1"/>
        <w:spacing w:after="240"/>
        <w:jc w:val="center"/>
        <w:rPr>
          <w:rFonts w:cs="Times New Roman"/>
          <w:szCs w:val="24"/>
          <w:lang w:val="en-US"/>
        </w:rPr>
      </w:pPr>
      <w:bookmarkStart w:id="2" w:name="_Toc99053551"/>
      <w:proofErr w:type="spellStart"/>
      <w:r w:rsidRPr="001F5667">
        <w:rPr>
          <w:rFonts w:cs="Times New Roman"/>
          <w:szCs w:val="24"/>
        </w:rPr>
        <w:t>Developing</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Literacy</w:t>
      </w:r>
      <w:proofErr w:type="spellEnd"/>
      <w:r w:rsidRPr="001F5667">
        <w:rPr>
          <w:rFonts w:cs="Times New Roman"/>
          <w:szCs w:val="24"/>
        </w:rPr>
        <w:t xml:space="preserve"> </w:t>
      </w:r>
      <w:proofErr w:type="spellStart"/>
      <w:r w:rsidRPr="001F5667">
        <w:rPr>
          <w:rFonts w:cs="Times New Roman"/>
          <w:szCs w:val="24"/>
        </w:rPr>
        <w:t>through</w:t>
      </w:r>
      <w:proofErr w:type="spellEnd"/>
      <w:r w:rsidRPr="001F5667">
        <w:rPr>
          <w:rFonts w:cs="Times New Roman"/>
          <w:szCs w:val="24"/>
        </w:rPr>
        <w:t xml:space="preserve"> Dual </w:t>
      </w:r>
      <w:proofErr w:type="spellStart"/>
      <w:r w:rsidRPr="001F5667">
        <w:rPr>
          <w:rFonts w:cs="Times New Roman"/>
          <w:szCs w:val="24"/>
        </w:rPr>
        <w:t>Focus</w:t>
      </w:r>
      <w:proofErr w:type="spellEnd"/>
      <w:r w:rsidRPr="001F5667">
        <w:rPr>
          <w:rFonts w:cs="Times New Roman"/>
          <w:szCs w:val="24"/>
        </w:rPr>
        <w:t xml:space="preserve"> </w:t>
      </w:r>
      <w:proofErr w:type="spellStart"/>
      <w:r w:rsidRPr="001F5667">
        <w:rPr>
          <w:rFonts w:cs="Times New Roman"/>
          <w:szCs w:val="24"/>
        </w:rPr>
        <w:t>Teaching</w:t>
      </w:r>
      <w:bookmarkEnd w:id="2"/>
      <w:proofErr w:type="spellEnd"/>
    </w:p>
    <w:p w14:paraId="0AB4FF68" w14:textId="77777777" w:rsidR="00673A8A" w:rsidRPr="001F5667" w:rsidRDefault="00673A8A" w:rsidP="001F5667">
      <w:pPr>
        <w:pStyle w:val="TezMetni15Satr"/>
        <w:spacing w:after="240"/>
        <w:jc w:val="center"/>
        <w:rPr>
          <w:lang w:val="tr-TR"/>
        </w:rPr>
      </w:pPr>
      <w:r w:rsidRPr="001F5667">
        <w:rPr>
          <w:lang w:val="tr-TR"/>
        </w:rPr>
        <w:t>Murat ALTUN</w:t>
      </w:r>
      <w:r w:rsidR="004D2622" w:rsidRPr="001F5667">
        <w:rPr>
          <w:vertAlign w:val="superscript"/>
          <w:lang w:val="en-US"/>
        </w:rPr>
        <w:t>1</w:t>
      </w:r>
    </w:p>
    <w:p w14:paraId="5CB6DEEB" w14:textId="77777777" w:rsidR="00673A8A" w:rsidRPr="001F5667" w:rsidRDefault="004D2622" w:rsidP="001F5667">
      <w:pPr>
        <w:pStyle w:val="TezMetni15Satr"/>
        <w:spacing w:after="240"/>
        <w:jc w:val="center"/>
      </w:pPr>
      <w:r w:rsidRPr="001F5667">
        <w:rPr>
          <w:vertAlign w:val="superscript"/>
          <w:lang w:val="en-US"/>
        </w:rPr>
        <w:t>1</w:t>
      </w:r>
      <w:proofErr w:type="spellStart"/>
      <w:r w:rsidR="00673A8A" w:rsidRPr="001F5667">
        <w:t>Uludağ</w:t>
      </w:r>
      <w:proofErr w:type="spellEnd"/>
      <w:r w:rsidR="00673A8A" w:rsidRPr="001F5667">
        <w:t xml:space="preserve"> University Department of Mathematics Education,</w:t>
      </w:r>
      <w:r w:rsidR="001F5667">
        <w:t xml:space="preserve"> </w:t>
      </w:r>
      <w:r w:rsidR="00673A8A" w:rsidRPr="001F5667">
        <w:t>Turkey</w:t>
      </w:r>
    </w:p>
    <w:p w14:paraId="6E92C8AA" w14:textId="77777777" w:rsidR="00673A8A" w:rsidRPr="001F5667" w:rsidRDefault="00673A8A" w:rsidP="001F5667">
      <w:pPr>
        <w:spacing w:after="240"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10292629" w14:textId="77777777" w:rsidR="00673A8A" w:rsidRPr="001F5667" w:rsidRDefault="00673A8A" w:rsidP="001F5667">
      <w:pPr>
        <w:pStyle w:val="TezMetni15Satr"/>
        <w:spacing w:after="240"/>
        <w:ind w:firstLine="0"/>
      </w:pPr>
      <w:r w:rsidRPr="001F5667">
        <w:t>Developing Mathematical Literacy with a Dual-Focus Teaching Model</w:t>
      </w:r>
    </w:p>
    <w:p w14:paraId="15A9A4E0" w14:textId="77777777" w:rsidR="00673A8A" w:rsidRPr="001F5667" w:rsidRDefault="00673A8A" w:rsidP="001F5667">
      <w:pPr>
        <w:pStyle w:val="TezMetni15Satr"/>
        <w:spacing w:after="240"/>
        <w:ind w:firstLine="0"/>
      </w:pPr>
      <w:r w:rsidRPr="001F5667">
        <w:t xml:space="preserve">  A) What is Mathematical Literacy? Its Evaluation in terms of Mathematical Literacy in Turkey</w:t>
      </w:r>
    </w:p>
    <w:p w14:paraId="2826DEC6" w14:textId="77777777" w:rsidR="00673A8A" w:rsidRPr="001F5667" w:rsidRDefault="00673A8A" w:rsidP="001F5667">
      <w:pPr>
        <w:pStyle w:val="TezMetni15Satr"/>
        <w:spacing w:after="240"/>
        <w:ind w:firstLine="0"/>
      </w:pPr>
      <w:r w:rsidRPr="001F5667">
        <w:t xml:space="preserve">  B) Dual Focus Teaching Model</w:t>
      </w:r>
    </w:p>
    <w:p w14:paraId="763D0AA6" w14:textId="77777777" w:rsidR="00673A8A" w:rsidRPr="001F5667" w:rsidRDefault="00673A8A" w:rsidP="001F5667">
      <w:pPr>
        <w:pStyle w:val="TezMetni15Satr"/>
        <w:spacing w:after="240"/>
        <w:jc w:val="left"/>
      </w:pPr>
    </w:p>
    <w:p w14:paraId="1ECE6F67" w14:textId="77777777" w:rsidR="00673A8A" w:rsidRPr="001F5667" w:rsidRDefault="00673A8A" w:rsidP="001F5667">
      <w:pPr>
        <w:pStyle w:val="TezMetni15Satr"/>
        <w:spacing w:after="240"/>
        <w:jc w:val="left"/>
      </w:pPr>
    </w:p>
    <w:p w14:paraId="709487E0" w14:textId="77777777" w:rsidR="00673A8A" w:rsidRPr="001F5667" w:rsidRDefault="00673A8A" w:rsidP="001F5667">
      <w:pPr>
        <w:pStyle w:val="TezMetni15Satr"/>
        <w:spacing w:after="240"/>
        <w:jc w:val="left"/>
      </w:pPr>
    </w:p>
    <w:p w14:paraId="0D2D84D4" w14:textId="77777777" w:rsidR="00673A8A" w:rsidRPr="001F5667" w:rsidRDefault="00673A8A" w:rsidP="001F5667">
      <w:pPr>
        <w:pStyle w:val="TezMetni15Satr"/>
        <w:jc w:val="left"/>
      </w:pPr>
    </w:p>
    <w:p w14:paraId="264D7496" w14:textId="77777777" w:rsidR="00673A8A" w:rsidRPr="001F5667" w:rsidRDefault="00673A8A" w:rsidP="001F5667">
      <w:pPr>
        <w:pStyle w:val="TezMetni15Satr"/>
        <w:jc w:val="left"/>
      </w:pPr>
    </w:p>
    <w:p w14:paraId="047E617B" w14:textId="77777777" w:rsidR="00673A8A" w:rsidRPr="001F5667" w:rsidRDefault="00673A8A" w:rsidP="001F5667">
      <w:pPr>
        <w:pStyle w:val="TezMetni15Satr"/>
        <w:jc w:val="left"/>
      </w:pPr>
    </w:p>
    <w:p w14:paraId="7F6E6DFE" w14:textId="77777777" w:rsidR="00673A8A" w:rsidRPr="001F5667" w:rsidRDefault="00673A8A" w:rsidP="001F5667">
      <w:pPr>
        <w:pStyle w:val="TezMetni15Satr"/>
        <w:jc w:val="left"/>
      </w:pPr>
    </w:p>
    <w:p w14:paraId="4A7E9FF6" w14:textId="77777777" w:rsidR="00673A8A" w:rsidRPr="001F5667" w:rsidRDefault="00673A8A" w:rsidP="001F5667">
      <w:pPr>
        <w:pStyle w:val="TezMetni15Satr"/>
        <w:jc w:val="left"/>
      </w:pPr>
    </w:p>
    <w:p w14:paraId="76CB6F6A" w14:textId="77777777" w:rsidR="00673A8A" w:rsidRPr="001F5667" w:rsidRDefault="00673A8A" w:rsidP="001F5667">
      <w:pPr>
        <w:pStyle w:val="TezMetni15Satr"/>
        <w:jc w:val="left"/>
      </w:pPr>
    </w:p>
    <w:p w14:paraId="757E278C" w14:textId="77777777" w:rsidR="00673A8A" w:rsidRPr="001F5667" w:rsidRDefault="00673A8A" w:rsidP="001F5667">
      <w:pPr>
        <w:pStyle w:val="TezMetni15Satr"/>
        <w:jc w:val="left"/>
      </w:pPr>
    </w:p>
    <w:p w14:paraId="03C01163" w14:textId="77777777" w:rsidR="00673A8A" w:rsidRPr="001F5667" w:rsidRDefault="00673A8A" w:rsidP="001F5667">
      <w:pPr>
        <w:pStyle w:val="TezMetni15Satr"/>
        <w:jc w:val="left"/>
      </w:pPr>
    </w:p>
    <w:p w14:paraId="7A67A940" w14:textId="77777777" w:rsidR="00673A8A" w:rsidRPr="001F5667" w:rsidRDefault="00673A8A" w:rsidP="001F5667">
      <w:pPr>
        <w:pStyle w:val="TezMetni15Satr"/>
        <w:jc w:val="left"/>
      </w:pPr>
    </w:p>
    <w:p w14:paraId="75D4F57B" w14:textId="77777777" w:rsidR="00673A8A" w:rsidRPr="001F5667" w:rsidRDefault="00673A8A" w:rsidP="001F5667">
      <w:pPr>
        <w:pStyle w:val="TezMetni15Satr"/>
        <w:jc w:val="left"/>
      </w:pPr>
    </w:p>
    <w:p w14:paraId="05DA6BFE" w14:textId="77777777" w:rsidR="00673A8A" w:rsidRPr="001F5667" w:rsidRDefault="00673A8A" w:rsidP="001F5667">
      <w:pPr>
        <w:pStyle w:val="TezMetni15Satr"/>
        <w:jc w:val="left"/>
      </w:pPr>
    </w:p>
    <w:p w14:paraId="276DAFF0" w14:textId="77777777" w:rsidR="00673A8A" w:rsidRPr="001F5667" w:rsidRDefault="00673A8A" w:rsidP="001F5667">
      <w:pPr>
        <w:pStyle w:val="TezMetni15Satr"/>
        <w:jc w:val="left"/>
      </w:pPr>
    </w:p>
    <w:p w14:paraId="36035AA9" w14:textId="77777777" w:rsidR="004D2622" w:rsidRPr="001F5667" w:rsidRDefault="004D2622" w:rsidP="001F5667">
      <w:pPr>
        <w:pStyle w:val="Balk1"/>
        <w:jc w:val="center"/>
        <w:rPr>
          <w:rFonts w:cs="Times New Roman"/>
          <w:szCs w:val="24"/>
        </w:rPr>
      </w:pPr>
    </w:p>
    <w:p w14:paraId="39B9E262" w14:textId="77777777" w:rsidR="004D2622" w:rsidRPr="001F5667" w:rsidRDefault="004D2622" w:rsidP="001F5667">
      <w:pPr>
        <w:pStyle w:val="Balk1"/>
        <w:jc w:val="center"/>
        <w:rPr>
          <w:rFonts w:cs="Times New Roman"/>
          <w:szCs w:val="24"/>
        </w:rPr>
      </w:pPr>
    </w:p>
    <w:p w14:paraId="2B2E8D0A"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33E57E64" w14:textId="77777777" w:rsidR="00673A8A" w:rsidRPr="001F5667" w:rsidRDefault="00673A8A" w:rsidP="001F5667">
      <w:pPr>
        <w:spacing w:line="360" w:lineRule="auto"/>
        <w:jc w:val="center"/>
        <w:rPr>
          <w:rFonts w:ascii="Times New Roman" w:hAnsi="Times New Roman" w:cs="Times New Roman"/>
          <w:b/>
          <w:sz w:val="24"/>
          <w:szCs w:val="24"/>
          <w:lang w:val="en-US"/>
        </w:rPr>
      </w:pPr>
    </w:p>
    <w:p w14:paraId="062EA04B" w14:textId="77777777" w:rsidR="004D2622" w:rsidRPr="001F5667" w:rsidRDefault="004D2622" w:rsidP="001F5667">
      <w:pPr>
        <w:pStyle w:val="Balk1"/>
        <w:jc w:val="center"/>
        <w:rPr>
          <w:rFonts w:cs="Times New Roman"/>
          <w:szCs w:val="24"/>
        </w:rPr>
      </w:pPr>
      <w:bookmarkStart w:id="3" w:name="_Toc99053552"/>
      <w:r w:rsidRPr="001F5667">
        <w:rPr>
          <w:rFonts w:cs="Times New Roman"/>
          <w:szCs w:val="24"/>
        </w:rPr>
        <w:t xml:space="preserve">New </w:t>
      </w:r>
      <w:proofErr w:type="spellStart"/>
      <w:r w:rsidRPr="001F5667">
        <w:rPr>
          <w:rFonts w:cs="Times New Roman"/>
          <w:szCs w:val="24"/>
        </w:rPr>
        <w:t>Horizons</w:t>
      </w:r>
      <w:proofErr w:type="spellEnd"/>
      <w:r w:rsidRPr="001F5667">
        <w:rPr>
          <w:rFonts w:cs="Times New Roman"/>
          <w:szCs w:val="24"/>
        </w:rPr>
        <w:t xml:space="preserve"> in </w:t>
      </w:r>
      <w:proofErr w:type="spellStart"/>
      <w:r w:rsidRPr="001F5667">
        <w:rPr>
          <w:rFonts w:cs="Times New Roman"/>
          <w:szCs w:val="24"/>
        </w:rPr>
        <w:t>Digital</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Teaching</w:t>
      </w:r>
      <w:bookmarkEnd w:id="3"/>
      <w:proofErr w:type="spellEnd"/>
    </w:p>
    <w:p w14:paraId="45C8082E" w14:textId="77777777" w:rsidR="004D2622" w:rsidRPr="001F5667" w:rsidRDefault="004D2622" w:rsidP="001F5667">
      <w:pPr>
        <w:pStyle w:val="TezMetni15Satr"/>
        <w:jc w:val="center"/>
        <w:rPr>
          <w:b/>
        </w:rPr>
      </w:pPr>
      <w:r w:rsidRPr="001F5667">
        <w:t>Aslan GÜLCÜ</w:t>
      </w:r>
      <w:r w:rsidRPr="001F5667">
        <w:rPr>
          <w:vertAlign w:val="superscript"/>
          <w:lang w:val="en-US"/>
        </w:rPr>
        <w:t>1</w:t>
      </w:r>
    </w:p>
    <w:p w14:paraId="25EEA9A0" w14:textId="77777777" w:rsidR="004D2622" w:rsidRPr="001F5667" w:rsidRDefault="004D2622" w:rsidP="001F5667">
      <w:pPr>
        <w:pStyle w:val="TezMetni15Satr"/>
        <w:jc w:val="center"/>
      </w:pPr>
      <w:r w:rsidRPr="001F5667">
        <w:rPr>
          <w:vertAlign w:val="superscript"/>
          <w:lang w:val="en-US"/>
        </w:rPr>
        <w:t>1</w:t>
      </w:r>
      <w:r w:rsidRPr="001F5667">
        <w:t>Atatürk University Department of Mathematics Education, Turkey</w:t>
      </w:r>
    </w:p>
    <w:p w14:paraId="4FEE1B97" w14:textId="77777777" w:rsidR="004D2622" w:rsidRPr="001F5667" w:rsidRDefault="004D2622" w:rsidP="001F5667">
      <w:pPr>
        <w:pStyle w:val="TezMetni15Satr"/>
        <w:jc w:val="center"/>
      </w:pPr>
    </w:p>
    <w:p w14:paraId="7CA56018" w14:textId="77777777" w:rsidR="004D2622" w:rsidRPr="001F5667" w:rsidRDefault="004D2622"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6F647CAA" w14:textId="77777777" w:rsidR="004D2622" w:rsidRPr="001F5667" w:rsidRDefault="004D2622" w:rsidP="001F5667">
      <w:pPr>
        <w:pStyle w:val="TezMetni15Satr"/>
        <w:ind w:firstLine="0"/>
      </w:pPr>
      <w:r w:rsidRPr="001F5667">
        <w:t xml:space="preserve">Digital Immigrants are creating new </w:t>
      </w:r>
      <w:proofErr w:type="spellStart"/>
      <w:r w:rsidRPr="001F5667">
        <w:t>neighborhoods</w:t>
      </w:r>
      <w:proofErr w:type="spellEnd"/>
      <w:r w:rsidRPr="001F5667">
        <w:t>, villages, cities and perhaps new countries. Virtual migration, which started especially after the 2000s, continues to affect social life deeply. New generations, such as the Z generation, where immigrants are raised, are born and grow up in virtual worlds. With these characteristics, each generation becomes a person of a different world. Every new generation has the opportunity to learn, perceive, transfer, live, etc. human characteristics also vary according to the characteristics of the generation. As such, the 'features' of the previous generation cease to be the 'features' of the next generation and become archaic.</w:t>
      </w:r>
    </w:p>
    <w:p w14:paraId="7D0F8103" w14:textId="77777777" w:rsidR="00673A8A" w:rsidRPr="001F5667" w:rsidRDefault="00673A8A" w:rsidP="001F5667">
      <w:pPr>
        <w:pStyle w:val="Balk1"/>
        <w:jc w:val="center"/>
        <w:rPr>
          <w:rFonts w:cs="Times New Roman"/>
          <w:szCs w:val="24"/>
        </w:rPr>
      </w:pPr>
    </w:p>
    <w:p w14:paraId="56D548A6" w14:textId="77777777" w:rsidR="004D2622" w:rsidRPr="001F5667" w:rsidRDefault="004D2622" w:rsidP="001F5667">
      <w:pPr>
        <w:spacing w:line="360" w:lineRule="auto"/>
        <w:rPr>
          <w:rFonts w:ascii="Times New Roman" w:hAnsi="Times New Roman" w:cs="Times New Roman"/>
          <w:sz w:val="24"/>
          <w:szCs w:val="24"/>
        </w:rPr>
      </w:pPr>
    </w:p>
    <w:p w14:paraId="4F50EC2F" w14:textId="77777777" w:rsidR="004D2622" w:rsidRPr="001F5667" w:rsidRDefault="004D2622" w:rsidP="001F5667">
      <w:pPr>
        <w:spacing w:line="360" w:lineRule="auto"/>
        <w:rPr>
          <w:rFonts w:ascii="Times New Roman" w:hAnsi="Times New Roman" w:cs="Times New Roman"/>
          <w:sz w:val="24"/>
          <w:szCs w:val="24"/>
        </w:rPr>
      </w:pPr>
    </w:p>
    <w:p w14:paraId="6E81A5C8" w14:textId="77777777" w:rsidR="004D2622" w:rsidRPr="001F5667" w:rsidRDefault="004D2622" w:rsidP="001F5667">
      <w:pPr>
        <w:spacing w:line="360" w:lineRule="auto"/>
        <w:rPr>
          <w:rFonts w:ascii="Times New Roman" w:hAnsi="Times New Roman" w:cs="Times New Roman"/>
          <w:sz w:val="24"/>
          <w:szCs w:val="24"/>
        </w:rPr>
      </w:pPr>
    </w:p>
    <w:p w14:paraId="7EC1DA45" w14:textId="77777777" w:rsidR="004D2622" w:rsidRPr="001F5667" w:rsidRDefault="004D2622" w:rsidP="001F5667">
      <w:pPr>
        <w:spacing w:line="360" w:lineRule="auto"/>
        <w:rPr>
          <w:rFonts w:ascii="Times New Roman" w:hAnsi="Times New Roman" w:cs="Times New Roman"/>
          <w:sz w:val="24"/>
          <w:szCs w:val="24"/>
        </w:rPr>
      </w:pPr>
    </w:p>
    <w:p w14:paraId="6DDF8991" w14:textId="77777777" w:rsidR="00673A8A" w:rsidRPr="001F5667" w:rsidRDefault="00673A8A" w:rsidP="001F5667">
      <w:pPr>
        <w:pStyle w:val="Balk1"/>
        <w:jc w:val="center"/>
        <w:rPr>
          <w:rFonts w:cs="Times New Roman"/>
          <w:szCs w:val="24"/>
        </w:rPr>
      </w:pPr>
    </w:p>
    <w:p w14:paraId="33AD6D4C" w14:textId="77777777" w:rsidR="004D2622" w:rsidRDefault="004D2622" w:rsidP="001F5667">
      <w:pPr>
        <w:spacing w:line="360" w:lineRule="auto"/>
        <w:rPr>
          <w:rFonts w:ascii="Times New Roman" w:hAnsi="Times New Roman" w:cs="Times New Roman"/>
          <w:sz w:val="24"/>
          <w:szCs w:val="24"/>
        </w:rPr>
      </w:pPr>
    </w:p>
    <w:p w14:paraId="1F46CC8F" w14:textId="77777777" w:rsidR="00010148" w:rsidRPr="001F5667" w:rsidRDefault="00010148" w:rsidP="001F5667">
      <w:pPr>
        <w:spacing w:line="360" w:lineRule="auto"/>
        <w:rPr>
          <w:rFonts w:ascii="Times New Roman" w:hAnsi="Times New Roman" w:cs="Times New Roman"/>
          <w:sz w:val="24"/>
          <w:szCs w:val="24"/>
        </w:rPr>
      </w:pPr>
    </w:p>
    <w:p w14:paraId="7A225C84"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13443A9A" w14:textId="77777777" w:rsidR="004D2622" w:rsidRPr="001F5667" w:rsidRDefault="004D2622" w:rsidP="001F5667">
      <w:pPr>
        <w:spacing w:line="360" w:lineRule="auto"/>
        <w:rPr>
          <w:rFonts w:ascii="Times New Roman" w:hAnsi="Times New Roman" w:cs="Times New Roman"/>
          <w:sz w:val="24"/>
          <w:szCs w:val="24"/>
        </w:rPr>
      </w:pPr>
    </w:p>
    <w:p w14:paraId="3B88E928" w14:textId="77777777" w:rsidR="00673A8A" w:rsidRPr="001F5667" w:rsidRDefault="00673A8A" w:rsidP="001F5667">
      <w:pPr>
        <w:pStyle w:val="Balk1"/>
        <w:jc w:val="center"/>
        <w:rPr>
          <w:rFonts w:cs="Times New Roman"/>
          <w:szCs w:val="24"/>
          <w:lang w:val="en-US"/>
        </w:rPr>
      </w:pPr>
      <w:bookmarkStart w:id="4" w:name="_Toc99053553"/>
      <w:r w:rsidRPr="001F5667">
        <w:rPr>
          <w:rFonts w:cs="Times New Roman"/>
          <w:szCs w:val="24"/>
        </w:rPr>
        <w:t xml:space="preserve">On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fractal</w:t>
      </w:r>
      <w:proofErr w:type="spellEnd"/>
      <w:r w:rsidRPr="001F5667">
        <w:rPr>
          <w:rFonts w:cs="Times New Roman"/>
          <w:szCs w:val="24"/>
        </w:rPr>
        <w:t xml:space="preserve"> </w:t>
      </w:r>
      <w:proofErr w:type="spellStart"/>
      <w:r w:rsidRPr="001F5667">
        <w:rPr>
          <w:rFonts w:cs="Times New Roman"/>
          <w:szCs w:val="24"/>
        </w:rPr>
        <w:t>dynamics</w:t>
      </w:r>
      <w:proofErr w:type="spellEnd"/>
      <w:r w:rsidRPr="001F5667">
        <w:rPr>
          <w:rFonts w:cs="Times New Roman"/>
          <w:szCs w:val="24"/>
        </w:rPr>
        <w:t xml:space="preserve"> for </w:t>
      </w:r>
      <w:proofErr w:type="spellStart"/>
      <w:r w:rsidRPr="001F5667">
        <w:rPr>
          <w:rFonts w:cs="Times New Roman"/>
          <w:szCs w:val="24"/>
        </w:rPr>
        <w:t>higher</w:t>
      </w:r>
      <w:proofErr w:type="spellEnd"/>
      <w:r w:rsidRPr="001F5667">
        <w:rPr>
          <w:rFonts w:cs="Times New Roman"/>
          <w:szCs w:val="24"/>
        </w:rPr>
        <w:t xml:space="preserve"> </w:t>
      </w:r>
      <w:proofErr w:type="spellStart"/>
      <w:r w:rsidRPr="001F5667">
        <w:rPr>
          <w:rFonts w:cs="Times New Roman"/>
          <w:szCs w:val="24"/>
        </w:rPr>
        <w:t>order</w:t>
      </w:r>
      <w:proofErr w:type="spellEnd"/>
      <w:r w:rsidRPr="001F5667">
        <w:rPr>
          <w:rFonts w:cs="Times New Roman"/>
          <w:szCs w:val="24"/>
        </w:rPr>
        <w:t xml:space="preserve"> </w:t>
      </w:r>
      <w:proofErr w:type="spellStart"/>
      <w:r w:rsidRPr="001F5667">
        <w:rPr>
          <w:rFonts w:cs="Times New Roman"/>
          <w:szCs w:val="24"/>
        </w:rPr>
        <w:t>traveling</w:t>
      </w:r>
      <w:proofErr w:type="spellEnd"/>
      <w:r w:rsidRPr="001F5667">
        <w:rPr>
          <w:rFonts w:cs="Times New Roman"/>
          <w:szCs w:val="24"/>
        </w:rPr>
        <w:t xml:space="preserve"> </w:t>
      </w:r>
      <w:proofErr w:type="spellStart"/>
      <w:r w:rsidRPr="001F5667">
        <w:rPr>
          <w:rFonts w:cs="Times New Roman"/>
          <w:szCs w:val="24"/>
        </w:rPr>
        <w:t>waves</w:t>
      </w:r>
      <w:bookmarkEnd w:id="4"/>
      <w:proofErr w:type="spellEnd"/>
    </w:p>
    <w:p w14:paraId="0E657AC0" w14:textId="77777777" w:rsidR="00673A8A" w:rsidRPr="001F5667" w:rsidRDefault="00673A8A" w:rsidP="001F5667">
      <w:pPr>
        <w:spacing w:after="0"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Emile F. </w:t>
      </w:r>
      <w:proofErr w:type="spellStart"/>
      <w:r w:rsidRPr="001F5667">
        <w:rPr>
          <w:rFonts w:ascii="Times New Roman" w:hAnsi="Times New Roman" w:cs="Times New Roman"/>
          <w:sz w:val="24"/>
          <w:szCs w:val="24"/>
          <w:lang w:val="en-US"/>
        </w:rPr>
        <w:t>Doungmo</w:t>
      </w:r>
      <w:proofErr w:type="spellEnd"/>
      <w:r w:rsidRPr="001F5667">
        <w:rPr>
          <w:rFonts w:ascii="Times New Roman" w:hAnsi="Times New Roman" w:cs="Times New Roman"/>
          <w:sz w:val="24"/>
          <w:szCs w:val="24"/>
          <w:lang w:val="en-US"/>
        </w:rPr>
        <w:t xml:space="preserve"> Goufo</w:t>
      </w:r>
      <w:r w:rsidR="004D2622" w:rsidRPr="001F5667">
        <w:rPr>
          <w:rFonts w:ascii="Times New Roman" w:hAnsi="Times New Roman" w:cs="Times New Roman"/>
          <w:sz w:val="24"/>
          <w:szCs w:val="24"/>
          <w:vertAlign w:val="superscript"/>
          <w:lang w:val="en-US"/>
        </w:rPr>
        <w:t>1</w:t>
      </w:r>
    </w:p>
    <w:p w14:paraId="6622DBB5" w14:textId="77777777" w:rsidR="00673A8A" w:rsidRPr="001F5667" w:rsidRDefault="004D2622" w:rsidP="001F5667">
      <w:pPr>
        <w:spacing w:after="0" w:line="360" w:lineRule="auto"/>
        <w:jc w:val="center"/>
        <w:rPr>
          <w:rFonts w:ascii="Times New Roman" w:eastAsia="cmr10" w:hAnsi="Times New Roman" w:cs="Times New Roman"/>
          <w:sz w:val="24"/>
          <w:szCs w:val="24"/>
          <w:lang w:val="en-US"/>
        </w:rPr>
      </w:pPr>
      <w:r w:rsidRPr="001F5667">
        <w:rPr>
          <w:rFonts w:ascii="Times New Roman" w:hAnsi="Times New Roman" w:cs="Times New Roman"/>
          <w:sz w:val="24"/>
          <w:szCs w:val="24"/>
          <w:vertAlign w:val="superscript"/>
          <w:lang w:val="en-US"/>
        </w:rPr>
        <w:t>1</w:t>
      </w:r>
      <w:r w:rsidR="00673A8A" w:rsidRPr="001F5667">
        <w:rPr>
          <w:rFonts w:ascii="Times New Roman" w:eastAsia="cmr10" w:hAnsi="Times New Roman" w:cs="Times New Roman"/>
          <w:sz w:val="24"/>
          <w:szCs w:val="24"/>
          <w:lang w:val="en-US"/>
        </w:rPr>
        <w:t>Department of Mathematical Sciences, University of South Africa, Florida, 0003</w:t>
      </w:r>
      <w:r w:rsidRPr="001F5667">
        <w:rPr>
          <w:rFonts w:ascii="Times New Roman" w:eastAsia="cmr10" w:hAnsi="Times New Roman" w:cs="Times New Roman"/>
          <w:sz w:val="24"/>
          <w:szCs w:val="24"/>
          <w:lang w:val="en-US"/>
        </w:rPr>
        <w:t>,</w:t>
      </w:r>
      <w:r w:rsidR="00673A8A" w:rsidRPr="001F5667">
        <w:rPr>
          <w:rFonts w:ascii="Times New Roman" w:eastAsia="cmr10" w:hAnsi="Times New Roman" w:cs="Times New Roman"/>
          <w:sz w:val="24"/>
          <w:szCs w:val="24"/>
          <w:lang w:val="en-US"/>
        </w:rPr>
        <w:t xml:space="preserve"> South Africa.</w:t>
      </w:r>
    </w:p>
    <w:p w14:paraId="6253A54A" w14:textId="77777777" w:rsidR="00673A8A" w:rsidRPr="001F5667" w:rsidRDefault="00673A8A" w:rsidP="001F5667">
      <w:pPr>
        <w:spacing w:after="0" w:line="360" w:lineRule="auto"/>
        <w:rPr>
          <w:rFonts w:ascii="Times New Roman" w:eastAsia="cmr10" w:hAnsi="Times New Roman" w:cs="Times New Roman"/>
          <w:sz w:val="24"/>
          <w:szCs w:val="24"/>
          <w:lang w:val="en-US"/>
        </w:rPr>
      </w:pPr>
    </w:p>
    <w:p w14:paraId="3DF8EF5C" w14:textId="77777777" w:rsidR="00673A8A" w:rsidRPr="001F5667" w:rsidRDefault="00673A8A" w:rsidP="001F5667">
      <w:pPr>
        <w:spacing w:after="0" w:line="360" w:lineRule="auto"/>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12037058"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eastAsia="cmr10" w:hAnsi="Times New Roman" w:cs="Times New Roman"/>
          <w:sz w:val="24"/>
          <w:szCs w:val="24"/>
          <w:lang w:val="en-US"/>
        </w:rPr>
        <w:t xml:space="preserve">Auto replication processes remain fascinating in sciences, engineering and technology as their applications in machining/biological systems have been widely used to solve number of outstanding problems in communities' </w:t>
      </w:r>
      <w:proofErr w:type="spellStart"/>
      <w:r w:rsidRPr="001F5667">
        <w:rPr>
          <w:rFonts w:ascii="Times New Roman" w:eastAsia="cmr10" w:hAnsi="Times New Roman" w:cs="Times New Roman"/>
          <w:sz w:val="24"/>
          <w:szCs w:val="24"/>
          <w:lang w:val="en-US"/>
        </w:rPr>
        <w:t>every day</w:t>
      </w:r>
      <w:proofErr w:type="spellEnd"/>
      <w:r w:rsidRPr="001F5667">
        <w:rPr>
          <w:rFonts w:ascii="Times New Roman" w:eastAsia="cmr10" w:hAnsi="Times New Roman" w:cs="Times New Roman"/>
          <w:sz w:val="24"/>
          <w:szCs w:val="24"/>
          <w:lang w:val="en-US"/>
        </w:rPr>
        <w:t xml:space="preserve"> lives. Finding innovative techniques capable of generating auto replication processes in various fields has then become the priority for number of scientists. One of those fields includes wave motion. In this paper, we use the 7th order </w:t>
      </w:r>
      <w:proofErr w:type="spellStart"/>
      <w:r w:rsidRPr="001F5667">
        <w:rPr>
          <w:rFonts w:ascii="Times New Roman" w:eastAsia="cmr10" w:hAnsi="Times New Roman" w:cs="Times New Roman"/>
          <w:sz w:val="24"/>
          <w:szCs w:val="24"/>
          <w:lang w:val="en-US"/>
        </w:rPr>
        <w:t>Korteweg</w:t>
      </w:r>
      <w:proofErr w:type="spellEnd"/>
      <w:r w:rsidRPr="001F5667">
        <w:rPr>
          <w:rFonts w:ascii="Times New Roman" w:eastAsia="cmr10" w:hAnsi="Times New Roman" w:cs="Times New Roman"/>
          <w:sz w:val="24"/>
          <w:szCs w:val="24"/>
          <w:lang w:val="en-US"/>
        </w:rPr>
        <w:t>-de Vries (</w:t>
      </w:r>
      <w:proofErr w:type="spellStart"/>
      <w:r w:rsidRPr="001F5667">
        <w:rPr>
          <w:rFonts w:ascii="Times New Roman" w:eastAsia="cmr10" w:hAnsi="Times New Roman" w:cs="Times New Roman"/>
          <w:sz w:val="24"/>
          <w:szCs w:val="24"/>
          <w:lang w:val="en-US"/>
        </w:rPr>
        <w:t>KdV</w:t>
      </w:r>
      <w:proofErr w:type="spellEnd"/>
      <w:r w:rsidRPr="001F5667">
        <w:rPr>
          <w:rFonts w:ascii="Times New Roman" w:eastAsia="cmr10" w:hAnsi="Times New Roman" w:cs="Times New Roman"/>
          <w:sz w:val="24"/>
          <w:szCs w:val="24"/>
          <w:lang w:val="en-US"/>
        </w:rPr>
        <w:t>) model, combined with the fractal-fractional operator to artificially (numerically) generate auto replication processes characterizing the evolution of higher order traveling waves. The well-</w:t>
      </w:r>
      <w:proofErr w:type="spellStart"/>
      <w:r w:rsidRPr="001F5667">
        <w:rPr>
          <w:rFonts w:ascii="Times New Roman" w:eastAsia="cmr10" w:hAnsi="Times New Roman" w:cs="Times New Roman"/>
          <w:sz w:val="24"/>
          <w:szCs w:val="24"/>
          <w:lang w:val="en-US"/>
        </w:rPr>
        <w:t>posedness</w:t>
      </w:r>
      <w:proofErr w:type="spellEnd"/>
      <w:r w:rsidRPr="001F5667">
        <w:rPr>
          <w:rFonts w:ascii="Times New Roman" w:eastAsia="cmr10" w:hAnsi="Times New Roman" w:cs="Times New Roman"/>
          <w:sz w:val="24"/>
          <w:szCs w:val="24"/>
          <w:lang w:val="en-US"/>
        </w:rPr>
        <w:t xml:space="preserve"> for the combined model is first studied with the establishment of its existence and uniqueness results. We also explore other dynamics related to notions such as the Dubai highway and the </w:t>
      </w:r>
      <w:proofErr w:type="spellStart"/>
      <w:r w:rsidRPr="001F5667">
        <w:rPr>
          <w:rFonts w:ascii="Times New Roman" w:eastAsia="cmr10" w:hAnsi="Times New Roman" w:cs="Times New Roman"/>
          <w:sz w:val="24"/>
          <w:szCs w:val="24"/>
          <w:lang w:val="en-US"/>
        </w:rPr>
        <w:t>trinition</w:t>
      </w:r>
      <w:proofErr w:type="spellEnd"/>
      <w:r w:rsidRPr="001F5667">
        <w:rPr>
          <w:rFonts w:ascii="Times New Roman" w:eastAsia="cmr10" w:hAnsi="Times New Roman" w:cs="Times New Roman"/>
          <w:sz w:val="24"/>
          <w:szCs w:val="24"/>
          <w:lang w:val="en-US"/>
        </w:rPr>
        <w:t xml:space="preserve">. Numerical simulations then follow and prove that the higher order traveling wave together with other dynamics can be involved in a </w:t>
      </w:r>
      <w:proofErr w:type="spellStart"/>
      <w:r w:rsidRPr="001F5667">
        <w:rPr>
          <w:rFonts w:ascii="Times New Roman" w:eastAsia="cmr10" w:hAnsi="Times New Roman" w:cs="Times New Roman"/>
          <w:sz w:val="24"/>
          <w:szCs w:val="24"/>
          <w:lang w:val="en-US"/>
        </w:rPr>
        <w:t>self replication</w:t>
      </w:r>
      <w:proofErr w:type="spellEnd"/>
      <w:r w:rsidRPr="001F5667">
        <w:rPr>
          <w:rFonts w:ascii="Times New Roman" w:eastAsia="cmr10" w:hAnsi="Times New Roman" w:cs="Times New Roman"/>
          <w:sz w:val="24"/>
          <w:szCs w:val="24"/>
          <w:lang w:val="en-US"/>
        </w:rPr>
        <w:t xml:space="preserve"> process.</w:t>
      </w:r>
    </w:p>
    <w:p w14:paraId="28F9A43B" w14:textId="77777777" w:rsidR="00673A8A" w:rsidRPr="001F5667" w:rsidRDefault="00673A8A" w:rsidP="001F5667">
      <w:pPr>
        <w:spacing w:line="360" w:lineRule="auto"/>
        <w:rPr>
          <w:rFonts w:ascii="Times New Roman" w:hAnsi="Times New Roman" w:cs="Times New Roman"/>
          <w:sz w:val="24"/>
          <w:szCs w:val="24"/>
        </w:rPr>
      </w:pPr>
    </w:p>
    <w:p w14:paraId="0C1E311F" w14:textId="77777777" w:rsidR="00673A8A" w:rsidRPr="001F5667" w:rsidRDefault="00673A8A" w:rsidP="001F5667">
      <w:pPr>
        <w:spacing w:line="360" w:lineRule="auto"/>
        <w:rPr>
          <w:rFonts w:ascii="Times New Roman" w:hAnsi="Times New Roman" w:cs="Times New Roman"/>
          <w:sz w:val="24"/>
          <w:szCs w:val="24"/>
        </w:rPr>
      </w:pPr>
    </w:p>
    <w:p w14:paraId="7D4F22E3" w14:textId="77777777" w:rsidR="00673A8A" w:rsidRPr="001F5667" w:rsidRDefault="00673A8A" w:rsidP="001F5667">
      <w:pPr>
        <w:spacing w:line="360" w:lineRule="auto"/>
        <w:rPr>
          <w:rFonts w:ascii="Times New Roman" w:hAnsi="Times New Roman" w:cs="Times New Roman"/>
          <w:sz w:val="24"/>
          <w:szCs w:val="24"/>
        </w:rPr>
      </w:pPr>
    </w:p>
    <w:p w14:paraId="5FFA5A3F" w14:textId="77777777" w:rsidR="00673A8A" w:rsidRPr="001F5667" w:rsidRDefault="00673A8A" w:rsidP="001F5667">
      <w:pPr>
        <w:spacing w:line="360" w:lineRule="auto"/>
        <w:rPr>
          <w:rFonts w:ascii="Times New Roman" w:hAnsi="Times New Roman" w:cs="Times New Roman"/>
          <w:sz w:val="24"/>
          <w:szCs w:val="24"/>
        </w:rPr>
      </w:pPr>
    </w:p>
    <w:p w14:paraId="2264FF6D" w14:textId="77777777" w:rsidR="00432A52" w:rsidRPr="001F5667" w:rsidRDefault="00432A52" w:rsidP="001F5667">
      <w:pPr>
        <w:pStyle w:val="Balk1"/>
        <w:jc w:val="center"/>
        <w:rPr>
          <w:rFonts w:cs="Times New Roman"/>
          <w:bCs/>
          <w:szCs w:val="24"/>
        </w:rPr>
      </w:pPr>
    </w:p>
    <w:p w14:paraId="17A7B897" w14:textId="77777777" w:rsidR="00432A52" w:rsidRPr="001F5667" w:rsidRDefault="00432A52" w:rsidP="001F5667">
      <w:pPr>
        <w:pStyle w:val="Balk1"/>
        <w:jc w:val="center"/>
        <w:rPr>
          <w:rFonts w:cs="Times New Roman"/>
          <w:bCs/>
          <w:szCs w:val="24"/>
        </w:rPr>
      </w:pPr>
    </w:p>
    <w:p w14:paraId="186130FB" w14:textId="77777777" w:rsidR="00673A8A" w:rsidRPr="001F5667" w:rsidRDefault="00673A8A" w:rsidP="001F5667">
      <w:pPr>
        <w:spacing w:line="360" w:lineRule="auto"/>
        <w:rPr>
          <w:rFonts w:ascii="Times New Roman" w:hAnsi="Times New Roman" w:cs="Times New Roman"/>
          <w:sz w:val="24"/>
          <w:szCs w:val="24"/>
        </w:rPr>
      </w:pPr>
    </w:p>
    <w:p w14:paraId="63A0C288" w14:textId="77777777" w:rsidR="00673A8A" w:rsidRPr="001F5667" w:rsidRDefault="00673A8A" w:rsidP="001F5667">
      <w:pPr>
        <w:spacing w:line="360" w:lineRule="auto"/>
        <w:rPr>
          <w:rFonts w:ascii="Times New Roman" w:hAnsi="Times New Roman" w:cs="Times New Roman"/>
          <w:sz w:val="24"/>
          <w:szCs w:val="24"/>
        </w:rPr>
      </w:pPr>
    </w:p>
    <w:p w14:paraId="2953C1D6"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D3FEDD6" w14:textId="77777777" w:rsidR="00010148" w:rsidRDefault="00010148" w:rsidP="001F5667">
      <w:pPr>
        <w:pStyle w:val="Balk1"/>
        <w:jc w:val="center"/>
        <w:rPr>
          <w:rFonts w:cs="Times New Roman"/>
          <w:szCs w:val="24"/>
        </w:rPr>
      </w:pPr>
    </w:p>
    <w:p w14:paraId="6893DBF8" w14:textId="77777777" w:rsidR="00432A52" w:rsidRPr="001F5667" w:rsidRDefault="00673A8A" w:rsidP="001F5667">
      <w:pPr>
        <w:pStyle w:val="Balk1"/>
        <w:jc w:val="center"/>
        <w:rPr>
          <w:rFonts w:cs="Times New Roman"/>
          <w:bCs/>
          <w:szCs w:val="24"/>
        </w:rPr>
      </w:pPr>
      <w:bookmarkStart w:id="5" w:name="_Toc99053554"/>
      <w:r w:rsidRPr="001F5667">
        <w:rPr>
          <w:rFonts w:cs="Times New Roman"/>
          <w:szCs w:val="24"/>
        </w:rPr>
        <w:t xml:space="preserve">A </w:t>
      </w:r>
      <w:proofErr w:type="spellStart"/>
      <w:r w:rsidRPr="001F5667">
        <w:rPr>
          <w:rFonts w:cs="Times New Roman"/>
          <w:szCs w:val="24"/>
        </w:rPr>
        <w:t>numerical</w:t>
      </w:r>
      <w:proofErr w:type="spellEnd"/>
      <w:r w:rsidRPr="001F5667">
        <w:rPr>
          <w:rFonts w:cs="Times New Roman"/>
          <w:szCs w:val="24"/>
        </w:rPr>
        <w:t xml:space="preserve"> </w:t>
      </w:r>
      <w:proofErr w:type="spellStart"/>
      <w:r w:rsidRPr="001F5667">
        <w:rPr>
          <w:rFonts w:cs="Times New Roman"/>
          <w:szCs w:val="24"/>
        </w:rPr>
        <w:t>approach</w:t>
      </w:r>
      <w:proofErr w:type="spellEnd"/>
      <w:r w:rsidRPr="001F5667">
        <w:rPr>
          <w:rFonts w:cs="Times New Roman"/>
          <w:szCs w:val="24"/>
        </w:rPr>
        <w:t xml:space="preserve"> for </w:t>
      </w:r>
      <w:proofErr w:type="spellStart"/>
      <w:r w:rsidRPr="001F5667">
        <w:rPr>
          <w:rFonts w:cs="Times New Roman"/>
          <w:szCs w:val="24"/>
        </w:rPr>
        <w:t>solving</w:t>
      </w:r>
      <w:proofErr w:type="spellEnd"/>
      <w:r w:rsidRPr="001F5667">
        <w:rPr>
          <w:rFonts w:cs="Times New Roman"/>
          <w:szCs w:val="24"/>
        </w:rPr>
        <w:t xml:space="preserve"> </w:t>
      </w:r>
      <w:proofErr w:type="spellStart"/>
      <w:r w:rsidRPr="001F5667">
        <w:rPr>
          <w:rFonts w:cs="Times New Roman"/>
          <w:szCs w:val="24"/>
        </w:rPr>
        <w:t>distributed-order</w:t>
      </w:r>
      <w:proofErr w:type="spellEnd"/>
      <w:r w:rsidRPr="001F5667">
        <w:rPr>
          <w:rFonts w:cs="Times New Roman"/>
          <w:szCs w:val="24"/>
        </w:rPr>
        <w:t xml:space="preserve"> </w:t>
      </w:r>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Volterra-Fredholm</w:t>
      </w:r>
      <w:proofErr w:type="spellEnd"/>
      <w:r w:rsidRPr="001F5667">
        <w:rPr>
          <w:rFonts w:cs="Times New Roman"/>
          <w:szCs w:val="24"/>
        </w:rPr>
        <w:t xml:space="preserve"> </w:t>
      </w:r>
      <w:proofErr w:type="spellStart"/>
      <w:r w:rsidRPr="001F5667">
        <w:rPr>
          <w:rFonts w:cs="Times New Roman"/>
          <w:szCs w:val="24"/>
        </w:rPr>
        <w:t>Integro-Differential</w:t>
      </w:r>
      <w:proofErr w:type="spellEnd"/>
      <w:r w:rsidRPr="001F5667">
        <w:rPr>
          <w:rFonts w:cs="Times New Roman"/>
          <w:szCs w:val="24"/>
        </w:rPr>
        <w:t xml:space="preserve"> </w:t>
      </w:r>
      <w:proofErr w:type="spellStart"/>
      <w:r w:rsidRPr="001F5667">
        <w:rPr>
          <w:rFonts w:cs="Times New Roman"/>
          <w:szCs w:val="24"/>
        </w:rPr>
        <w:t>Equations</w:t>
      </w:r>
      <w:bookmarkEnd w:id="5"/>
      <w:proofErr w:type="spellEnd"/>
    </w:p>
    <w:p w14:paraId="0B6A9FE6"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H. Jafari</w:t>
      </w:r>
      <w:r w:rsidRPr="001F5667">
        <w:rPr>
          <w:rFonts w:ascii="Times New Roman" w:hAnsi="Times New Roman" w:cs="Times New Roman"/>
          <w:sz w:val="24"/>
          <w:szCs w:val="24"/>
          <w:vertAlign w:val="superscript"/>
        </w:rPr>
        <w:t xml:space="preserve">1,2,* </w:t>
      </w:r>
      <w:r w:rsidRPr="001F5667">
        <w:rPr>
          <w:rFonts w:ascii="Times New Roman" w:hAnsi="Times New Roman" w:cs="Times New Roman"/>
          <w:sz w:val="24"/>
          <w:szCs w:val="24"/>
        </w:rPr>
        <w:t>, R.M. Ganji</w:t>
      </w:r>
      <w:r w:rsidRPr="001F5667">
        <w:rPr>
          <w:rFonts w:ascii="Times New Roman" w:hAnsi="Times New Roman" w:cs="Times New Roman"/>
          <w:sz w:val="24"/>
          <w:szCs w:val="24"/>
          <w:vertAlign w:val="superscript"/>
        </w:rPr>
        <w:t>1</w:t>
      </w:r>
      <w:r w:rsidRPr="001F5667">
        <w:rPr>
          <w:rFonts w:ascii="Times New Roman" w:hAnsi="Times New Roman" w:cs="Times New Roman"/>
          <w:sz w:val="24"/>
          <w:szCs w:val="24"/>
        </w:rPr>
        <w:t xml:space="preserve"> , M.N.  Ncube</w:t>
      </w:r>
      <w:r w:rsidRPr="001F5667">
        <w:rPr>
          <w:rFonts w:ascii="Times New Roman" w:hAnsi="Times New Roman" w:cs="Times New Roman"/>
          <w:sz w:val="24"/>
          <w:szCs w:val="24"/>
          <w:vertAlign w:val="superscript"/>
        </w:rPr>
        <w:t>2</w:t>
      </w:r>
    </w:p>
    <w:p w14:paraId="1484F620"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1</w:t>
      </w:r>
      <w:r w:rsidRPr="001F5667">
        <w:rPr>
          <w:rFonts w:ascii="Times New Roman" w:hAnsi="Times New Roman" w:cs="Times New Roman"/>
          <w:sz w:val="24"/>
          <w:szCs w:val="24"/>
        </w:rPr>
        <w:t>Department of Mathematical Sciences, University of South Africa, UNISA 0003, South Africa</w:t>
      </w:r>
    </w:p>
    <w:p w14:paraId="4BE2EC9C"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2</w:t>
      </w:r>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Mazandaran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Babolsar</w:t>
      </w:r>
      <w:proofErr w:type="spellEnd"/>
      <w:r w:rsidRPr="001F5667">
        <w:rPr>
          <w:rFonts w:ascii="Times New Roman" w:hAnsi="Times New Roman" w:cs="Times New Roman"/>
          <w:sz w:val="24"/>
          <w:szCs w:val="24"/>
        </w:rPr>
        <w:t>, Iran</w:t>
      </w:r>
    </w:p>
    <w:p w14:paraId="5B9C0558"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w:t>
      </w:r>
      <w:proofErr w:type="spellStart"/>
      <w:r w:rsidRPr="001F5667">
        <w:rPr>
          <w:rFonts w:ascii="Times New Roman" w:hAnsi="Times New Roman" w:cs="Times New Roman"/>
          <w:sz w:val="24"/>
          <w:szCs w:val="24"/>
        </w:rPr>
        <w:t>Presenter</w:t>
      </w:r>
      <w:proofErr w:type="spellEnd"/>
      <w:r w:rsidRPr="001F5667">
        <w:rPr>
          <w:rFonts w:ascii="Times New Roman" w:hAnsi="Times New Roman" w:cs="Times New Roman"/>
          <w:sz w:val="24"/>
          <w:szCs w:val="24"/>
        </w:rPr>
        <w:t>: jafari.usern@gmail.com</w:t>
      </w:r>
    </w:p>
    <w:p w14:paraId="0B85F7A9" w14:textId="77777777" w:rsidR="00432A52" w:rsidRPr="001F5667" w:rsidRDefault="00673A8A" w:rsidP="001F5667">
      <w:pPr>
        <w:spacing w:line="360" w:lineRule="auto"/>
        <w:rPr>
          <w:rFonts w:ascii="Times New Roman" w:hAnsi="Times New Roman" w:cs="Times New Roman"/>
          <w:b/>
          <w:bCs/>
          <w:sz w:val="24"/>
          <w:szCs w:val="24"/>
        </w:rPr>
      </w:pPr>
      <w:proofErr w:type="spellStart"/>
      <w:r w:rsidRPr="001F5667">
        <w:rPr>
          <w:rFonts w:ascii="Times New Roman" w:hAnsi="Times New Roman" w:cs="Times New Roman"/>
          <w:b/>
          <w:bCs/>
          <w:sz w:val="24"/>
          <w:szCs w:val="24"/>
        </w:rPr>
        <w:t>Abstract</w:t>
      </w:r>
      <w:proofErr w:type="spellEnd"/>
    </w:p>
    <w:p w14:paraId="2D7AB715"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work</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presented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approximate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distributed-order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approximate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expressed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form of a </w:t>
      </w:r>
      <w:proofErr w:type="spellStart"/>
      <w:r w:rsidRPr="001F5667">
        <w:rPr>
          <w:rFonts w:ascii="Times New Roman" w:hAnsi="Times New Roman" w:cs="Times New Roman"/>
          <w:sz w:val="24"/>
          <w:szCs w:val="24"/>
        </w:rPr>
        <w:t>polynomial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unknown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coefficients</w:t>
      </w:r>
      <w:proofErr w:type="spellEnd"/>
      <w:r w:rsidRPr="001F5667">
        <w:rPr>
          <w:rFonts w:ascii="Times New Roman" w:hAnsi="Times New Roman" w:cs="Times New Roman"/>
          <w:sz w:val="24"/>
          <w:szCs w:val="24"/>
        </w:rPr>
        <w:t xml:space="preserve"> and in </w:t>
      </w:r>
      <w:proofErr w:type="spellStart"/>
      <w:r w:rsidRPr="001F5667">
        <w:rPr>
          <w:rFonts w:ascii="Times New Roman" w:hAnsi="Times New Roman" w:cs="Times New Roman"/>
          <w:sz w:val="24"/>
          <w:szCs w:val="24"/>
        </w:rPr>
        <w:t>place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and integral </w:t>
      </w:r>
      <w:proofErr w:type="spellStart"/>
      <w:r w:rsidRPr="001F5667">
        <w:rPr>
          <w:rFonts w:ascii="Times New Roman" w:hAnsi="Times New Roman" w:cs="Times New Roman"/>
          <w:sz w:val="24"/>
          <w:szCs w:val="24"/>
        </w:rPr>
        <w:t>operators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make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matrices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deduce</w:t>
      </w:r>
      <w:proofErr w:type="spellEnd"/>
      <w:r w:rsidRPr="001F5667">
        <w:rPr>
          <w:rFonts w:ascii="Times New Roman" w:hAnsi="Times New Roman" w:cs="Times New Roman"/>
          <w:sz w:val="24"/>
          <w:szCs w:val="24"/>
        </w:rPr>
        <w:t xml:space="preserve"> form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shifted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Legendre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polynomials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compute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values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polynomial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coefficients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set </w:t>
      </w:r>
      <w:proofErr w:type="spellStart"/>
      <w:r w:rsidRPr="001F5667">
        <w:rPr>
          <w:rFonts w:ascii="Times New Roman" w:hAnsi="Times New Roman" w:cs="Times New Roman"/>
          <w:sz w:val="24"/>
          <w:szCs w:val="24"/>
        </w:rPr>
        <w:t>up</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tallies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number</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unknowns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achieve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goal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through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Legendre</w:t>
      </w:r>
      <w:proofErr w:type="spellEnd"/>
      <w:r w:rsidRPr="001F5667">
        <w:rPr>
          <w:rFonts w:ascii="Times New Roman" w:hAnsi="Times New Roman" w:cs="Times New Roman"/>
          <w:sz w:val="24"/>
          <w:szCs w:val="24"/>
        </w:rPr>
        <w:t xml:space="preserve">-Gauss </w:t>
      </w:r>
      <w:proofErr w:type="spellStart"/>
      <w:r w:rsidRPr="001F5667">
        <w:rPr>
          <w:rFonts w:ascii="Times New Roman" w:hAnsi="Times New Roman" w:cs="Times New Roman"/>
          <w:sz w:val="24"/>
          <w:szCs w:val="24"/>
        </w:rPr>
        <w:t>quadrature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formula</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collocation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technique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theoretical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aspects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error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bound</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discussed</w:t>
      </w:r>
      <w:proofErr w:type="spellEnd"/>
      <w:r w:rsidRPr="001F5667">
        <w:rPr>
          <w:rFonts w:ascii="Times New Roman" w:hAnsi="Times New Roman" w:cs="Times New Roman"/>
          <w:sz w:val="24"/>
          <w:szCs w:val="24"/>
        </w:rPr>
        <w:t xml:space="preserve">. </w:t>
      </w:r>
    </w:p>
    <w:p w14:paraId="57CE6C4E"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b/>
          <w:sz w:val="24"/>
          <w:szCs w:val="24"/>
        </w:rPr>
        <w:t>Keywords</w:t>
      </w:r>
      <w:proofErr w:type="spellEnd"/>
      <w:r w:rsidRPr="001F5667">
        <w:rPr>
          <w:rFonts w:ascii="Times New Roman" w:hAnsi="Times New Roman" w:cs="Times New Roman"/>
          <w:b/>
          <w:sz w:val="24"/>
          <w:szCs w:val="24"/>
        </w:rPr>
        <w:t>:</w:t>
      </w:r>
      <w:r w:rsidRPr="001F5667">
        <w:rPr>
          <w:rFonts w:ascii="Times New Roman" w:hAnsi="Times New Roman" w:cs="Times New Roman"/>
          <w:sz w:val="24"/>
          <w:szCs w:val="24"/>
        </w:rPr>
        <w:t xml:space="preserve"> Distributed-</w:t>
      </w:r>
      <w:proofErr w:type="spellStart"/>
      <w:r w:rsidRPr="001F5667">
        <w:rPr>
          <w:rFonts w:ascii="Times New Roman" w:hAnsi="Times New Roman" w:cs="Times New Roman"/>
          <w:sz w:val="24"/>
          <w:szCs w:val="24"/>
        </w:rPr>
        <w:t>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Matrix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Legendre</w:t>
      </w:r>
      <w:proofErr w:type="spellEnd"/>
      <w:r w:rsidRPr="001F5667">
        <w:rPr>
          <w:rFonts w:ascii="Times New Roman" w:hAnsi="Times New Roman" w:cs="Times New Roman"/>
          <w:sz w:val="24"/>
          <w:szCs w:val="24"/>
        </w:rPr>
        <w:t xml:space="preserve">-Gauss </w:t>
      </w:r>
      <w:proofErr w:type="spellStart"/>
      <w:r w:rsidRPr="001F5667">
        <w:rPr>
          <w:rFonts w:ascii="Times New Roman" w:hAnsi="Times New Roman" w:cs="Times New Roman"/>
          <w:sz w:val="24"/>
          <w:szCs w:val="24"/>
        </w:rPr>
        <w:t>Quadrature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Volterra-Fredholm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w:t>
      </w:r>
    </w:p>
    <w:p w14:paraId="251DD7B6" w14:textId="77777777" w:rsidR="00432A52" w:rsidRPr="001F5667" w:rsidRDefault="00432A52" w:rsidP="001F5667">
      <w:pPr>
        <w:pStyle w:val="KaynakaStili"/>
        <w:spacing w:line="360" w:lineRule="auto"/>
        <w:jc w:val="both"/>
      </w:pPr>
    </w:p>
    <w:p w14:paraId="04E91FC3" w14:textId="77777777" w:rsidR="00432A52" w:rsidRPr="001F5667" w:rsidRDefault="00432A52" w:rsidP="001F5667">
      <w:pPr>
        <w:pStyle w:val="KaynakaStili"/>
        <w:spacing w:line="360" w:lineRule="auto"/>
        <w:jc w:val="both"/>
      </w:pPr>
    </w:p>
    <w:p w14:paraId="7E74299E" w14:textId="77777777" w:rsidR="00432A52" w:rsidRPr="001F5667" w:rsidRDefault="00432A52" w:rsidP="001F5667">
      <w:pPr>
        <w:pStyle w:val="KaynakaStili"/>
        <w:spacing w:line="360" w:lineRule="auto"/>
        <w:jc w:val="both"/>
      </w:pPr>
    </w:p>
    <w:p w14:paraId="496D91ED" w14:textId="77777777" w:rsidR="00432A52" w:rsidRPr="001F5667" w:rsidRDefault="00432A52" w:rsidP="001F5667">
      <w:pPr>
        <w:pStyle w:val="KaynakaStili"/>
        <w:spacing w:line="360" w:lineRule="auto"/>
        <w:jc w:val="both"/>
      </w:pPr>
    </w:p>
    <w:p w14:paraId="0B8410EF" w14:textId="77777777" w:rsidR="00432A52" w:rsidRPr="001F5667" w:rsidRDefault="00432A52" w:rsidP="001F5667">
      <w:pPr>
        <w:pStyle w:val="KaynakaStili"/>
        <w:spacing w:line="360" w:lineRule="auto"/>
        <w:jc w:val="both"/>
      </w:pPr>
    </w:p>
    <w:p w14:paraId="648A6083" w14:textId="77777777" w:rsidR="00432A52" w:rsidRPr="001F5667" w:rsidRDefault="00432A52" w:rsidP="001F5667">
      <w:pPr>
        <w:pStyle w:val="KaynakaStili"/>
        <w:spacing w:line="360" w:lineRule="auto"/>
        <w:jc w:val="both"/>
        <w:rPr>
          <w:lang w:val="en-US"/>
        </w:rPr>
      </w:pPr>
    </w:p>
    <w:p w14:paraId="2BA56A91" w14:textId="77777777" w:rsidR="00432A52" w:rsidRPr="001F5667" w:rsidRDefault="00432A52" w:rsidP="001F5667">
      <w:pPr>
        <w:pStyle w:val="KaynakaStili"/>
        <w:spacing w:line="360" w:lineRule="auto"/>
        <w:jc w:val="both"/>
        <w:rPr>
          <w:lang w:val="en-US"/>
        </w:rPr>
      </w:pPr>
    </w:p>
    <w:p w14:paraId="03F60283"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FCB1A29" w14:textId="77777777" w:rsidR="00432A52" w:rsidRPr="001F5667" w:rsidRDefault="00432A52" w:rsidP="001F5667">
      <w:pPr>
        <w:pStyle w:val="KaynakaStili"/>
        <w:spacing w:line="360" w:lineRule="auto"/>
        <w:jc w:val="both"/>
        <w:rPr>
          <w:lang w:val="en-US"/>
        </w:rPr>
      </w:pPr>
    </w:p>
    <w:p w14:paraId="7DB73DB4" w14:textId="77777777" w:rsidR="00673A8A" w:rsidRPr="001F5667" w:rsidRDefault="00673A8A" w:rsidP="001F5667">
      <w:pPr>
        <w:pStyle w:val="Balk1"/>
        <w:jc w:val="center"/>
        <w:rPr>
          <w:rFonts w:cs="Times New Roman"/>
          <w:szCs w:val="24"/>
        </w:rPr>
      </w:pPr>
      <w:bookmarkStart w:id="6" w:name="_Toc99053555"/>
      <w:proofErr w:type="spellStart"/>
      <w:r w:rsidRPr="001F5667">
        <w:rPr>
          <w:rFonts w:cs="Times New Roman"/>
          <w:szCs w:val="24"/>
        </w:rPr>
        <w:t>Monotonicity</w:t>
      </w:r>
      <w:proofErr w:type="spellEnd"/>
      <w:r w:rsidRPr="001F5667">
        <w:rPr>
          <w:rFonts w:cs="Times New Roman"/>
          <w:szCs w:val="24"/>
        </w:rPr>
        <w:t xml:space="preserve"> </w:t>
      </w:r>
      <w:proofErr w:type="spellStart"/>
      <w:r w:rsidRPr="001F5667">
        <w:rPr>
          <w:rFonts w:cs="Times New Roman"/>
          <w:szCs w:val="24"/>
        </w:rPr>
        <w:t>analysis</w:t>
      </w:r>
      <w:proofErr w:type="spellEnd"/>
      <w:r w:rsidRPr="001F5667">
        <w:rPr>
          <w:rFonts w:cs="Times New Roman"/>
          <w:szCs w:val="24"/>
        </w:rPr>
        <w:t xml:space="preserve"> for </w:t>
      </w:r>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difference</w:t>
      </w:r>
      <w:proofErr w:type="spellEnd"/>
      <w:r w:rsidRPr="001F5667">
        <w:rPr>
          <w:rFonts w:cs="Times New Roman"/>
          <w:szCs w:val="24"/>
        </w:rPr>
        <w:t xml:space="preserve"> </w:t>
      </w:r>
      <w:proofErr w:type="spellStart"/>
      <w:r w:rsidRPr="001F5667">
        <w:rPr>
          <w:rFonts w:cs="Times New Roman"/>
          <w:szCs w:val="24"/>
        </w:rPr>
        <w:t>operators</w:t>
      </w:r>
      <w:bookmarkEnd w:id="6"/>
      <w:proofErr w:type="spellEnd"/>
    </w:p>
    <w:p w14:paraId="79C72609" w14:textId="77777777" w:rsidR="00673A8A" w:rsidRPr="001F5667" w:rsidRDefault="00673A8A" w:rsidP="001F5667">
      <w:pPr>
        <w:spacing w:line="360" w:lineRule="auto"/>
        <w:jc w:val="center"/>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Thabet</w:t>
      </w:r>
      <w:proofErr w:type="spellEnd"/>
      <w:r w:rsidRPr="001F5667">
        <w:rPr>
          <w:rFonts w:ascii="Times New Roman" w:hAnsi="Times New Roman" w:cs="Times New Roman"/>
          <w:sz w:val="24"/>
          <w:szCs w:val="24"/>
          <w:lang w:val="en-US"/>
        </w:rPr>
        <w:t xml:space="preserve"> Abdeljawad</w:t>
      </w:r>
      <w:r w:rsidR="004D2622" w:rsidRPr="001F5667">
        <w:rPr>
          <w:rFonts w:ascii="Times New Roman" w:hAnsi="Times New Roman" w:cs="Times New Roman"/>
          <w:sz w:val="24"/>
          <w:szCs w:val="24"/>
          <w:vertAlign w:val="superscript"/>
          <w:lang w:val="en-US"/>
        </w:rPr>
        <w:t>1</w:t>
      </w:r>
    </w:p>
    <w:p w14:paraId="680B2D04" w14:textId="77777777" w:rsidR="00673A8A" w:rsidRPr="001F5667" w:rsidRDefault="004D2622" w:rsidP="001F5667">
      <w:pPr>
        <w:spacing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1</w:t>
      </w:r>
      <w:r w:rsidR="00673A8A" w:rsidRPr="001F5667">
        <w:rPr>
          <w:rFonts w:ascii="Times New Roman" w:hAnsi="Times New Roman" w:cs="Times New Roman"/>
          <w:sz w:val="24"/>
          <w:szCs w:val="24"/>
          <w:lang w:val="en-US"/>
        </w:rPr>
        <w:t>Department of Mathematics and Sciences, Prince Sultan University, Saudi Arabia</w:t>
      </w:r>
    </w:p>
    <w:p w14:paraId="0FCAD523" w14:textId="77777777" w:rsidR="00673A8A"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735F5BA8" w14:textId="77777777" w:rsidR="00673A8A" w:rsidRPr="001F5667" w:rsidRDefault="00673A8A" w:rsidP="001F5667">
      <w:pPr>
        <w:pStyle w:val="TezMetni15Satr"/>
        <w:ind w:firstLine="0"/>
      </w:pPr>
      <w:bookmarkStart w:id="7" w:name="__RefHeading___Toc5088_2267763201"/>
      <w:bookmarkEnd w:id="7"/>
      <w:r w:rsidRPr="001F5667">
        <w:t xml:space="preserve">Discrete fractional monotonicity analysis discusses the relation between the sign of the fractional difference operators, either in </w:t>
      </w:r>
      <w:proofErr w:type="spellStart"/>
      <w:r w:rsidRPr="001F5667">
        <w:t>nabla</w:t>
      </w:r>
      <w:proofErr w:type="spellEnd"/>
      <w:r w:rsidRPr="001F5667">
        <w:t xml:space="preserve"> or delta sense, and the monotonicity of the discrete function under investigation.  We investigate the monotonicity coefficient of different kernel type discrete fractional difference operators in the power, exponential and </w:t>
      </w:r>
      <w:proofErr w:type="spellStart"/>
      <w:r w:rsidRPr="001F5667">
        <w:t>Mittag</w:t>
      </w:r>
      <w:proofErr w:type="spellEnd"/>
      <w:r w:rsidRPr="001F5667">
        <w:t>-Leffler laws, and for the proportion discrete fractional case. As an application different versions of the Mean Value Theorem are formulated for such types of discrete fractional calculus. Comparisons are made to understand the structure of such classes of discrete fractional operators.</w:t>
      </w:r>
    </w:p>
    <w:p w14:paraId="2C4C21DC" w14:textId="77777777" w:rsidR="00673A8A" w:rsidRDefault="00673A8A" w:rsidP="001F5667">
      <w:pPr>
        <w:pStyle w:val="TezMetni15Satr"/>
      </w:pPr>
    </w:p>
    <w:p w14:paraId="7FBBC910" w14:textId="77777777" w:rsidR="00010148" w:rsidRDefault="00010148" w:rsidP="001F5667">
      <w:pPr>
        <w:pStyle w:val="TezMetni15Satr"/>
      </w:pPr>
    </w:p>
    <w:p w14:paraId="621D6A57" w14:textId="77777777" w:rsidR="00010148" w:rsidRDefault="00010148" w:rsidP="001F5667">
      <w:pPr>
        <w:pStyle w:val="TezMetni15Satr"/>
      </w:pPr>
    </w:p>
    <w:p w14:paraId="1D856B71" w14:textId="77777777" w:rsidR="00010148" w:rsidRDefault="00010148" w:rsidP="001F5667">
      <w:pPr>
        <w:pStyle w:val="TezMetni15Satr"/>
      </w:pPr>
    </w:p>
    <w:p w14:paraId="22778DBE" w14:textId="77777777" w:rsidR="00010148" w:rsidRDefault="00010148" w:rsidP="001F5667">
      <w:pPr>
        <w:pStyle w:val="TezMetni15Satr"/>
      </w:pPr>
    </w:p>
    <w:p w14:paraId="5F8574A2" w14:textId="77777777" w:rsidR="00010148" w:rsidRDefault="00010148" w:rsidP="001F5667">
      <w:pPr>
        <w:pStyle w:val="TezMetni15Satr"/>
      </w:pPr>
    </w:p>
    <w:p w14:paraId="1DD8570D" w14:textId="77777777" w:rsidR="00010148" w:rsidRDefault="00010148" w:rsidP="001F5667">
      <w:pPr>
        <w:pStyle w:val="TezMetni15Satr"/>
      </w:pPr>
    </w:p>
    <w:p w14:paraId="0F904C4B" w14:textId="77777777" w:rsidR="00010148" w:rsidRDefault="00010148" w:rsidP="001F5667">
      <w:pPr>
        <w:pStyle w:val="TezMetni15Satr"/>
      </w:pPr>
    </w:p>
    <w:p w14:paraId="2DCB800F" w14:textId="77777777" w:rsidR="00010148" w:rsidRDefault="00010148" w:rsidP="001F5667">
      <w:pPr>
        <w:pStyle w:val="TezMetni15Satr"/>
      </w:pPr>
    </w:p>
    <w:p w14:paraId="72FC9CBB" w14:textId="77777777" w:rsidR="00010148" w:rsidRDefault="00010148" w:rsidP="001F5667">
      <w:pPr>
        <w:pStyle w:val="TezMetni15Satr"/>
      </w:pPr>
    </w:p>
    <w:p w14:paraId="6015B79B" w14:textId="77777777" w:rsidR="00010148" w:rsidRDefault="00010148" w:rsidP="001F5667">
      <w:pPr>
        <w:pStyle w:val="TezMetni15Satr"/>
      </w:pPr>
    </w:p>
    <w:p w14:paraId="3C3190F2" w14:textId="77777777" w:rsidR="00010148" w:rsidRDefault="00010148" w:rsidP="001F5667">
      <w:pPr>
        <w:pStyle w:val="TezMetni15Satr"/>
      </w:pPr>
    </w:p>
    <w:p w14:paraId="5492735F" w14:textId="77777777" w:rsidR="00010148" w:rsidRDefault="00010148" w:rsidP="001F5667">
      <w:pPr>
        <w:pStyle w:val="TezMetni15Satr"/>
      </w:pPr>
    </w:p>
    <w:p w14:paraId="1160ED17" w14:textId="77777777" w:rsidR="00010148" w:rsidRDefault="00010148" w:rsidP="001F5667">
      <w:pPr>
        <w:pStyle w:val="TezMetni15Satr"/>
      </w:pPr>
    </w:p>
    <w:p w14:paraId="4E743C35" w14:textId="77777777" w:rsidR="00010148" w:rsidRPr="001F5667" w:rsidRDefault="00010148" w:rsidP="001F5667">
      <w:pPr>
        <w:pStyle w:val="TezMetni15Satr"/>
      </w:pPr>
    </w:p>
    <w:p w14:paraId="5C36A793" w14:textId="77777777" w:rsidR="00673A8A" w:rsidRPr="001F5667" w:rsidRDefault="00673A8A" w:rsidP="001F5667">
      <w:pPr>
        <w:pStyle w:val="TezMetni15Satr"/>
      </w:pPr>
    </w:p>
    <w:p w14:paraId="37C7A8F1"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1A8E6AB" w14:textId="77777777" w:rsidR="00432A52" w:rsidRPr="001F5667" w:rsidRDefault="00432A52" w:rsidP="001F5667">
      <w:pPr>
        <w:pStyle w:val="Balk1"/>
        <w:jc w:val="center"/>
        <w:rPr>
          <w:rFonts w:cs="Times New Roman"/>
          <w:szCs w:val="24"/>
          <w:lang w:val="en-US"/>
        </w:rPr>
      </w:pPr>
    </w:p>
    <w:p w14:paraId="47A5DBAD" w14:textId="77777777" w:rsidR="00432A52" w:rsidRPr="001F5667" w:rsidRDefault="00673A8A" w:rsidP="001F5667">
      <w:pPr>
        <w:pStyle w:val="Balk1"/>
        <w:jc w:val="center"/>
        <w:rPr>
          <w:rFonts w:cs="Times New Roman"/>
          <w:szCs w:val="24"/>
        </w:rPr>
      </w:pPr>
      <w:bookmarkStart w:id="8" w:name="_Toc99053556"/>
      <w:r w:rsidRPr="001F5667">
        <w:rPr>
          <w:rFonts w:cs="Times New Roman"/>
          <w:szCs w:val="24"/>
        </w:rPr>
        <w:t xml:space="preserve">A </w:t>
      </w:r>
      <w:proofErr w:type="spellStart"/>
      <w:r w:rsidRPr="001F5667">
        <w:rPr>
          <w:rFonts w:cs="Times New Roman"/>
          <w:szCs w:val="24"/>
        </w:rPr>
        <w:t>Rubric</w:t>
      </w:r>
      <w:proofErr w:type="spellEnd"/>
      <w:r w:rsidRPr="001F5667">
        <w:rPr>
          <w:rFonts w:cs="Times New Roman"/>
          <w:szCs w:val="24"/>
        </w:rPr>
        <w:t xml:space="preserve"> </w:t>
      </w:r>
      <w:proofErr w:type="spellStart"/>
      <w:r w:rsidRPr="001F5667">
        <w:rPr>
          <w:rFonts w:cs="Times New Roman"/>
          <w:szCs w:val="24"/>
        </w:rPr>
        <w:t>Study</w:t>
      </w:r>
      <w:proofErr w:type="spellEnd"/>
      <w:r w:rsidRPr="001F5667">
        <w:rPr>
          <w:rFonts w:cs="Times New Roman"/>
          <w:szCs w:val="24"/>
        </w:rPr>
        <w:t xml:space="preserve"> for Evaluation of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Lesson</w:t>
      </w:r>
      <w:proofErr w:type="spellEnd"/>
      <w:r w:rsidRPr="001F5667">
        <w:rPr>
          <w:rFonts w:cs="Times New Roman"/>
          <w:szCs w:val="24"/>
        </w:rPr>
        <w:t xml:space="preserve"> </w:t>
      </w:r>
      <w:proofErr w:type="spellStart"/>
      <w:r w:rsidRPr="001F5667">
        <w:rPr>
          <w:rFonts w:cs="Times New Roman"/>
          <w:szCs w:val="24"/>
        </w:rPr>
        <w:t>Plans</w:t>
      </w:r>
      <w:bookmarkEnd w:id="8"/>
      <w:proofErr w:type="spellEnd"/>
    </w:p>
    <w:p w14:paraId="40E96679" w14:textId="77777777" w:rsidR="00432A52" w:rsidRPr="001F5667" w:rsidRDefault="00673A8A" w:rsidP="001F5667">
      <w:pPr>
        <w:pStyle w:val="TezMetni15Satr"/>
        <w:jc w:val="center"/>
        <w:rPr>
          <w:vertAlign w:val="superscript"/>
        </w:rPr>
      </w:pPr>
      <w:proofErr w:type="spellStart"/>
      <w:r w:rsidRPr="001F5667">
        <w:t>İnayet</w:t>
      </w:r>
      <w:proofErr w:type="spellEnd"/>
      <w:r w:rsidRPr="001F5667">
        <w:t xml:space="preserve"> ÖZEL</w:t>
      </w:r>
      <w:r w:rsidRPr="001F5667">
        <w:rPr>
          <w:vertAlign w:val="superscript"/>
        </w:rPr>
        <w:t>*</w:t>
      </w:r>
    </w:p>
    <w:p w14:paraId="550D011A" w14:textId="77777777" w:rsidR="00432A52" w:rsidRPr="001F5667" w:rsidRDefault="00E162E5" w:rsidP="001F5667">
      <w:pPr>
        <w:pStyle w:val="TezMetni15Satr"/>
        <w:jc w:val="center"/>
      </w:pPr>
      <w:hyperlink r:id="rId13">
        <w:r w:rsidR="00673A8A" w:rsidRPr="001F5667">
          <w:rPr>
            <w:rStyle w:val="nternetBalants"/>
            <w:rFonts w:eastAsiaTheme="majorEastAsia"/>
            <w:color w:val="111111"/>
            <w:u w:val="none"/>
          </w:rPr>
          <w:t>ozellinyt@gmail.com</w:t>
        </w:r>
      </w:hyperlink>
    </w:p>
    <w:p w14:paraId="6EF037C8" w14:textId="77777777" w:rsidR="00432A52" w:rsidRPr="001F5667" w:rsidRDefault="00673A8A" w:rsidP="001F5667">
      <w:pPr>
        <w:pStyle w:val="TezMetni15Satr"/>
        <w:jc w:val="center"/>
        <w:rPr>
          <w:b/>
        </w:rPr>
      </w:pPr>
      <w:r w:rsidRPr="001F5667">
        <w:rPr>
          <w:vertAlign w:val="superscript"/>
        </w:rPr>
        <w:t>*</w:t>
      </w:r>
      <w:proofErr w:type="spellStart"/>
      <w:r w:rsidRPr="001F5667">
        <w:rPr>
          <w:vertAlign w:val="superscript"/>
        </w:rPr>
        <w:t>Siirt</w:t>
      </w:r>
      <w:proofErr w:type="spellEnd"/>
      <w:r w:rsidRPr="001F5667">
        <w:rPr>
          <w:vertAlign w:val="superscript"/>
        </w:rPr>
        <w:t xml:space="preserve"> University Department of Mathematics Education, </w:t>
      </w:r>
      <w:proofErr w:type="spellStart"/>
      <w:r w:rsidRPr="001F5667">
        <w:rPr>
          <w:vertAlign w:val="superscript"/>
        </w:rPr>
        <w:t>Siirt</w:t>
      </w:r>
      <w:proofErr w:type="spellEnd"/>
      <w:r w:rsidRPr="001F5667">
        <w:rPr>
          <w:vertAlign w:val="superscript"/>
        </w:rPr>
        <w:t>, Turkey</w:t>
      </w:r>
    </w:p>
    <w:p w14:paraId="1098DEBB" w14:textId="77777777" w:rsidR="00432A52" w:rsidRPr="001F5667" w:rsidRDefault="00673A8A" w:rsidP="001F5667">
      <w:pPr>
        <w:pStyle w:val="TezMetni15Satr"/>
        <w:jc w:val="center"/>
        <w:rPr>
          <w:vertAlign w:val="superscript"/>
        </w:rPr>
      </w:pPr>
      <w:proofErr w:type="spellStart"/>
      <w:r w:rsidRPr="001F5667">
        <w:t>Cahit</w:t>
      </w:r>
      <w:proofErr w:type="spellEnd"/>
      <w:r w:rsidRPr="001F5667">
        <w:t xml:space="preserve"> PESEN</w:t>
      </w:r>
    </w:p>
    <w:p w14:paraId="53A57523" w14:textId="77777777" w:rsidR="00432A52" w:rsidRPr="001F5667" w:rsidRDefault="00E162E5" w:rsidP="001F5667">
      <w:pPr>
        <w:pStyle w:val="TezMetni15Satr"/>
        <w:jc w:val="center"/>
      </w:pPr>
      <w:hyperlink r:id="rId14">
        <w:r w:rsidR="00673A8A" w:rsidRPr="001F5667">
          <w:rPr>
            <w:rStyle w:val="nternetBalants"/>
            <w:rFonts w:eastAsiaTheme="majorEastAsia"/>
            <w:color w:val="111111"/>
            <w:u w:val="none"/>
          </w:rPr>
          <w:t>cahit.pesen@gmail.com</w:t>
        </w:r>
      </w:hyperlink>
    </w:p>
    <w:p w14:paraId="0D8BAB51" w14:textId="77777777" w:rsidR="00432A52" w:rsidRPr="001F5667" w:rsidRDefault="00673A8A" w:rsidP="001F5667">
      <w:pPr>
        <w:pStyle w:val="TezMetni15Satr"/>
        <w:jc w:val="center"/>
        <w:rPr>
          <w:b/>
        </w:rPr>
      </w:pPr>
      <w:r w:rsidRPr="001F5667">
        <w:rPr>
          <w:vertAlign w:val="superscript"/>
        </w:rPr>
        <w:t>*</w:t>
      </w:r>
      <w:proofErr w:type="spellStart"/>
      <w:r w:rsidRPr="001F5667">
        <w:rPr>
          <w:vertAlign w:val="superscript"/>
        </w:rPr>
        <w:t>Siirt</w:t>
      </w:r>
      <w:proofErr w:type="spellEnd"/>
      <w:r w:rsidRPr="001F5667">
        <w:rPr>
          <w:vertAlign w:val="superscript"/>
        </w:rPr>
        <w:t xml:space="preserve"> University Department of Mathematics Education, </w:t>
      </w:r>
      <w:proofErr w:type="spellStart"/>
      <w:r w:rsidRPr="001F5667">
        <w:rPr>
          <w:vertAlign w:val="superscript"/>
        </w:rPr>
        <w:t>Siirt</w:t>
      </w:r>
      <w:proofErr w:type="spellEnd"/>
      <w:r w:rsidRPr="001F5667">
        <w:rPr>
          <w:vertAlign w:val="superscript"/>
        </w:rPr>
        <w:t>, Turkey</w:t>
      </w:r>
    </w:p>
    <w:p w14:paraId="4237EF9C" w14:textId="77777777" w:rsidR="00432A52" w:rsidRPr="001F5667" w:rsidRDefault="00673A8A" w:rsidP="001F5667">
      <w:pPr>
        <w:pStyle w:val="TezMetni15Satr"/>
        <w:jc w:val="center"/>
        <w:rPr>
          <w:vertAlign w:val="superscript"/>
        </w:rPr>
      </w:pPr>
      <w:r w:rsidRPr="001F5667">
        <w:t>Malik DURMAZ</w:t>
      </w:r>
      <w:r w:rsidRPr="001F5667">
        <w:rPr>
          <w:vertAlign w:val="superscript"/>
        </w:rPr>
        <w:t>*</w:t>
      </w:r>
    </w:p>
    <w:p w14:paraId="76EFFB73" w14:textId="77777777" w:rsidR="00432A52" w:rsidRPr="001F5667" w:rsidRDefault="00E162E5" w:rsidP="001F5667">
      <w:pPr>
        <w:pStyle w:val="TezMetni15Satr"/>
        <w:jc w:val="center"/>
      </w:pPr>
      <w:hyperlink r:id="rId15">
        <w:r w:rsidR="00673A8A" w:rsidRPr="001F5667">
          <w:rPr>
            <w:rStyle w:val="nternetBalants"/>
            <w:rFonts w:eastAsiaTheme="majorEastAsia"/>
            <w:color w:val="111111"/>
            <w:u w:val="none"/>
          </w:rPr>
          <w:t>malikdurmaz@gmail.com</w:t>
        </w:r>
      </w:hyperlink>
    </w:p>
    <w:p w14:paraId="6F8E6B6D" w14:textId="77777777" w:rsidR="00432A52" w:rsidRPr="001F5667" w:rsidRDefault="00673A8A" w:rsidP="001F5667">
      <w:pPr>
        <w:pStyle w:val="TezMetni15Satr"/>
        <w:jc w:val="center"/>
        <w:rPr>
          <w:b/>
        </w:rPr>
      </w:pPr>
      <w:r w:rsidRPr="001F5667">
        <w:rPr>
          <w:vertAlign w:val="superscript"/>
        </w:rPr>
        <w:t>*</w:t>
      </w:r>
      <w:proofErr w:type="spellStart"/>
      <w:r w:rsidRPr="001F5667">
        <w:rPr>
          <w:vertAlign w:val="superscript"/>
        </w:rPr>
        <w:t>Siirt</w:t>
      </w:r>
      <w:proofErr w:type="spellEnd"/>
      <w:r w:rsidRPr="001F5667">
        <w:rPr>
          <w:vertAlign w:val="superscript"/>
        </w:rPr>
        <w:t xml:space="preserve"> University Department of Mathematics Education, </w:t>
      </w:r>
      <w:proofErr w:type="spellStart"/>
      <w:r w:rsidRPr="001F5667">
        <w:rPr>
          <w:vertAlign w:val="superscript"/>
        </w:rPr>
        <w:t>Siirt</w:t>
      </w:r>
      <w:proofErr w:type="spellEnd"/>
      <w:r w:rsidRPr="001F5667">
        <w:rPr>
          <w:vertAlign w:val="superscript"/>
        </w:rPr>
        <w:t>, Turkey</w:t>
      </w:r>
    </w:p>
    <w:p w14:paraId="45BC3028" w14:textId="77777777" w:rsidR="00432A52" w:rsidRPr="001F5667" w:rsidRDefault="00673A8A" w:rsidP="001F5667">
      <w:pPr>
        <w:pStyle w:val="TezMetni15Satr"/>
        <w:ind w:firstLine="0"/>
        <w:rPr>
          <w:b/>
          <w:bCs/>
        </w:rPr>
      </w:pPr>
      <w:bookmarkStart w:id="9" w:name="__RefHeading___Toc5090_2267763201"/>
      <w:bookmarkEnd w:id="9"/>
      <w:r w:rsidRPr="001F5667">
        <w:rPr>
          <w:b/>
          <w:bCs/>
        </w:rPr>
        <w:t>Abstract</w:t>
      </w:r>
    </w:p>
    <w:p w14:paraId="5F90363C" w14:textId="77777777" w:rsidR="00432A52" w:rsidRPr="001F5667" w:rsidRDefault="00673A8A" w:rsidP="001F5667">
      <w:pPr>
        <w:pStyle w:val="Metin"/>
        <w:ind w:firstLine="0"/>
      </w:pPr>
      <w:r w:rsidRPr="001F5667">
        <w:t>Though societies are evaluated based on education to see their level of development, teacher competence is what is taken as a criterion for the quality of education as teacher competence is one of the crucial factors that affects the quality of teaching. Although teacher competencies are defined as a construct consisting of two dimensions: "understanding and enactment" (Park &amp; ​​Oliver, 2008, p.278) and "continuity" (</w:t>
      </w:r>
      <w:proofErr w:type="spellStart"/>
      <w:r w:rsidRPr="001F5667">
        <w:t>Blömeke</w:t>
      </w:r>
      <w:proofErr w:type="spellEnd"/>
      <w:r w:rsidRPr="001F5667">
        <w:t xml:space="preserve"> et al. 2015, p.8), they can be defined as the set of knowledge, skills, attitudes, and values ​​required for teachers to teach in various situations (MEB, 2017; Weinert, 2001). In order to train teachers with high levels of competence, it is essential to develop and evaluate the competencies possessed by pre-service teachers while receiving pre-service education. One of the competencies that should be developed and evaluated in terms of the level of development is education and training planning (MEB, 2017). Being aware of the gains that are aimed to be gained by the student; mastering the learning-teaching methods, techniques and strategies to be used in gaining the gains; organizing materials to match student characteristics and teaching process; Situations such as student foreknowledge, being aware of the mistakes, difficulties and solution suggestions that can be experienced in teaching are the components of education and training planning competence. Although planning education and training may seem like a discrete teacher competence, it is a competence that co-ordinates many of the teacher competences identified. Components of the competence to plan education and training include awareness of the acquisitions which are targeted for the student, a good command of the learning-teaching methods, techniques, and strategies to be employed in gaining the acquisitions, organization of the materials in compliance with the student characteristics and teaching process, previous knowledge of the student, awareness of the mistakes, difficulties, and solution suggestions that may be experienced in teaching. Although education and training planning may seem like a discrete teacher competence, it is a competence that co-ordinates many of the teacher competences identified. </w:t>
      </w:r>
    </w:p>
    <w:p w14:paraId="3A7D957B" w14:textId="77777777" w:rsidR="00432A52" w:rsidRPr="001F5667" w:rsidRDefault="00673A8A" w:rsidP="001F5667">
      <w:pPr>
        <w:pStyle w:val="Metin"/>
      </w:pPr>
      <w:r w:rsidRPr="001F5667">
        <w:t xml:space="preserve">An important part of education and training planning involves designing lesson plans. While designing the lesson plan, almost all of the components involved in the education and training planning competence are used. The lesson plan increases the quality of teaching (Bilen, 2002; </w:t>
      </w:r>
      <w:proofErr w:type="spellStart"/>
      <w:r w:rsidRPr="001F5667">
        <w:t>Kablan</w:t>
      </w:r>
      <w:proofErr w:type="spellEnd"/>
      <w:r w:rsidRPr="001F5667">
        <w:t>, 2012) and the level of success (</w:t>
      </w:r>
      <w:proofErr w:type="spellStart"/>
      <w:r w:rsidRPr="001F5667">
        <w:t>Konyalıoğlu</w:t>
      </w:r>
      <w:proofErr w:type="spellEnd"/>
      <w:r w:rsidRPr="001F5667">
        <w:t xml:space="preserve">, </w:t>
      </w:r>
      <w:proofErr w:type="spellStart"/>
      <w:r w:rsidRPr="001F5667">
        <w:t>Konyalıoğlu</w:t>
      </w:r>
      <w:proofErr w:type="spellEnd"/>
      <w:r w:rsidRPr="001F5667">
        <w:t xml:space="preserve">, &amp; </w:t>
      </w:r>
      <w:proofErr w:type="spellStart"/>
      <w:r w:rsidRPr="001F5667">
        <w:t>Işık</w:t>
      </w:r>
      <w:proofErr w:type="spellEnd"/>
      <w:r w:rsidRPr="001F5667">
        <w:t xml:space="preserve">, 2002; </w:t>
      </w:r>
      <w:proofErr w:type="spellStart"/>
      <w:r w:rsidRPr="001F5667">
        <w:t>Kablan</w:t>
      </w:r>
      <w:proofErr w:type="spellEnd"/>
      <w:r w:rsidRPr="001F5667">
        <w:t>, 2012) as it is a guide that determines the functioning in the teaching process (</w:t>
      </w:r>
      <w:proofErr w:type="spellStart"/>
      <w:r w:rsidRPr="001F5667">
        <w:t>Özaltun</w:t>
      </w:r>
      <w:proofErr w:type="spellEnd"/>
      <w:r w:rsidRPr="001F5667">
        <w:t xml:space="preserve"> </w:t>
      </w:r>
      <w:proofErr w:type="spellStart"/>
      <w:r w:rsidRPr="001F5667">
        <w:t>Çelik</w:t>
      </w:r>
      <w:proofErr w:type="spellEnd"/>
      <w:r w:rsidRPr="001F5667">
        <w:t xml:space="preserve"> &amp; </w:t>
      </w:r>
      <w:proofErr w:type="spellStart"/>
      <w:r w:rsidRPr="001F5667">
        <w:t>Bukova</w:t>
      </w:r>
      <w:proofErr w:type="spellEnd"/>
      <w:r w:rsidRPr="001F5667">
        <w:t xml:space="preserve"> </w:t>
      </w:r>
      <w:proofErr w:type="spellStart"/>
      <w:r w:rsidRPr="001F5667">
        <w:t>Güzel</w:t>
      </w:r>
      <w:proofErr w:type="spellEnd"/>
      <w:r w:rsidRPr="001F5667">
        <w:t>, 2017). It is crucial to develop and evaluate the competence of preparing a lesson plan as it is not only related to other competencies and but also a competence in itself. While field education courses taught in pre-service education serve to develop this competence, there is also a need for a measurement tool to be employed for the evaluation of lesson plans. In this context, this study seeks to develop a lesson plan evaluation rubric to evaluate lesson plans designed by pre-service teachers.</w:t>
      </w:r>
    </w:p>
    <w:p w14:paraId="7EDC68EB" w14:textId="77777777" w:rsidR="00432A52" w:rsidRPr="001F5667" w:rsidRDefault="00673A8A" w:rsidP="001F5667">
      <w:pPr>
        <w:pStyle w:val="Metin"/>
      </w:pPr>
      <w:r w:rsidRPr="001F5667">
        <w:t xml:space="preserve">In the first part of the rubric development process, the relevant literature (Bilen, 2002; Jones, 2005; Ball, Sleep, </w:t>
      </w:r>
      <w:proofErr w:type="spellStart"/>
      <w:r w:rsidRPr="001F5667">
        <w:t>Boerst</w:t>
      </w:r>
      <w:proofErr w:type="spellEnd"/>
      <w:r w:rsidRPr="001F5667">
        <w:t xml:space="preserve">, &amp; Bass, 2009; </w:t>
      </w:r>
      <w:proofErr w:type="spellStart"/>
      <w:r w:rsidRPr="001F5667">
        <w:t>Özaltun</w:t>
      </w:r>
      <w:proofErr w:type="spellEnd"/>
      <w:r w:rsidRPr="001F5667">
        <w:t xml:space="preserve"> </w:t>
      </w:r>
      <w:proofErr w:type="spellStart"/>
      <w:r w:rsidRPr="001F5667">
        <w:t>Çelik</w:t>
      </w:r>
      <w:proofErr w:type="spellEnd"/>
      <w:r w:rsidRPr="001F5667">
        <w:t xml:space="preserve"> &amp; </w:t>
      </w:r>
      <w:proofErr w:type="spellStart"/>
      <w:r w:rsidRPr="001F5667">
        <w:t>Bukova</w:t>
      </w:r>
      <w:proofErr w:type="spellEnd"/>
      <w:r w:rsidRPr="001F5667">
        <w:t xml:space="preserve"> </w:t>
      </w:r>
      <w:proofErr w:type="spellStart"/>
      <w:r w:rsidRPr="001F5667">
        <w:t>Güzel</w:t>
      </w:r>
      <w:proofErr w:type="spellEnd"/>
      <w:r w:rsidRPr="001F5667">
        <w:t>, 2017) was reviewed and criteria for the evaluation of lesson plans were identified. The goal was to create a rubric by writing score specifications for the identified criteria. An expert opinion form (in form of “it is appropriate” and “it is not appropriate” was created to submit the rubric to the expert opinion. The consensus rates of the experts ranged between 0.5 and 1. Experts also expressed their opinions in writing. In line with the opinion of the first round of the expert opinion, it was observed that the criteria and specifications of the rubric needed to be arranged and the rubric was submitted to the expert opinion for the second time with the arrangements made. In the second round, the expert consensus rate was calculated as 1. This value indicates a perfect fit for consensus (</w:t>
      </w:r>
      <w:proofErr w:type="spellStart"/>
      <w:r w:rsidRPr="001F5667">
        <w:t>Şencan</w:t>
      </w:r>
      <w:proofErr w:type="spellEnd"/>
      <w:r w:rsidRPr="001F5667">
        <w:t>, 2005). In this way, the validity of the rubric was ensured by both the literature and expert opinion (</w:t>
      </w:r>
      <w:proofErr w:type="spellStart"/>
      <w:r w:rsidRPr="001F5667">
        <w:t>Yıldırım</w:t>
      </w:r>
      <w:proofErr w:type="spellEnd"/>
      <w:r w:rsidRPr="001F5667">
        <w:t xml:space="preserve"> &amp; </w:t>
      </w:r>
      <w:proofErr w:type="spellStart"/>
      <w:r w:rsidRPr="001F5667">
        <w:t>Şimşek</w:t>
      </w:r>
      <w:proofErr w:type="spellEnd"/>
      <w:r w:rsidRPr="001F5667">
        <w:t xml:space="preserve">, 2013). The rubric obtained after the second round of expert opinion was applied on 42 lesson plans prepared by the pre-service teachers within the scope of the geometry and measurement teaching course. To test the reliability of the rubric, two </w:t>
      </w:r>
      <w:proofErr w:type="spellStart"/>
      <w:r w:rsidRPr="001F5667">
        <w:t>raters</w:t>
      </w:r>
      <w:proofErr w:type="spellEnd"/>
      <w:r w:rsidRPr="001F5667">
        <w:t xml:space="preserve"> independently evaluated the lesson plans. The Spearman Brown Rank Differences coefficient between these evaluations was calculated and found ranging between 0.608 and 1.00. A </w:t>
      </w:r>
      <w:proofErr w:type="spellStart"/>
      <w:r w:rsidRPr="001F5667">
        <w:t>rater</w:t>
      </w:r>
      <w:proofErr w:type="spellEnd"/>
      <w:r w:rsidRPr="001F5667">
        <w:t xml:space="preserve"> training session was held to eliminate the inconsistency between </w:t>
      </w:r>
      <w:proofErr w:type="spellStart"/>
      <w:r w:rsidRPr="001F5667">
        <w:t>raters</w:t>
      </w:r>
      <w:proofErr w:type="spellEnd"/>
      <w:r w:rsidRPr="001F5667">
        <w:t xml:space="preserve"> following this implementation. Along with the </w:t>
      </w:r>
      <w:proofErr w:type="spellStart"/>
      <w:r w:rsidRPr="001F5667">
        <w:t>rater</w:t>
      </w:r>
      <w:proofErr w:type="spellEnd"/>
      <w:r w:rsidRPr="001F5667">
        <w:t xml:space="preserve"> training, minor arrangements were made for some of the criteria and specifications of the rubric, and the rubric took its final shape. After this session, 43 lesson plans prepared by pre-service teachers who took geometry and measurement teaching lessons were evaluated according to the final version of the rubric. The Spearman Brown Rank Differences correlation coefficient between </w:t>
      </w:r>
      <w:proofErr w:type="spellStart"/>
      <w:r w:rsidRPr="001F5667">
        <w:t>raters</w:t>
      </w:r>
      <w:proofErr w:type="spellEnd"/>
      <w:r w:rsidRPr="001F5667">
        <w:t xml:space="preserve"> for this assessment was calculated between 0.786 and 1.00. As a result, it can be suggested that the relevant lesson plan evaluation rubric is a reliable measurement tool. </w:t>
      </w:r>
    </w:p>
    <w:p w14:paraId="68B20C62" w14:textId="77777777" w:rsidR="00432A52" w:rsidRPr="001F5667" w:rsidRDefault="00673A8A" w:rsidP="001F5667">
      <w:pPr>
        <w:pStyle w:val="Metin"/>
        <w:ind w:firstLine="0"/>
      </w:pPr>
      <w:r w:rsidRPr="001F5667">
        <w:t>In this study, a rubric was developed to evaluate lesson plans. The relevant rubric consists of three parts: imprint, functioning, and assessment-evaluation. In the imprint part, there are 11 criteria including the name of the course, grade level, subject(s), recommended course duration, learning area, sub-learning area, acquisitions, skills, learning-teaching methods and techniques, tools and materials/materials used, terms or concepts. In the functioning part, there are 9 criteria including readiness, ability to gain terms or concepts, misconceptions, being acquisition-oriented and skills-oriented, compatibility with learning-teaching methods and techniques, use of materials, roles of teacher and student, appropriateness of the language used. The assessment and evaluation part consists of 4 criteria including suitability for learning outcomes, suitability for functioning, conceptual suitability of evaluation elements, and suitability of evaluation elements in terms of grammar. The rubric can create a total score through weighting of the criteria and thus, normative studies are required. Studies can be conducted to meet this requirement. In future studies, lesson plans can be evaluated through this rubric and thus, this rubric used as an argument for measuring teacher competence. On the other hand, the specifications of the criteria can also be used as a feedback tool.</w:t>
      </w:r>
    </w:p>
    <w:p w14:paraId="1192061D" w14:textId="77777777" w:rsidR="00432A52" w:rsidRPr="001F5667" w:rsidRDefault="00673A8A" w:rsidP="001F5667">
      <w:pPr>
        <w:pStyle w:val="TezMetni15Satr"/>
        <w:tabs>
          <w:tab w:val="left" w:pos="60"/>
        </w:tabs>
        <w:ind w:firstLine="0"/>
      </w:pPr>
      <w:bookmarkStart w:id="10" w:name="__RefHeading___Toc5092_2267763201"/>
      <w:bookmarkEnd w:id="10"/>
      <w:r w:rsidRPr="001F5667">
        <w:rPr>
          <w:b/>
          <w:bCs/>
        </w:rPr>
        <w:t xml:space="preserve">Keywords: </w:t>
      </w:r>
      <w:r w:rsidRPr="001F5667">
        <w:t>Teacher Competence, Lesson Plan Evaluation, Rubric Development, Lesson Plan Evaluation Rubric, Mathematics Teaching.</w:t>
      </w:r>
    </w:p>
    <w:p w14:paraId="2A013957" w14:textId="77777777" w:rsidR="00432A52" w:rsidRPr="001F5667" w:rsidRDefault="00432A52" w:rsidP="001F5667">
      <w:pPr>
        <w:pStyle w:val="TezMetni15Satr"/>
        <w:rPr>
          <w:b/>
          <w:bCs/>
        </w:rPr>
      </w:pPr>
    </w:p>
    <w:p w14:paraId="0C0177EE" w14:textId="77777777" w:rsidR="00432A52" w:rsidRPr="001F5667" w:rsidRDefault="00673A8A" w:rsidP="001F5667">
      <w:pPr>
        <w:pStyle w:val="TezMetni15Satr"/>
        <w:ind w:firstLine="0"/>
        <w:rPr>
          <w:b/>
          <w:bCs/>
        </w:rPr>
      </w:pPr>
      <w:bookmarkStart w:id="11" w:name="__RefHeading___Toc5094_2267763201"/>
      <w:bookmarkEnd w:id="11"/>
      <w:r w:rsidRPr="001F5667">
        <w:rPr>
          <w:b/>
          <w:bCs/>
        </w:rPr>
        <w:t xml:space="preserve">References </w:t>
      </w:r>
    </w:p>
    <w:p w14:paraId="2F629737" w14:textId="77777777" w:rsidR="00432A52" w:rsidRPr="001F5667" w:rsidRDefault="00673A8A" w:rsidP="001F5667">
      <w:pPr>
        <w:pStyle w:val="KaynakaStili"/>
        <w:spacing w:line="360" w:lineRule="auto"/>
        <w:jc w:val="both"/>
      </w:pPr>
      <w:r w:rsidRPr="001F5667">
        <w:t xml:space="preserve">Ball, D., Sleep, L., </w:t>
      </w:r>
      <w:proofErr w:type="spellStart"/>
      <w:r w:rsidRPr="001F5667">
        <w:t>Boerst</w:t>
      </w:r>
      <w:proofErr w:type="spellEnd"/>
      <w:r w:rsidRPr="001F5667">
        <w:t xml:space="preserve">, T. &amp; Bass, H. (2009). Combining the development of practice and the practice of development in teacher education, </w:t>
      </w:r>
      <w:r w:rsidRPr="001F5667">
        <w:rPr>
          <w:i/>
          <w:iCs/>
        </w:rPr>
        <w:t>The Elementary School Journal,</w:t>
      </w:r>
      <w:r w:rsidRPr="001F5667">
        <w:rPr>
          <w:iCs/>
          <w:color w:val="111111"/>
        </w:rPr>
        <w:t>109</w:t>
      </w:r>
      <w:r w:rsidRPr="001F5667">
        <w:rPr>
          <w:color w:val="111111"/>
        </w:rPr>
        <w:t>(</w:t>
      </w:r>
      <w:r w:rsidRPr="001F5667">
        <w:rPr>
          <w:i/>
          <w:color w:val="111111"/>
        </w:rPr>
        <w:t>5</w:t>
      </w:r>
      <w:r w:rsidRPr="001F5667">
        <w:rPr>
          <w:color w:val="111111"/>
        </w:rPr>
        <w:t>), 458-474.</w:t>
      </w:r>
    </w:p>
    <w:p w14:paraId="744FE3D5" w14:textId="77777777" w:rsidR="00432A52" w:rsidRPr="001F5667" w:rsidRDefault="00673A8A" w:rsidP="001F5667">
      <w:pPr>
        <w:pStyle w:val="KaynakaStili"/>
        <w:spacing w:line="360" w:lineRule="auto"/>
        <w:jc w:val="both"/>
        <w:rPr>
          <w:rFonts w:eastAsia="PalatinoLinotype-Roman"/>
        </w:rPr>
      </w:pPr>
      <w:r w:rsidRPr="001F5667">
        <w:rPr>
          <w:rFonts w:eastAsia="PalatinoLinotype-Roman"/>
        </w:rPr>
        <w:t xml:space="preserve">Bilen, M. (2002). </w:t>
      </w:r>
      <w:proofErr w:type="spellStart"/>
      <w:r w:rsidRPr="001F5667">
        <w:rPr>
          <w:rFonts w:eastAsia="PalatinoLinotype-Roman"/>
          <w:i/>
          <w:iCs/>
        </w:rPr>
        <w:t>Plandan</w:t>
      </w:r>
      <w:proofErr w:type="spellEnd"/>
      <w:r w:rsidRPr="001F5667">
        <w:rPr>
          <w:rFonts w:eastAsia="PalatinoLinotype-Roman"/>
          <w:i/>
          <w:iCs/>
        </w:rPr>
        <w:t xml:space="preserve"> </w:t>
      </w:r>
      <w:proofErr w:type="spellStart"/>
      <w:r w:rsidRPr="001F5667">
        <w:rPr>
          <w:rFonts w:eastAsia="PalatinoLinotype-Roman"/>
          <w:i/>
          <w:iCs/>
        </w:rPr>
        <w:t>Uygulamaya</w:t>
      </w:r>
      <w:proofErr w:type="spellEnd"/>
      <w:r w:rsidRPr="001F5667">
        <w:rPr>
          <w:rFonts w:eastAsia="PalatinoLinotype-Roman"/>
          <w:i/>
          <w:iCs/>
        </w:rPr>
        <w:t xml:space="preserve"> </w:t>
      </w:r>
      <w:proofErr w:type="spellStart"/>
      <w:r w:rsidRPr="001F5667">
        <w:rPr>
          <w:rFonts w:eastAsia="PalatinoLinotype-Roman"/>
          <w:i/>
          <w:iCs/>
        </w:rPr>
        <w:t>Öğretim</w:t>
      </w:r>
      <w:proofErr w:type="spellEnd"/>
      <w:r w:rsidRPr="001F5667">
        <w:rPr>
          <w:rFonts w:eastAsia="PalatinoLinotype-Roman"/>
        </w:rPr>
        <w:t xml:space="preserve">, </w:t>
      </w:r>
      <w:proofErr w:type="spellStart"/>
      <w:r w:rsidRPr="001F5667">
        <w:rPr>
          <w:rFonts w:eastAsia="PalatinoLinotype-Roman"/>
        </w:rPr>
        <w:t>Anı</w:t>
      </w:r>
      <w:proofErr w:type="spellEnd"/>
      <w:r w:rsidRPr="001F5667">
        <w:rPr>
          <w:rFonts w:eastAsia="PalatinoLinotype-Roman"/>
        </w:rPr>
        <w:t xml:space="preserve"> </w:t>
      </w:r>
      <w:proofErr w:type="spellStart"/>
      <w:r w:rsidRPr="001F5667">
        <w:rPr>
          <w:rFonts w:eastAsia="PalatinoLinotype-Roman"/>
        </w:rPr>
        <w:t>Yayıncılık</w:t>
      </w:r>
      <w:proofErr w:type="spellEnd"/>
      <w:r w:rsidRPr="001F5667">
        <w:rPr>
          <w:rFonts w:eastAsia="PalatinoLinotype-Roman"/>
        </w:rPr>
        <w:t>, Ankara.</w:t>
      </w:r>
    </w:p>
    <w:p w14:paraId="37E44DD4" w14:textId="77777777" w:rsidR="00432A52" w:rsidRPr="001F5667" w:rsidRDefault="00673A8A" w:rsidP="001F5667">
      <w:pPr>
        <w:pStyle w:val="KaynakaStili"/>
        <w:spacing w:line="360" w:lineRule="auto"/>
        <w:jc w:val="both"/>
      </w:pPr>
      <w:proofErr w:type="spellStart"/>
      <w:r w:rsidRPr="001F5667">
        <w:t>Blömeke</w:t>
      </w:r>
      <w:proofErr w:type="spellEnd"/>
      <w:r w:rsidRPr="001F5667">
        <w:t xml:space="preserve">, S., Gustafsson, J. E. &amp; Shavelson, R. J. (2015). Beyond dichotomies: competence viewed as a continuum, </w:t>
      </w:r>
      <w:proofErr w:type="spellStart"/>
      <w:r w:rsidRPr="001F5667">
        <w:rPr>
          <w:i/>
        </w:rPr>
        <w:t>Zeitschrift</w:t>
      </w:r>
      <w:proofErr w:type="spellEnd"/>
      <w:r w:rsidRPr="001F5667">
        <w:rPr>
          <w:i/>
        </w:rPr>
        <w:t xml:space="preserve"> </w:t>
      </w:r>
      <w:proofErr w:type="spellStart"/>
      <w:r w:rsidRPr="001F5667">
        <w:rPr>
          <w:i/>
        </w:rPr>
        <w:t>für</w:t>
      </w:r>
      <w:proofErr w:type="spellEnd"/>
      <w:r w:rsidRPr="001F5667">
        <w:rPr>
          <w:i/>
        </w:rPr>
        <w:t xml:space="preserve"> </w:t>
      </w:r>
      <w:proofErr w:type="spellStart"/>
      <w:r w:rsidRPr="001F5667">
        <w:rPr>
          <w:i/>
        </w:rPr>
        <w:t>Psychologie</w:t>
      </w:r>
      <w:proofErr w:type="spellEnd"/>
      <w:r w:rsidRPr="001F5667">
        <w:t>, 223(</w:t>
      </w:r>
      <w:r w:rsidRPr="001F5667">
        <w:rPr>
          <w:i/>
        </w:rPr>
        <w:t>1</w:t>
      </w:r>
      <w:r w:rsidRPr="001F5667">
        <w:t>), 3-13.</w:t>
      </w:r>
    </w:p>
    <w:p w14:paraId="4C8A83C6" w14:textId="77777777" w:rsidR="00432A52" w:rsidRPr="001F5667" w:rsidRDefault="00673A8A" w:rsidP="001F5667">
      <w:pPr>
        <w:pStyle w:val="KaynakaStili"/>
        <w:spacing w:line="360" w:lineRule="auto"/>
        <w:jc w:val="both"/>
        <w:rPr>
          <w:color w:val="000000"/>
          <w:spacing w:val="-2"/>
          <w:shd w:val="clear" w:color="auto" w:fill="FFFFFF"/>
        </w:rPr>
      </w:pPr>
      <w:r w:rsidRPr="001F5667">
        <w:rPr>
          <w:rStyle w:val="personname"/>
          <w:color w:val="000000"/>
          <w:spacing w:val="-2"/>
          <w:shd w:val="clear" w:color="auto" w:fill="FFFFFF"/>
        </w:rPr>
        <w:t>Jones, K. (</w:t>
      </w:r>
      <w:r w:rsidRPr="001F5667">
        <w:rPr>
          <w:rStyle w:val="Tarih1"/>
          <w:color w:val="000000"/>
          <w:spacing w:val="-2"/>
          <w:shd w:val="clear" w:color="auto" w:fill="FFFFFF"/>
        </w:rPr>
        <w:t>2005).</w:t>
      </w:r>
      <w:r w:rsidRPr="001F5667">
        <w:rPr>
          <w:color w:val="000000"/>
          <w:spacing w:val="-2"/>
          <w:shd w:val="clear" w:color="auto" w:fill="FFFFFF"/>
        </w:rPr>
        <w:t> </w:t>
      </w:r>
      <w:r w:rsidRPr="001F5667">
        <w:rPr>
          <w:rStyle w:val="KonuBal1"/>
          <w:color w:val="000000"/>
          <w:spacing w:val="-2"/>
          <w:shd w:val="clear" w:color="auto" w:fill="FFFFFF"/>
        </w:rPr>
        <w:t>Planning for mathematics learning.</w:t>
      </w:r>
      <w:r w:rsidRPr="001F5667">
        <w:rPr>
          <w:color w:val="000000"/>
          <w:spacing w:val="-2"/>
          <w:shd w:val="clear" w:color="auto" w:fill="FFFFFF"/>
        </w:rPr>
        <w:t> In</w:t>
      </w:r>
      <w:r w:rsidRPr="001F5667">
        <w:rPr>
          <w:rStyle w:val="personname"/>
          <w:color w:val="000000"/>
          <w:spacing w:val="-2"/>
          <w:shd w:val="clear" w:color="auto" w:fill="FFFFFF"/>
        </w:rPr>
        <w:t xml:space="preserve"> S.</w:t>
      </w:r>
      <w:r w:rsidRPr="001F5667">
        <w:rPr>
          <w:rStyle w:val="editors"/>
          <w:color w:val="000000"/>
          <w:spacing w:val="-2"/>
          <w:shd w:val="clear" w:color="auto" w:fill="FFFFFF"/>
        </w:rPr>
        <w:t> </w:t>
      </w:r>
      <w:r w:rsidRPr="001F5667">
        <w:rPr>
          <w:rStyle w:val="personname"/>
          <w:color w:val="000000"/>
          <w:spacing w:val="-2"/>
          <w:shd w:val="clear" w:color="auto" w:fill="FFFFFF"/>
        </w:rPr>
        <w:t>Johnston-Wilder, P.</w:t>
      </w:r>
      <w:r w:rsidRPr="001F5667">
        <w:rPr>
          <w:rStyle w:val="editors"/>
          <w:color w:val="000000"/>
          <w:spacing w:val="-2"/>
          <w:shd w:val="clear" w:color="auto" w:fill="FFFFFF"/>
        </w:rPr>
        <w:t xml:space="preserve"> </w:t>
      </w:r>
      <w:r w:rsidRPr="001F5667">
        <w:rPr>
          <w:rStyle w:val="personname"/>
          <w:color w:val="000000"/>
          <w:spacing w:val="-2"/>
          <w:shd w:val="clear" w:color="auto" w:fill="FFFFFF"/>
        </w:rPr>
        <w:t xml:space="preserve">Johnston-Wilder, D. Pimm &amp; J. </w:t>
      </w:r>
      <w:proofErr w:type="spellStart"/>
      <w:r w:rsidRPr="001F5667">
        <w:rPr>
          <w:rStyle w:val="personname"/>
          <w:color w:val="000000"/>
          <w:spacing w:val="-2"/>
          <w:shd w:val="clear" w:color="auto" w:fill="FFFFFF"/>
        </w:rPr>
        <w:t>Westwell</w:t>
      </w:r>
      <w:proofErr w:type="spellEnd"/>
      <w:r w:rsidRPr="001F5667">
        <w:rPr>
          <w:rStyle w:val="personname"/>
          <w:color w:val="000000"/>
          <w:spacing w:val="-2"/>
          <w:shd w:val="clear" w:color="auto" w:fill="FFFFFF"/>
        </w:rPr>
        <w:t xml:space="preserve">, </w:t>
      </w:r>
      <w:r w:rsidRPr="001F5667">
        <w:rPr>
          <w:rStyle w:val="editors"/>
          <w:color w:val="000000"/>
          <w:spacing w:val="-2"/>
          <w:shd w:val="clear" w:color="auto" w:fill="FFFFFF"/>
        </w:rPr>
        <w:t>(Ed.). </w:t>
      </w:r>
      <w:r w:rsidRPr="001F5667">
        <w:rPr>
          <w:rStyle w:val="Vurgu"/>
          <w:color w:val="000000"/>
          <w:spacing w:val="-2"/>
          <w:shd w:val="clear" w:color="auto" w:fill="FFFFFF"/>
        </w:rPr>
        <w:t>Learning to Teach Mathematics in the Secondary School (2nd ed.) </w:t>
      </w:r>
      <w:r w:rsidRPr="001F5667">
        <w:rPr>
          <w:i/>
          <w:color w:val="000000"/>
          <w:spacing w:val="-2"/>
          <w:shd w:val="clear" w:color="auto" w:fill="FFFFFF"/>
        </w:rPr>
        <w:t> </w:t>
      </w:r>
      <w:r w:rsidRPr="001F5667">
        <w:rPr>
          <w:color w:val="000000"/>
          <w:spacing w:val="-2"/>
          <w:shd w:val="clear" w:color="auto" w:fill="FFFFFF"/>
        </w:rPr>
        <w:t>(</w:t>
      </w:r>
      <w:r w:rsidRPr="001F5667">
        <w:rPr>
          <w:rStyle w:val="pagerange"/>
          <w:color w:val="000000"/>
          <w:spacing w:val="-2"/>
          <w:shd w:val="clear" w:color="auto" w:fill="FFFFFF"/>
        </w:rPr>
        <w:t xml:space="preserve">93-113). </w:t>
      </w:r>
      <w:r w:rsidRPr="001F5667">
        <w:rPr>
          <w:rStyle w:val="place"/>
          <w:color w:val="000000"/>
          <w:spacing w:val="-2"/>
          <w:shd w:val="clear" w:color="auto" w:fill="FFFFFF"/>
        </w:rPr>
        <w:t>London: GB. </w:t>
      </w:r>
      <w:proofErr w:type="spellStart"/>
      <w:r w:rsidRPr="001F5667">
        <w:rPr>
          <w:rStyle w:val="publisher"/>
          <w:color w:val="000000"/>
          <w:spacing w:val="-2"/>
          <w:shd w:val="clear" w:color="auto" w:fill="FFFFFF"/>
        </w:rPr>
        <w:t>RoutledgeFalmer</w:t>
      </w:r>
      <w:proofErr w:type="spellEnd"/>
      <w:r w:rsidRPr="001F5667">
        <w:rPr>
          <w:color w:val="000000"/>
          <w:spacing w:val="-2"/>
          <w:shd w:val="clear" w:color="auto" w:fill="FFFFFF"/>
        </w:rPr>
        <w:t>. </w:t>
      </w:r>
      <w:r w:rsidRPr="001F5667">
        <w:rPr>
          <w:rStyle w:val="pagerange"/>
          <w:color w:val="000000"/>
          <w:spacing w:val="-2"/>
          <w:shd w:val="clear" w:color="auto" w:fill="FFFFFF"/>
        </w:rPr>
        <w:t xml:space="preserve"> </w:t>
      </w:r>
    </w:p>
    <w:p w14:paraId="78EE20E3" w14:textId="77777777" w:rsidR="00432A52" w:rsidRPr="001F5667" w:rsidRDefault="00673A8A" w:rsidP="001F5667">
      <w:pPr>
        <w:pStyle w:val="KaynakaStili"/>
        <w:spacing w:line="360" w:lineRule="auto"/>
        <w:jc w:val="both"/>
        <w:rPr>
          <w:rFonts w:eastAsia="PalatinoLinotype-Roman"/>
        </w:rPr>
      </w:pPr>
      <w:proofErr w:type="spellStart"/>
      <w:r w:rsidRPr="001F5667">
        <w:t>Kablan</w:t>
      </w:r>
      <w:proofErr w:type="spellEnd"/>
      <w:r w:rsidRPr="001F5667">
        <w:t xml:space="preserve">, Z. (2012). </w:t>
      </w:r>
      <w:proofErr w:type="spellStart"/>
      <w:r w:rsidRPr="001F5667">
        <w:rPr>
          <w:rStyle w:val="MetinChar"/>
          <w:rFonts w:eastAsia="PalatinoLinotype-Roman"/>
        </w:rPr>
        <w:t>Öğretmen</w:t>
      </w:r>
      <w:proofErr w:type="spellEnd"/>
      <w:r w:rsidRPr="001F5667">
        <w:rPr>
          <w:rStyle w:val="MetinChar"/>
          <w:rFonts w:eastAsia="PalatinoLinotype-Roman"/>
        </w:rPr>
        <w:t xml:space="preserve"> </w:t>
      </w:r>
      <w:proofErr w:type="spellStart"/>
      <w:r w:rsidRPr="001F5667">
        <w:rPr>
          <w:rStyle w:val="MetinChar"/>
          <w:rFonts w:eastAsia="PalatinoLinotype-Roman"/>
        </w:rPr>
        <w:t>adaylarının</w:t>
      </w:r>
      <w:proofErr w:type="spellEnd"/>
      <w:r w:rsidRPr="001F5667">
        <w:rPr>
          <w:rStyle w:val="MetinChar"/>
          <w:rFonts w:eastAsia="PalatinoLinotype-Roman"/>
        </w:rPr>
        <w:t xml:space="preserve"> </w:t>
      </w:r>
      <w:proofErr w:type="spellStart"/>
      <w:r w:rsidRPr="001F5667">
        <w:rPr>
          <w:rStyle w:val="MetinChar"/>
          <w:rFonts w:eastAsia="PalatinoLinotype-Roman"/>
        </w:rPr>
        <w:t>ders</w:t>
      </w:r>
      <w:proofErr w:type="spellEnd"/>
      <w:r w:rsidRPr="001F5667">
        <w:rPr>
          <w:rStyle w:val="MetinChar"/>
          <w:rFonts w:eastAsia="PalatinoLinotype-Roman"/>
        </w:rPr>
        <w:t xml:space="preserve"> </w:t>
      </w:r>
      <w:proofErr w:type="spellStart"/>
      <w:r w:rsidRPr="001F5667">
        <w:rPr>
          <w:rStyle w:val="MetinChar"/>
          <w:rFonts w:eastAsia="PalatinoLinotype-Roman"/>
        </w:rPr>
        <w:t>planı</w:t>
      </w:r>
      <w:proofErr w:type="spellEnd"/>
      <w:r w:rsidRPr="001F5667">
        <w:rPr>
          <w:rStyle w:val="MetinChar"/>
          <w:rFonts w:eastAsia="PalatinoLinotype-Roman"/>
        </w:rPr>
        <w:t xml:space="preserve"> </w:t>
      </w:r>
      <w:proofErr w:type="spellStart"/>
      <w:r w:rsidRPr="001F5667">
        <w:rPr>
          <w:rStyle w:val="MetinChar"/>
          <w:rFonts w:eastAsia="PalatinoLinotype-Roman"/>
        </w:rPr>
        <w:t>hazırlama</w:t>
      </w:r>
      <w:proofErr w:type="spellEnd"/>
      <w:r w:rsidRPr="001F5667">
        <w:rPr>
          <w:rStyle w:val="MetinChar"/>
          <w:rFonts w:eastAsia="PalatinoLinotype-Roman"/>
        </w:rPr>
        <w:t xml:space="preserve"> </w:t>
      </w:r>
      <w:proofErr w:type="spellStart"/>
      <w:r w:rsidRPr="001F5667">
        <w:rPr>
          <w:rStyle w:val="MetinChar"/>
          <w:rFonts w:eastAsia="PalatinoLinotype-Roman"/>
        </w:rPr>
        <w:t>ve</w:t>
      </w:r>
      <w:proofErr w:type="spellEnd"/>
      <w:r w:rsidRPr="001F5667">
        <w:rPr>
          <w:rStyle w:val="MetinChar"/>
          <w:rFonts w:eastAsia="PalatinoLinotype-Roman"/>
        </w:rPr>
        <w:t xml:space="preserve"> </w:t>
      </w:r>
      <w:proofErr w:type="spellStart"/>
      <w:r w:rsidRPr="001F5667">
        <w:rPr>
          <w:rStyle w:val="MetinChar"/>
          <w:rFonts w:eastAsia="PalatinoLinotype-Roman"/>
        </w:rPr>
        <w:t>uygulama</w:t>
      </w:r>
      <w:proofErr w:type="spellEnd"/>
      <w:r w:rsidRPr="001F5667">
        <w:rPr>
          <w:rStyle w:val="MetinChar"/>
          <w:rFonts w:eastAsia="PalatinoLinotype-Roman"/>
        </w:rPr>
        <w:t xml:space="preserve"> </w:t>
      </w:r>
      <w:proofErr w:type="spellStart"/>
      <w:r w:rsidRPr="001F5667">
        <w:rPr>
          <w:rStyle w:val="MetinChar"/>
          <w:rFonts w:eastAsia="PalatinoLinotype-Roman"/>
        </w:rPr>
        <w:t>becerilerine</w:t>
      </w:r>
      <w:proofErr w:type="spellEnd"/>
      <w:r w:rsidRPr="001F5667">
        <w:rPr>
          <w:rStyle w:val="MetinChar"/>
          <w:rFonts w:eastAsia="PalatinoLinotype-Roman"/>
        </w:rPr>
        <w:t xml:space="preserve"> </w:t>
      </w:r>
      <w:proofErr w:type="spellStart"/>
      <w:r w:rsidRPr="001F5667">
        <w:rPr>
          <w:rStyle w:val="MetinChar"/>
          <w:rFonts w:eastAsia="PalatinoLinotype-Roman"/>
        </w:rPr>
        <w:t>bilişsel</w:t>
      </w:r>
      <w:proofErr w:type="spellEnd"/>
      <w:r w:rsidRPr="001F5667">
        <w:rPr>
          <w:rStyle w:val="MetinChar"/>
          <w:rFonts w:eastAsia="PalatinoLinotype-Roman"/>
        </w:rPr>
        <w:t xml:space="preserve"> </w:t>
      </w:r>
      <w:proofErr w:type="spellStart"/>
      <w:r w:rsidRPr="001F5667">
        <w:rPr>
          <w:rStyle w:val="MetinChar"/>
          <w:rFonts w:eastAsia="PalatinoLinotype-Roman"/>
        </w:rPr>
        <w:t>öğrenme</w:t>
      </w:r>
      <w:proofErr w:type="spellEnd"/>
      <w:r w:rsidRPr="001F5667">
        <w:rPr>
          <w:rStyle w:val="MetinChar"/>
          <w:rFonts w:eastAsia="PalatinoLinotype-Roman"/>
        </w:rPr>
        <w:t xml:space="preserve"> </w:t>
      </w:r>
      <w:proofErr w:type="spellStart"/>
      <w:r w:rsidRPr="001F5667">
        <w:rPr>
          <w:rStyle w:val="MetinChar"/>
          <w:rFonts w:eastAsia="PalatinoLinotype-Roman"/>
        </w:rPr>
        <w:t>ve</w:t>
      </w:r>
      <w:proofErr w:type="spellEnd"/>
      <w:r w:rsidRPr="001F5667">
        <w:rPr>
          <w:rStyle w:val="MetinChar"/>
          <w:rFonts w:eastAsia="PalatinoLinotype-Roman"/>
        </w:rPr>
        <w:t xml:space="preserve"> </w:t>
      </w:r>
      <w:proofErr w:type="spellStart"/>
      <w:r w:rsidRPr="001F5667">
        <w:rPr>
          <w:rStyle w:val="MetinChar"/>
          <w:rFonts w:eastAsia="PalatinoLinotype-Roman"/>
        </w:rPr>
        <w:t>somut</w:t>
      </w:r>
      <w:proofErr w:type="spellEnd"/>
      <w:r w:rsidRPr="001F5667">
        <w:rPr>
          <w:rStyle w:val="MetinChar"/>
          <w:rFonts w:eastAsia="PalatinoLinotype-Roman"/>
        </w:rPr>
        <w:t xml:space="preserve"> </w:t>
      </w:r>
      <w:proofErr w:type="spellStart"/>
      <w:r w:rsidRPr="001F5667">
        <w:rPr>
          <w:rStyle w:val="MetinChar"/>
          <w:rFonts w:eastAsia="PalatinoLinotype-Roman"/>
        </w:rPr>
        <w:t>yaşantı</w:t>
      </w:r>
      <w:proofErr w:type="spellEnd"/>
      <w:r w:rsidRPr="001F5667">
        <w:rPr>
          <w:rStyle w:val="MetinChar"/>
          <w:rFonts w:eastAsia="PalatinoLinotype-Roman"/>
        </w:rPr>
        <w:t xml:space="preserve"> </w:t>
      </w:r>
      <w:proofErr w:type="spellStart"/>
      <w:r w:rsidRPr="001F5667">
        <w:rPr>
          <w:rStyle w:val="MetinChar"/>
          <w:rFonts w:eastAsia="PalatinoLinotype-Roman"/>
        </w:rPr>
        <w:t>düzeylerinin</w:t>
      </w:r>
      <w:proofErr w:type="spellEnd"/>
      <w:r w:rsidRPr="001F5667">
        <w:rPr>
          <w:rStyle w:val="MetinChar"/>
          <w:rFonts w:eastAsia="PalatinoLinotype-Roman"/>
        </w:rPr>
        <w:t xml:space="preserve"> </w:t>
      </w:r>
      <w:proofErr w:type="spellStart"/>
      <w:r w:rsidRPr="001F5667">
        <w:rPr>
          <w:rStyle w:val="MetinChar"/>
          <w:rFonts w:eastAsia="PalatinoLinotype-Roman"/>
        </w:rPr>
        <w:t>etkisi</w:t>
      </w:r>
      <w:proofErr w:type="spellEnd"/>
      <w:r w:rsidRPr="001F5667">
        <w:rPr>
          <w:rStyle w:val="MetinChar"/>
          <w:rFonts w:eastAsia="PalatinoLinotype-Roman"/>
        </w:rPr>
        <w:t xml:space="preserve">, </w:t>
      </w:r>
      <w:proofErr w:type="spellStart"/>
      <w:r w:rsidRPr="001F5667">
        <w:rPr>
          <w:rFonts w:eastAsia="PalatinoLinotype-Roman"/>
          <w:i/>
        </w:rPr>
        <w:t>Eğitim</w:t>
      </w:r>
      <w:proofErr w:type="spellEnd"/>
      <w:r w:rsidRPr="001F5667">
        <w:rPr>
          <w:rFonts w:eastAsia="PalatinoLinotype-Roman"/>
          <w:i/>
        </w:rPr>
        <w:t xml:space="preserve"> </w:t>
      </w:r>
      <w:proofErr w:type="spellStart"/>
      <w:r w:rsidRPr="001F5667">
        <w:rPr>
          <w:rFonts w:eastAsia="PalatinoLinotype-Roman"/>
          <w:i/>
        </w:rPr>
        <w:t>ve</w:t>
      </w:r>
      <w:proofErr w:type="spellEnd"/>
      <w:r w:rsidRPr="001F5667">
        <w:rPr>
          <w:rFonts w:eastAsia="PalatinoLinotype-Roman"/>
          <w:i/>
        </w:rPr>
        <w:t xml:space="preserve"> </w:t>
      </w:r>
      <w:proofErr w:type="spellStart"/>
      <w:r w:rsidRPr="001F5667">
        <w:rPr>
          <w:rFonts w:eastAsia="PalatinoLinotype-Roman"/>
          <w:i/>
        </w:rPr>
        <w:t>Bilim</w:t>
      </w:r>
      <w:proofErr w:type="spellEnd"/>
      <w:r w:rsidRPr="001F5667">
        <w:rPr>
          <w:rFonts w:eastAsia="PalatinoLinotype-Roman"/>
        </w:rPr>
        <w:t>, 37(</w:t>
      </w:r>
      <w:r w:rsidRPr="001F5667">
        <w:rPr>
          <w:rFonts w:eastAsia="PalatinoLinotype-Roman"/>
          <w:i/>
        </w:rPr>
        <w:t>163</w:t>
      </w:r>
      <w:r w:rsidRPr="001F5667">
        <w:rPr>
          <w:rFonts w:eastAsia="PalatinoLinotype-Roman"/>
        </w:rPr>
        <w:t>), 239-253.</w:t>
      </w:r>
    </w:p>
    <w:p w14:paraId="62709C20" w14:textId="77777777" w:rsidR="00432A52" w:rsidRPr="001F5667" w:rsidRDefault="00673A8A" w:rsidP="001F5667">
      <w:pPr>
        <w:pStyle w:val="KaynakaStili"/>
        <w:spacing w:line="360" w:lineRule="auto"/>
        <w:jc w:val="both"/>
        <w:rPr>
          <w:rFonts w:eastAsia="PalatinoLinotype-Roman"/>
        </w:rPr>
      </w:pPr>
      <w:proofErr w:type="spellStart"/>
      <w:r w:rsidRPr="001F5667">
        <w:rPr>
          <w:rFonts w:eastAsia="PalatinoLinotype-Roman"/>
        </w:rPr>
        <w:t>Konyalıoğlu</w:t>
      </w:r>
      <w:proofErr w:type="spellEnd"/>
      <w:r w:rsidRPr="001F5667">
        <w:rPr>
          <w:rFonts w:eastAsia="PalatinoLinotype-Roman"/>
        </w:rPr>
        <w:t xml:space="preserve">, A.C., </w:t>
      </w:r>
      <w:proofErr w:type="spellStart"/>
      <w:r w:rsidRPr="001F5667">
        <w:rPr>
          <w:rFonts w:eastAsia="PalatinoLinotype-Roman"/>
        </w:rPr>
        <w:t>Konyalıoğlu</w:t>
      </w:r>
      <w:proofErr w:type="spellEnd"/>
      <w:r w:rsidRPr="001F5667">
        <w:rPr>
          <w:rFonts w:eastAsia="PalatinoLinotype-Roman"/>
        </w:rPr>
        <w:t xml:space="preserve">, S. &amp; </w:t>
      </w:r>
      <w:proofErr w:type="spellStart"/>
      <w:r w:rsidRPr="001F5667">
        <w:rPr>
          <w:rFonts w:eastAsia="PalatinoLinotype-Roman"/>
        </w:rPr>
        <w:t>Işık</w:t>
      </w:r>
      <w:proofErr w:type="spellEnd"/>
      <w:r w:rsidRPr="001F5667">
        <w:rPr>
          <w:rFonts w:eastAsia="PalatinoLinotype-Roman"/>
        </w:rPr>
        <w:t xml:space="preserve">, A. (2002). </w:t>
      </w:r>
      <w:proofErr w:type="spellStart"/>
      <w:r w:rsidRPr="001F5667">
        <w:rPr>
          <w:rFonts w:eastAsia="PalatinoLinotype-Roman"/>
        </w:rPr>
        <w:t>Matematik</w:t>
      </w:r>
      <w:proofErr w:type="spellEnd"/>
      <w:r w:rsidRPr="001F5667">
        <w:rPr>
          <w:rFonts w:eastAsia="PalatinoLinotype-Roman"/>
        </w:rPr>
        <w:t xml:space="preserve"> </w:t>
      </w:r>
      <w:proofErr w:type="spellStart"/>
      <w:r w:rsidRPr="001F5667">
        <w:rPr>
          <w:rFonts w:eastAsia="PalatinoLinotype-Roman"/>
        </w:rPr>
        <w:t>derslerinde</w:t>
      </w:r>
      <w:proofErr w:type="spellEnd"/>
      <w:r w:rsidRPr="001F5667">
        <w:rPr>
          <w:rFonts w:eastAsia="PalatinoLinotype-Roman"/>
        </w:rPr>
        <w:t xml:space="preserve"> </w:t>
      </w:r>
      <w:proofErr w:type="spellStart"/>
      <w:r w:rsidRPr="001F5667">
        <w:rPr>
          <w:rFonts w:eastAsia="PalatinoLinotype-Roman"/>
        </w:rPr>
        <w:t>planlı</w:t>
      </w:r>
      <w:proofErr w:type="spellEnd"/>
      <w:r w:rsidRPr="001F5667">
        <w:rPr>
          <w:rFonts w:eastAsia="PalatinoLinotype-Roman"/>
        </w:rPr>
        <w:t xml:space="preserve"> </w:t>
      </w:r>
      <w:proofErr w:type="spellStart"/>
      <w:r w:rsidRPr="001F5667">
        <w:rPr>
          <w:rFonts w:eastAsia="PalatinoLinotype-Roman"/>
        </w:rPr>
        <w:t>eğitim</w:t>
      </w:r>
      <w:proofErr w:type="spellEnd"/>
      <w:r w:rsidRPr="001F5667">
        <w:rPr>
          <w:rFonts w:eastAsia="PalatinoLinotype-Roman"/>
        </w:rPr>
        <w:t xml:space="preserve"> </w:t>
      </w:r>
      <w:proofErr w:type="spellStart"/>
      <w:r w:rsidRPr="001F5667">
        <w:rPr>
          <w:rFonts w:eastAsia="PalatinoLinotype-Roman"/>
        </w:rPr>
        <w:t>üzerine</w:t>
      </w:r>
      <w:proofErr w:type="spellEnd"/>
      <w:r w:rsidRPr="001F5667">
        <w:rPr>
          <w:rFonts w:eastAsia="PalatinoLinotype-Roman"/>
        </w:rPr>
        <w:t xml:space="preserve">, </w:t>
      </w:r>
      <w:proofErr w:type="spellStart"/>
      <w:r w:rsidRPr="001F5667">
        <w:rPr>
          <w:rFonts w:eastAsia="PalatinoLinotype-Roman"/>
          <w:i/>
          <w:iCs/>
        </w:rPr>
        <w:t>Kastamonu</w:t>
      </w:r>
      <w:proofErr w:type="spellEnd"/>
      <w:r w:rsidRPr="001F5667">
        <w:rPr>
          <w:rFonts w:eastAsia="PalatinoLinotype-Roman"/>
          <w:i/>
          <w:iCs/>
        </w:rPr>
        <w:t xml:space="preserve"> </w:t>
      </w:r>
      <w:proofErr w:type="spellStart"/>
      <w:r w:rsidRPr="001F5667">
        <w:rPr>
          <w:rFonts w:eastAsia="PalatinoLinotype-Roman"/>
          <w:i/>
          <w:iCs/>
        </w:rPr>
        <w:t>Eğitim</w:t>
      </w:r>
      <w:proofErr w:type="spellEnd"/>
      <w:r w:rsidRPr="001F5667">
        <w:rPr>
          <w:rFonts w:eastAsia="PalatinoLinotype-Roman"/>
          <w:i/>
          <w:iCs/>
        </w:rPr>
        <w:t xml:space="preserve"> </w:t>
      </w:r>
      <w:proofErr w:type="spellStart"/>
      <w:r w:rsidRPr="001F5667">
        <w:rPr>
          <w:rFonts w:eastAsia="PalatinoLinotype-Roman"/>
          <w:i/>
          <w:iCs/>
        </w:rPr>
        <w:t>Dergisi</w:t>
      </w:r>
      <w:proofErr w:type="spellEnd"/>
      <w:r w:rsidRPr="001F5667">
        <w:rPr>
          <w:rFonts w:eastAsia="PalatinoLinotype-Roman"/>
          <w:i/>
          <w:iCs/>
        </w:rPr>
        <w:t xml:space="preserve">, </w:t>
      </w:r>
      <w:r w:rsidRPr="001F5667">
        <w:rPr>
          <w:rFonts w:eastAsia="PalatinoLinotype-Roman"/>
        </w:rPr>
        <w:t>10(</w:t>
      </w:r>
      <w:r w:rsidRPr="001F5667">
        <w:rPr>
          <w:rFonts w:eastAsia="PalatinoLinotype-Roman"/>
          <w:i/>
        </w:rPr>
        <w:t>2</w:t>
      </w:r>
      <w:r w:rsidRPr="001F5667">
        <w:rPr>
          <w:rFonts w:eastAsia="PalatinoLinotype-Roman"/>
        </w:rPr>
        <w:t>), 351-358.</w:t>
      </w:r>
    </w:p>
    <w:p w14:paraId="1522549D" w14:textId="77777777" w:rsidR="00432A52" w:rsidRPr="001F5667" w:rsidRDefault="00673A8A" w:rsidP="001F5667">
      <w:pPr>
        <w:pStyle w:val="KaynakaStili"/>
        <w:spacing w:line="360" w:lineRule="auto"/>
        <w:jc w:val="both"/>
        <w:rPr>
          <w:iCs/>
        </w:rPr>
      </w:pPr>
      <w:r w:rsidRPr="001F5667">
        <w:t xml:space="preserve">MEB. (2017). </w:t>
      </w:r>
      <w:proofErr w:type="spellStart"/>
      <w:r w:rsidRPr="001F5667">
        <w:rPr>
          <w:i/>
          <w:iCs/>
        </w:rPr>
        <w:t>Öğretmenlik</w:t>
      </w:r>
      <w:proofErr w:type="spellEnd"/>
      <w:r w:rsidRPr="001F5667">
        <w:rPr>
          <w:i/>
          <w:iCs/>
        </w:rPr>
        <w:t xml:space="preserve"> </w:t>
      </w:r>
      <w:proofErr w:type="spellStart"/>
      <w:r w:rsidRPr="001F5667">
        <w:rPr>
          <w:i/>
          <w:iCs/>
        </w:rPr>
        <w:t>mesleği</w:t>
      </w:r>
      <w:proofErr w:type="spellEnd"/>
      <w:r w:rsidRPr="001F5667">
        <w:rPr>
          <w:i/>
          <w:iCs/>
        </w:rPr>
        <w:t xml:space="preserve"> </w:t>
      </w:r>
      <w:proofErr w:type="spellStart"/>
      <w:r w:rsidRPr="001F5667">
        <w:rPr>
          <w:i/>
          <w:iCs/>
        </w:rPr>
        <w:t>genel</w:t>
      </w:r>
      <w:proofErr w:type="spellEnd"/>
      <w:r w:rsidRPr="001F5667">
        <w:rPr>
          <w:i/>
          <w:iCs/>
        </w:rPr>
        <w:t xml:space="preserve"> </w:t>
      </w:r>
      <w:proofErr w:type="spellStart"/>
      <w:r w:rsidRPr="001F5667">
        <w:rPr>
          <w:i/>
          <w:iCs/>
        </w:rPr>
        <w:t>yeterlikleri</w:t>
      </w:r>
      <w:proofErr w:type="spellEnd"/>
      <w:r w:rsidRPr="001F5667">
        <w:rPr>
          <w:i/>
          <w:iCs/>
        </w:rPr>
        <w:t xml:space="preserve">, </w:t>
      </w:r>
      <w:proofErr w:type="spellStart"/>
      <w:r w:rsidRPr="001F5667">
        <w:rPr>
          <w:iCs/>
        </w:rPr>
        <w:t>Öğretmen</w:t>
      </w:r>
      <w:proofErr w:type="spellEnd"/>
      <w:r w:rsidRPr="001F5667">
        <w:rPr>
          <w:iCs/>
        </w:rPr>
        <w:t xml:space="preserve"> </w:t>
      </w:r>
      <w:proofErr w:type="spellStart"/>
      <w:r w:rsidRPr="001F5667">
        <w:rPr>
          <w:iCs/>
        </w:rPr>
        <w:t>Yetiştirme</w:t>
      </w:r>
      <w:proofErr w:type="spellEnd"/>
      <w:r w:rsidRPr="001F5667">
        <w:rPr>
          <w:iCs/>
        </w:rPr>
        <w:t xml:space="preserve"> </w:t>
      </w:r>
      <w:proofErr w:type="spellStart"/>
      <w:r w:rsidRPr="001F5667">
        <w:rPr>
          <w:iCs/>
        </w:rPr>
        <w:t>ve</w:t>
      </w:r>
      <w:proofErr w:type="spellEnd"/>
      <w:r w:rsidRPr="001F5667">
        <w:rPr>
          <w:iCs/>
        </w:rPr>
        <w:t xml:space="preserve"> </w:t>
      </w:r>
      <w:proofErr w:type="spellStart"/>
      <w:r w:rsidRPr="001F5667">
        <w:rPr>
          <w:iCs/>
        </w:rPr>
        <w:t>Geliştirme</w:t>
      </w:r>
      <w:proofErr w:type="spellEnd"/>
      <w:r w:rsidRPr="001F5667">
        <w:rPr>
          <w:iCs/>
        </w:rPr>
        <w:t xml:space="preserve"> </w:t>
      </w:r>
      <w:proofErr w:type="spellStart"/>
      <w:r w:rsidRPr="001F5667">
        <w:rPr>
          <w:iCs/>
        </w:rPr>
        <w:t>Genel</w:t>
      </w:r>
      <w:proofErr w:type="spellEnd"/>
      <w:r w:rsidRPr="001F5667">
        <w:rPr>
          <w:iCs/>
        </w:rPr>
        <w:t xml:space="preserve"> </w:t>
      </w:r>
      <w:proofErr w:type="spellStart"/>
      <w:r w:rsidRPr="001F5667">
        <w:rPr>
          <w:iCs/>
        </w:rPr>
        <w:t>Müdürlüğü</w:t>
      </w:r>
      <w:proofErr w:type="spellEnd"/>
      <w:r w:rsidRPr="001F5667">
        <w:rPr>
          <w:iCs/>
        </w:rPr>
        <w:t xml:space="preserve">, Ankara. </w:t>
      </w:r>
    </w:p>
    <w:p w14:paraId="6114CE78" w14:textId="77777777" w:rsidR="00432A52" w:rsidRPr="001F5667" w:rsidRDefault="00673A8A" w:rsidP="001F5667">
      <w:pPr>
        <w:pStyle w:val="KaynakaStili"/>
        <w:spacing w:line="360" w:lineRule="auto"/>
        <w:jc w:val="both"/>
      </w:pPr>
      <w:proofErr w:type="spellStart"/>
      <w:r w:rsidRPr="001F5667">
        <w:t>Özaltun</w:t>
      </w:r>
      <w:proofErr w:type="spellEnd"/>
      <w:r w:rsidRPr="001F5667">
        <w:t xml:space="preserve"> </w:t>
      </w:r>
      <w:proofErr w:type="spellStart"/>
      <w:r w:rsidRPr="001F5667">
        <w:t>Çelik</w:t>
      </w:r>
      <w:proofErr w:type="spellEnd"/>
      <w:r w:rsidRPr="001F5667">
        <w:t xml:space="preserve">, A. &amp; </w:t>
      </w:r>
      <w:proofErr w:type="spellStart"/>
      <w:r w:rsidRPr="001F5667">
        <w:t>Bukova</w:t>
      </w:r>
      <w:proofErr w:type="spellEnd"/>
      <w:r w:rsidRPr="001F5667">
        <w:t xml:space="preserve"> </w:t>
      </w:r>
      <w:proofErr w:type="spellStart"/>
      <w:r w:rsidRPr="001F5667">
        <w:t>Güzel</w:t>
      </w:r>
      <w:proofErr w:type="spellEnd"/>
      <w:r w:rsidRPr="001F5667">
        <w:t xml:space="preserve">, E. (2017). </w:t>
      </w:r>
      <w:proofErr w:type="spellStart"/>
      <w:r w:rsidRPr="001F5667">
        <w:t>Matematik</w:t>
      </w:r>
      <w:proofErr w:type="spellEnd"/>
      <w:r w:rsidRPr="001F5667">
        <w:t xml:space="preserve"> </w:t>
      </w:r>
      <w:proofErr w:type="spellStart"/>
      <w:r w:rsidRPr="001F5667">
        <w:t>öğretmenlerinin</w:t>
      </w:r>
      <w:proofErr w:type="spellEnd"/>
      <w:r w:rsidRPr="001F5667">
        <w:t xml:space="preserve"> </w:t>
      </w:r>
      <w:proofErr w:type="spellStart"/>
      <w:r w:rsidRPr="001F5667">
        <w:t>ders</w:t>
      </w:r>
      <w:proofErr w:type="spellEnd"/>
      <w:r w:rsidRPr="001F5667">
        <w:t xml:space="preserve"> </w:t>
      </w:r>
      <w:proofErr w:type="spellStart"/>
      <w:r w:rsidRPr="001F5667">
        <w:t>imecesi</w:t>
      </w:r>
      <w:proofErr w:type="spellEnd"/>
      <w:r w:rsidRPr="001F5667">
        <w:t xml:space="preserve"> </w:t>
      </w:r>
      <w:proofErr w:type="spellStart"/>
      <w:r w:rsidRPr="001F5667">
        <w:t>kapsamında</w:t>
      </w:r>
      <w:proofErr w:type="spellEnd"/>
      <w:r w:rsidRPr="001F5667">
        <w:t xml:space="preserve"> </w:t>
      </w:r>
      <w:proofErr w:type="spellStart"/>
      <w:r w:rsidRPr="001F5667">
        <w:t>köklü</w:t>
      </w:r>
      <w:proofErr w:type="spellEnd"/>
      <w:r w:rsidRPr="001F5667">
        <w:t xml:space="preserve"> </w:t>
      </w:r>
      <w:proofErr w:type="spellStart"/>
      <w:r w:rsidRPr="001F5667">
        <w:t>ifadelerin</w:t>
      </w:r>
      <w:proofErr w:type="spellEnd"/>
      <w:r w:rsidRPr="001F5667">
        <w:t xml:space="preserve"> </w:t>
      </w:r>
      <w:proofErr w:type="spellStart"/>
      <w:r w:rsidRPr="001F5667">
        <w:t>öğretimine</w:t>
      </w:r>
      <w:proofErr w:type="spellEnd"/>
      <w:r w:rsidRPr="001F5667">
        <w:t xml:space="preserve"> </w:t>
      </w:r>
      <w:proofErr w:type="spellStart"/>
      <w:r w:rsidRPr="001F5667">
        <w:t>ilişkin</w:t>
      </w:r>
      <w:proofErr w:type="spellEnd"/>
      <w:r w:rsidRPr="001F5667">
        <w:t xml:space="preserve"> </w:t>
      </w:r>
      <w:proofErr w:type="spellStart"/>
      <w:r w:rsidRPr="001F5667">
        <w:t>oluşturdukları</w:t>
      </w:r>
      <w:proofErr w:type="spellEnd"/>
      <w:r w:rsidRPr="001F5667">
        <w:t xml:space="preserve"> </w:t>
      </w:r>
      <w:proofErr w:type="spellStart"/>
      <w:r w:rsidRPr="001F5667">
        <w:t>ders</w:t>
      </w:r>
      <w:proofErr w:type="spellEnd"/>
      <w:r w:rsidRPr="001F5667">
        <w:t xml:space="preserve"> </w:t>
      </w:r>
      <w:proofErr w:type="spellStart"/>
      <w:r w:rsidRPr="001F5667">
        <w:t>planı</w:t>
      </w:r>
      <w:proofErr w:type="spellEnd"/>
      <w:r w:rsidRPr="001F5667">
        <w:t xml:space="preserve">, </w:t>
      </w:r>
      <w:r w:rsidRPr="001F5667">
        <w:rPr>
          <w:i/>
        </w:rPr>
        <w:t xml:space="preserve">Mersin </w:t>
      </w:r>
      <w:proofErr w:type="spellStart"/>
      <w:r w:rsidRPr="001F5667">
        <w:rPr>
          <w:i/>
        </w:rPr>
        <w:t>Üniversitesi</w:t>
      </w:r>
      <w:proofErr w:type="spellEnd"/>
      <w:r w:rsidRPr="001F5667">
        <w:rPr>
          <w:i/>
        </w:rPr>
        <w:t xml:space="preserve"> </w:t>
      </w:r>
      <w:proofErr w:type="spellStart"/>
      <w:r w:rsidRPr="001F5667">
        <w:rPr>
          <w:i/>
        </w:rPr>
        <w:t>Eğitim</w:t>
      </w:r>
      <w:proofErr w:type="spellEnd"/>
      <w:r w:rsidRPr="001F5667">
        <w:rPr>
          <w:i/>
        </w:rPr>
        <w:t xml:space="preserve"> </w:t>
      </w:r>
      <w:proofErr w:type="spellStart"/>
      <w:r w:rsidRPr="001F5667">
        <w:rPr>
          <w:i/>
        </w:rPr>
        <w:t>Fakültesi</w:t>
      </w:r>
      <w:proofErr w:type="spellEnd"/>
      <w:r w:rsidRPr="001F5667">
        <w:rPr>
          <w:i/>
        </w:rPr>
        <w:t xml:space="preserve"> </w:t>
      </w:r>
      <w:proofErr w:type="spellStart"/>
      <w:r w:rsidRPr="001F5667">
        <w:rPr>
          <w:i/>
        </w:rPr>
        <w:t>Dergisi</w:t>
      </w:r>
      <w:proofErr w:type="spellEnd"/>
      <w:r w:rsidRPr="001F5667">
        <w:t>, 13(</w:t>
      </w:r>
      <w:r w:rsidRPr="001F5667">
        <w:rPr>
          <w:i/>
        </w:rPr>
        <w:t>2</w:t>
      </w:r>
      <w:r w:rsidRPr="001F5667">
        <w:t>): 561-594.</w:t>
      </w:r>
    </w:p>
    <w:p w14:paraId="7641BDB6" w14:textId="77777777" w:rsidR="00432A52" w:rsidRPr="001F5667" w:rsidRDefault="00673A8A" w:rsidP="001F5667">
      <w:pPr>
        <w:pStyle w:val="KaynakaStili"/>
        <w:spacing w:line="360" w:lineRule="auto"/>
        <w:jc w:val="both"/>
      </w:pPr>
      <w:r w:rsidRPr="001F5667">
        <w:t xml:space="preserve">Park, S. &amp; Oliver, J. S. (2008). Revisiting the conceptualisation of pedagogical content knowledge (PCK): PCK as a conceptual tool to understand teachers as professionals, </w:t>
      </w:r>
      <w:r w:rsidRPr="001F5667">
        <w:rPr>
          <w:i/>
        </w:rPr>
        <w:t>Research in Science Education</w:t>
      </w:r>
      <w:r w:rsidRPr="001F5667">
        <w:t>, 38(</w:t>
      </w:r>
      <w:r w:rsidRPr="001F5667">
        <w:rPr>
          <w:i/>
        </w:rPr>
        <w:t>3</w:t>
      </w:r>
      <w:r w:rsidRPr="001F5667">
        <w:t>), 261-284.</w:t>
      </w:r>
    </w:p>
    <w:p w14:paraId="5317F371" w14:textId="77777777" w:rsidR="00432A52" w:rsidRPr="001F5667" w:rsidRDefault="00673A8A" w:rsidP="001F5667">
      <w:pPr>
        <w:pStyle w:val="KaynakaStili"/>
        <w:spacing w:line="360" w:lineRule="auto"/>
        <w:jc w:val="both"/>
      </w:pPr>
      <w:proofErr w:type="spellStart"/>
      <w:r w:rsidRPr="001F5667">
        <w:t>Şencan</w:t>
      </w:r>
      <w:proofErr w:type="spellEnd"/>
      <w:r w:rsidRPr="001F5667">
        <w:t xml:space="preserve">, H. (2005). </w:t>
      </w:r>
      <w:proofErr w:type="spellStart"/>
      <w:r w:rsidRPr="001F5667">
        <w:rPr>
          <w:i/>
        </w:rPr>
        <w:t>Sosyal</w:t>
      </w:r>
      <w:proofErr w:type="spellEnd"/>
      <w:r w:rsidRPr="001F5667">
        <w:rPr>
          <w:i/>
        </w:rPr>
        <w:t xml:space="preserve"> </w:t>
      </w:r>
      <w:proofErr w:type="spellStart"/>
      <w:r w:rsidRPr="001F5667">
        <w:rPr>
          <w:i/>
        </w:rPr>
        <w:t>Ve</w:t>
      </w:r>
      <w:proofErr w:type="spellEnd"/>
      <w:r w:rsidRPr="001F5667">
        <w:rPr>
          <w:i/>
        </w:rPr>
        <w:t xml:space="preserve"> </w:t>
      </w:r>
      <w:proofErr w:type="spellStart"/>
      <w:r w:rsidRPr="001F5667">
        <w:rPr>
          <w:i/>
        </w:rPr>
        <w:t>Davranışsal</w:t>
      </w:r>
      <w:proofErr w:type="spellEnd"/>
      <w:r w:rsidRPr="001F5667">
        <w:rPr>
          <w:i/>
        </w:rPr>
        <w:t xml:space="preserve"> </w:t>
      </w:r>
      <w:proofErr w:type="spellStart"/>
      <w:r w:rsidRPr="001F5667">
        <w:rPr>
          <w:i/>
        </w:rPr>
        <w:t>Ölçümlerde</w:t>
      </w:r>
      <w:proofErr w:type="spellEnd"/>
      <w:r w:rsidRPr="001F5667">
        <w:rPr>
          <w:i/>
        </w:rPr>
        <w:t xml:space="preserve"> </w:t>
      </w:r>
      <w:proofErr w:type="spellStart"/>
      <w:r w:rsidRPr="001F5667">
        <w:rPr>
          <w:i/>
        </w:rPr>
        <w:t>Güvenilirlik</w:t>
      </w:r>
      <w:proofErr w:type="spellEnd"/>
      <w:r w:rsidRPr="001F5667">
        <w:rPr>
          <w:i/>
        </w:rPr>
        <w:t xml:space="preserve"> </w:t>
      </w:r>
      <w:proofErr w:type="spellStart"/>
      <w:r w:rsidRPr="001F5667">
        <w:rPr>
          <w:i/>
        </w:rPr>
        <w:t>Ve</w:t>
      </w:r>
      <w:proofErr w:type="spellEnd"/>
      <w:r w:rsidRPr="001F5667">
        <w:rPr>
          <w:i/>
        </w:rPr>
        <w:t xml:space="preserve"> </w:t>
      </w:r>
      <w:proofErr w:type="spellStart"/>
      <w:r w:rsidRPr="001F5667">
        <w:rPr>
          <w:i/>
        </w:rPr>
        <w:t>Geçerlilik</w:t>
      </w:r>
      <w:proofErr w:type="spellEnd"/>
      <w:r w:rsidRPr="001F5667">
        <w:t xml:space="preserve">, </w:t>
      </w:r>
      <w:proofErr w:type="spellStart"/>
      <w:r w:rsidRPr="001F5667">
        <w:t>Seçkin</w:t>
      </w:r>
      <w:proofErr w:type="spellEnd"/>
      <w:r w:rsidRPr="001F5667">
        <w:t xml:space="preserve"> </w:t>
      </w:r>
      <w:proofErr w:type="spellStart"/>
      <w:r w:rsidRPr="001F5667">
        <w:t>Yayıncılık</w:t>
      </w:r>
      <w:proofErr w:type="spellEnd"/>
      <w:r w:rsidRPr="001F5667">
        <w:t>, Ankara, 499-559.</w:t>
      </w:r>
    </w:p>
    <w:p w14:paraId="58E3077F" w14:textId="77777777" w:rsidR="00432A52" w:rsidRPr="001F5667" w:rsidRDefault="00673A8A" w:rsidP="001F5667">
      <w:pPr>
        <w:pStyle w:val="KaynakaStili"/>
        <w:spacing w:line="360" w:lineRule="auto"/>
        <w:jc w:val="both"/>
      </w:pPr>
      <w:proofErr w:type="spellStart"/>
      <w:r w:rsidRPr="001F5667">
        <w:t>Yıldırım</w:t>
      </w:r>
      <w:proofErr w:type="spellEnd"/>
      <w:r w:rsidRPr="001F5667">
        <w:t xml:space="preserve">, A. &amp; </w:t>
      </w:r>
      <w:proofErr w:type="spellStart"/>
      <w:r w:rsidRPr="001F5667">
        <w:t>Şimşek</w:t>
      </w:r>
      <w:proofErr w:type="spellEnd"/>
      <w:r w:rsidRPr="001F5667">
        <w:t xml:space="preserve">, H. (2013). </w:t>
      </w:r>
      <w:proofErr w:type="spellStart"/>
      <w:r w:rsidRPr="001F5667">
        <w:rPr>
          <w:i/>
        </w:rPr>
        <w:t>Sosyal</w:t>
      </w:r>
      <w:proofErr w:type="spellEnd"/>
      <w:r w:rsidRPr="001F5667">
        <w:rPr>
          <w:i/>
        </w:rPr>
        <w:t xml:space="preserve"> </w:t>
      </w:r>
      <w:proofErr w:type="spellStart"/>
      <w:r w:rsidRPr="001F5667">
        <w:rPr>
          <w:i/>
        </w:rPr>
        <w:t>Bilimlerde</w:t>
      </w:r>
      <w:proofErr w:type="spellEnd"/>
      <w:r w:rsidRPr="001F5667">
        <w:rPr>
          <w:i/>
        </w:rPr>
        <w:t xml:space="preserve"> </w:t>
      </w:r>
      <w:proofErr w:type="spellStart"/>
      <w:r w:rsidRPr="001F5667">
        <w:rPr>
          <w:i/>
        </w:rPr>
        <w:t>Nitel</w:t>
      </w:r>
      <w:proofErr w:type="spellEnd"/>
      <w:r w:rsidRPr="001F5667">
        <w:rPr>
          <w:i/>
        </w:rPr>
        <w:t xml:space="preserve"> </w:t>
      </w:r>
      <w:proofErr w:type="spellStart"/>
      <w:r w:rsidRPr="001F5667">
        <w:rPr>
          <w:i/>
        </w:rPr>
        <w:t>Araştırma</w:t>
      </w:r>
      <w:proofErr w:type="spellEnd"/>
      <w:r w:rsidRPr="001F5667">
        <w:rPr>
          <w:i/>
        </w:rPr>
        <w:t xml:space="preserve"> </w:t>
      </w:r>
      <w:proofErr w:type="spellStart"/>
      <w:r w:rsidRPr="001F5667">
        <w:rPr>
          <w:i/>
        </w:rPr>
        <w:t>Yöntemleri</w:t>
      </w:r>
      <w:proofErr w:type="spellEnd"/>
      <w:r w:rsidRPr="001F5667">
        <w:t xml:space="preserve">, </w:t>
      </w:r>
      <w:proofErr w:type="spellStart"/>
      <w:r w:rsidRPr="001F5667">
        <w:t>Seçkin</w:t>
      </w:r>
      <w:proofErr w:type="spellEnd"/>
      <w:r w:rsidRPr="001F5667">
        <w:t xml:space="preserve"> </w:t>
      </w:r>
      <w:proofErr w:type="spellStart"/>
      <w:r w:rsidRPr="001F5667">
        <w:t>Yayınevi</w:t>
      </w:r>
      <w:proofErr w:type="spellEnd"/>
      <w:r w:rsidRPr="001F5667">
        <w:t>, Ankara.</w:t>
      </w:r>
    </w:p>
    <w:p w14:paraId="18A37DFD" w14:textId="77777777" w:rsidR="00432A52" w:rsidRPr="001F5667" w:rsidRDefault="00673A8A" w:rsidP="001F5667">
      <w:pPr>
        <w:pStyle w:val="KaynakaStili"/>
        <w:spacing w:line="360" w:lineRule="auto"/>
        <w:jc w:val="both"/>
      </w:pPr>
      <w:r w:rsidRPr="001F5667">
        <w:t xml:space="preserve">Weinert, F. E. (2001). Concept of Competence: A Conceptual Clarification. In D. S. </w:t>
      </w:r>
      <w:proofErr w:type="spellStart"/>
      <w:r w:rsidRPr="001F5667">
        <w:t>Rychen</w:t>
      </w:r>
      <w:proofErr w:type="spellEnd"/>
      <w:r w:rsidRPr="001F5667">
        <w:t xml:space="preserve"> &amp; L. H. </w:t>
      </w:r>
      <w:proofErr w:type="spellStart"/>
      <w:r w:rsidRPr="001F5667">
        <w:t>Salganik</w:t>
      </w:r>
      <w:proofErr w:type="spellEnd"/>
      <w:r w:rsidRPr="001F5667">
        <w:t xml:space="preserve">, (Ed.). </w:t>
      </w:r>
      <w:r w:rsidRPr="001F5667">
        <w:rPr>
          <w:i/>
        </w:rPr>
        <w:t>Defining and Selecting Key Competencies</w:t>
      </w:r>
      <w:r w:rsidRPr="001F5667">
        <w:t xml:space="preserve"> (45-65). Seattle, WA: </w:t>
      </w:r>
      <w:proofErr w:type="spellStart"/>
      <w:r w:rsidRPr="001F5667">
        <w:t>Hogrefe</w:t>
      </w:r>
      <w:proofErr w:type="spellEnd"/>
      <w:r w:rsidRPr="001F5667">
        <w:t xml:space="preserve"> and Huber Publishers.</w:t>
      </w:r>
    </w:p>
    <w:p w14:paraId="53250722" w14:textId="77777777" w:rsidR="00432A52" w:rsidRPr="001F5667" w:rsidRDefault="00432A52" w:rsidP="001F5667">
      <w:pPr>
        <w:pStyle w:val="KaynakaStili"/>
        <w:spacing w:line="360" w:lineRule="auto"/>
        <w:jc w:val="both"/>
      </w:pPr>
    </w:p>
    <w:p w14:paraId="4E8F9458" w14:textId="77777777" w:rsidR="00432A52" w:rsidRPr="001F5667" w:rsidRDefault="00432A52" w:rsidP="001F5667">
      <w:pPr>
        <w:pStyle w:val="KaynakaStili"/>
        <w:spacing w:line="360" w:lineRule="auto"/>
        <w:jc w:val="both"/>
      </w:pPr>
    </w:p>
    <w:p w14:paraId="753ACA82" w14:textId="77777777" w:rsidR="00432A52" w:rsidRPr="001F5667" w:rsidRDefault="00432A52" w:rsidP="001F5667">
      <w:pPr>
        <w:pStyle w:val="KaynakaStili"/>
        <w:spacing w:line="360" w:lineRule="auto"/>
        <w:jc w:val="both"/>
      </w:pPr>
    </w:p>
    <w:p w14:paraId="6B77D58F"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F48C45C" w14:textId="77777777" w:rsidR="00432A52" w:rsidRPr="001F5667" w:rsidRDefault="00432A52" w:rsidP="001F5667">
      <w:pPr>
        <w:pStyle w:val="KaynakaStili"/>
        <w:spacing w:line="360" w:lineRule="auto"/>
        <w:jc w:val="both"/>
      </w:pPr>
    </w:p>
    <w:p w14:paraId="55A1EF89" w14:textId="77777777" w:rsidR="00432A52" w:rsidRPr="001F5667" w:rsidRDefault="00673A8A" w:rsidP="001F5667">
      <w:pPr>
        <w:spacing w:line="360" w:lineRule="auto"/>
        <w:jc w:val="center"/>
        <w:rPr>
          <w:rFonts w:ascii="Times New Roman" w:hAnsi="Times New Roman" w:cs="Times New Roman"/>
          <w:b/>
          <w:sz w:val="24"/>
          <w:szCs w:val="24"/>
        </w:rPr>
      </w:pPr>
      <w:proofErr w:type="spellStart"/>
      <w:r w:rsidRPr="001F5667">
        <w:rPr>
          <w:rFonts w:ascii="Times New Roman" w:hAnsi="Times New Roman" w:cs="Times New Roman"/>
          <w:b/>
          <w:sz w:val="24"/>
          <w:szCs w:val="24"/>
        </w:rPr>
        <w:t>Examination</w:t>
      </w:r>
      <w:proofErr w:type="spellEnd"/>
      <w:r w:rsidRPr="001F5667">
        <w:rPr>
          <w:rFonts w:ascii="Times New Roman" w:hAnsi="Times New Roman" w:cs="Times New Roman"/>
          <w:b/>
          <w:sz w:val="24"/>
          <w:szCs w:val="24"/>
        </w:rPr>
        <w:t xml:space="preserve"> of </w:t>
      </w:r>
      <w:proofErr w:type="spellStart"/>
      <w:r w:rsidRPr="001F5667">
        <w:rPr>
          <w:rFonts w:ascii="Times New Roman" w:hAnsi="Times New Roman" w:cs="Times New Roman"/>
          <w:b/>
          <w:sz w:val="24"/>
          <w:szCs w:val="24"/>
        </w:rPr>
        <w:t>high</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school</w:t>
      </w:r>
      <w:proofErr w:type="spellEnd"/>
      <w:r w:rsidRPr="001F5667">
        <w:rPr>
          <w:rFonts w:ascii="Times New Roman" w:hAnsi="Times New Roman" w:cs="Times New Roman"/>
          <w:b/>
          <w:sz w:val="24"/>
          <w:szCs w:val="24"/>
        </w:rPr>
        <w:t xml:space="preserve"> 10th </w:t>
      </w:r>
      <w:proofErr w:type="spellStart"/>
      <w:r w:rsidRPr="001F5667">
        <w:rPr>
          <w:rFonts w:ascii="Times New Roman" w:hAnsi="Times New Roman" w:cs="Times New Roman"/>
          <w:b/>
          <w:sz w:val="24"/>
          <w:szCs w:val="24"/>
        </w:rPr>
        <w:t>grade</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students</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proof</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skills</w:t>
      </w:r>
      <w:proofErr w:type="spellEnd"/>
      <w:r w:rsidRPr="001F5667">
        <w:rPr>
          <w:rFonts w:ascii="Times New Roman" w:hAnsi="Times New Roman" w:cs="Times New Roman"/>
          <w:b/>
          <w:sz w:val="24"/>
          <w:szCs w:val="24"/>
        </w:rPr>
        <w:t xml:space="preserve"> in </w:t>
      </w:r>
      <w:proofErr w:type="spellStart"/>
      <w:r w:rsidRPr="001F5667">
        <w:rPr>
          <w:rFonts w:ascii="Times New Roman" w:hAnsi="Times New Roman" w:cs="Times New Roman"/>
          <w:b/>
          <w:sz w:val="24"/>
          <w:szCs w:val="24"/>
        </w:rPr>
        <w:t>context</w:t>
      </w:r>
      <w:proofErr w:type="spellEnd"/>
      <w:r w:rsidRPr="001F5667">
        <w:rPr>
          <w:rFonts w:ascii="Times New Roman" w:hAnsi="Times New Roman" w:cs="Times New Roman"/>
          <w:b/>
          <w:sz w:val="24"/>
          <w:szCs w:val="24"/>
        </w:rPr>
        <w:t xml:space="preserve"> of </w:t>
      </w:r>
      <w:proofErr w:type="spellStart"/>
      <w:r w:rsidRPr="001F5667">
        <w:rPr>
          <w:rFonts w:ascii="Times New Roman" w:hAnsi="Times New Roman" w:cs="Times New Roman"/>
          <w:b/>
          <w:sz w:val="24"/>
          <w:szCs w:val="24"/>
        </w:rPr>
        <w:t>mathematical</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reasoning</w:t>
      </w:r>
      <w:proofErr w:type="spellEnd"/>
    </w:p>
    <w:p w14:paraId="406F4D2F"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Enes DEMİR</w:t>
      </w:r>
    </w:p>
    <w:p w14:paraId="08F0EBEE"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1D97B380" w14:textId="77777777" w:rsidR="00432A52" w:rsidRPr="001F5667" w:rsidRDefault="00673A8A" w:rsidP="001F5667">
      <w:pPr>
        <w:pStyle w:val="paragraphscx167411746"/>
        <w:spacing w:line="360" w:lineRule="auto"/>
        <w:jc w:val="center"/>
      </w:pPr>
      <w:r w:rsidRPr="001F5667">
        <w:t xml:space="preserve"> (ORCİD: 0000-0002-9012-8109)</w:t>
      </w:r>
    </w:p>
    <w:p w14:paraId="5FCDE527" w14:textId="77777777" w:rsidR="00432A52" w:rsidRPr="001F5667" w:rsidRDefault="00673A8A" w:rsidP="001F5667">
      <w:pPr>
        <w:pStyle w:val="paragraphscx167411746"/>
        <w:spacing w:line="360" w:lineRule="auto"/>
        <w:jc w:val="center"/>
      </w:pPr>
      <w:r w:rsidRPr="001F5667">
        <w:t xml:space="preserve">Mail: </w:t>
      </w:r>
      <w:hyperlink r:id="rId16">
        <w:r w:rsidRPr="001F5667">
          <w:rPr>
            <w:rStyle w:val="nternetBalants"/>
            <w:color w:val="000000"/>
            <w:u w:val="none"/>
          </w:rPr>
          <w:t>enesdemir@siirt.edu.tr</w:t>
        </w:r>
      </w:hyperlink>
      <w:r w:rsidRPr="001F5667">
        <w:t xml:space="preserve"> </w:t>
      </w:r>
    </w:p>
    <w:p w14:paraId="78DCF716" w14:textId="77777777" w:rsidR="00432A52" w:rsidRPr="001F5667" w:rsidRDefault="00673A8A" w:rsidP="001F5667">
      <w:pPr>
        <w:pStyle w:val="paragraphscx167411746"/>
        <w:spacing w:line="360" w:lineRule="auto"/>
        <w:jc w:val="center"/>
      </w:pPr>
      <w:r w:rsidRPr="001F5667">
        <w:t>Gamze IRAZ</w:t>
      </w:r>
    </w:p>
    <w:p w14:paraId="4FFFF2BD"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29101E4B" w14:textId="77777777" w:rsidR="00432A52" w:rsidRPr="001F5667" w:rsidRDefault="00673A8A" w:rsidP="001F5667">
      <w:pPr>
        <w:pStyle w:val="paragraphscx167411746"/>
        <w:spacing w:line="360" w:lineRule="auto"/>
        <w:jc w:val="center"/>
        <w:rPr>
          <w:b/>
        </w:rPr>
      </w:pPr>
      <w:r w:rsidRPr="001F5667">
        <w:t xml:space="preserve">Mail: gamze.iraz@hotmail.com  </w:t>
      </w:r>
    </w:p>
    <w:p w14:paraId="6A66F0B8" w14:textId="77777777" w:rsidR="00432A52" w:rsidRPr="001F5667" w:rsidRDefault="00432A52" w:rsidP="001F5667">
      <w:pPr>
        <w:spacing w:line="360" w:lineRule="auto"/>
        <w:jc w:val="both"/>
        <w:rPr>
          <w:rFonts w:ascii="Times New Roman" w:hAnsi="Times New Roman" w:cs="Times New Roman"/>
          <w:b/>
          <w:sz w:val="24"/>
          <w:szCs w:val="24"/>
        </w:rPr>
      </w:pPr>
    </w:p>
    <w:p w14:paraId="0A2DBC02"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r w:rsidRPr="001F5667">
        <w:rPr>
          <w:rFonts w:ascii="Times New Roman" w:hAnsi="Times New Roman" w:cs="Times New Roman"/>
          <w:b/>
          <w:sz w:val="24"/>
          <w:szCs w:val="24"/>
        </w:rPr>
        <w:t xml:space="preserve"> </w:t>
      </w:r>
    </w:p>
    <w:p w14:paraId="17924131"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showing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correctness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theorems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rules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convincing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people</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heart</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soul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feature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reaching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various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generalizations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in an </w:t>
      </w:r>
      <w:proofErr w:type="spellStart"/>
      <w:r w:rsidRPr="001F5667">
        <w:rPr>
          <w:rFonts w:ascii="Times New Roman" w:hAnsi="Times New Roman" w:cs="Times New Roman"/>
          <w:sz w:val="24"/>
          <w:szCs w:val="24"/>
        </w:rPr>
        <w:t>axiomatic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Based</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aim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proof-making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skills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10th </w:t>
      </w:r>
      <w:proofErr w:type="spellStart"/>
      <w:r w:rsidRPr="001F5667">
        <w:rPr>
          <w:rFonts w:ascii="Times New Roman" w:hAnsi="Times New Roman" w:cs="Times New Roman"/>
          <w:sz w:val="24"/>
          <w:szCs w:val="24"/>
        </w:rPr>
        <w:t>grade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context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One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building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blocks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importance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concept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increasing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thought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power</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thinking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comes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conducted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today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show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have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low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success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proving</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have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difficulties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Although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concept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seem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like</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simple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operation</w:t>
      </w:r>
      <w:proofErr w:type="spellEnd"/>
      <w:r w:rsidRPr="001F5667">
        <w:rPr>
          <w:rFonts w:ascii="Times New Roman" w:hAnsi="Times New Roman" w:cs="Times New Roman"/>
          <w:sz w:val="24"/>
          <w:szCs w:val="24"/>
        </w:rPr>
        <w:t xml:space="preserve">, it has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function</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its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infrastructure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order</w:t>
      </w:r>
      <w:proofErr w:type="spellEnd"/>
      <w:r w:rsidRPr="001F5667">
        <w:rPr>
          <w:rFonts w:ascii="Times New Roman" w:hAnsi="Times New Roman" w:cs="Times New Roman"/>
          <w:sz w:val="24"/>
          <w:szCs w:val="24"/>
        </w:rPr>
        <w:t xml:space="preserve"> for a </w:t>
      </w:r>
      <w:proofErr w:type="spellStart"/>
      <w:r w:rsidRPr="001F5667">
        <w:rPr>
          <w:rFonts w:ascii="Times New Roman" w:hAnsi="Times New Roman" w:cs="Times New Roman"/>
          <w:sz w:val="24"/>
          <w:szCs w:val="24"/>
        </w:rPr>
        <w:t>student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perform</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operation</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reach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w:t>
      </w:r>
      <w:proofErr w:type="spellEnd"/>
      <w:r w:rsidRPr="001F5667">
        <w:rPr>
          <w:rFonts w:ascii="Times New Roman" w:hAnsi="Times New Roman" w:cs="Times New Roman"/>
          <w:sz w:val="24"/>
          <w:szCs w:val="24"/>
        </w:rPr>
        <w:t xml:space="preserve">, he </w:t>
      </w:r>
      <w:proofErr w:type="spellStart"/>
      <w:r w:rsidRPr="001F5667">
        <w:rPr>
          <w:rFonts w:ascii="Times New Roman" w:hAnsi="Times New Roman" w:cs="Times New Roman"/>
          <w:sz w:val="24"/>
          <w:szCs w:val="24"/>
        </w:rPr>
        <w:t>must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first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understand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given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w:t>
      </w:r>
      <w:proofErr w:type="spellEnd"/>
      <w:r w:rsidRPr="001F5667">
        <w:rPr>
          <w:rFonts w:ascii="Times New Roman" w:hAnsi="Times New Roman" w:cs="Times New Roman"/>
          <w:sz w:val="24"/>
          <w:szCs w:val="24"/>
        </w:rPr>
        <w:t xml:space="preserve"> it, </w:t>
      </w:r>
      <w:proofErr w:type="spellStart"/>
      <w:r w:rsidRPr="001F5667">
        <w:rPr>
          <w:rFonts w:ascii="Times New Roman" w:hAnsi="Times New Roman" w:cs="Times New Roman"/>
          <w:sz w:val="24"/>
          <w:szCs w:val="24"/>
        </w:rPr>
        <w:t>make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logical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inferences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move</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phase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it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determine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stages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proving</w:t>
      </w:r>
      <w:proofErr w:type="spellEnd"/>
      <w:r w:rsidRPr="001F5667">
        <w:rPr>
          <w:rFonts w:ascii="Times New Roman" w:hAnsi="Times New Roman" w:cs="Times New Roman"/>
          <w:sz w:val="24"/>
          <w:szCs w:val="24"/>
        </w:rPr>
        <w:t xml:space="preserve">, at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stage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they</w:t>
      </w:r>
      <w:proofErr w:type="spellEnd"/>
      <w:r w:rsidRPr="001F5667">
        <w:rPr>
          <w:rFonts w:ascii="Times New Roman" w:hAnsi="Times New Roman" w:cs="Times New Roman"/>
          <w:sz w:val="24"/>
          <w:szCs w:val="24"/>
        </w:rPr>
        <w:t xml:space="preserve"> had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difficulty</w:t>
      </w:r>
      <w:proofErr w:type="spellEnd"/>
      <w:r w:rsidRPr="001F5667">
        <w:rPr>
          <w:rFonts w:ascii="Times New Roman" w:hAnsi="Times New Roman" w:cs="Times New Roman"/>
          <w:sz w:val="24"/>
          <w:szCs w:val="24"/>
        </w:rPr>
        <w:t xml:space="preserve">, and how </w:t>
      </w:r>
      <w:proofErr w:type="spellStart"/>
      <w:r w:rsidRPr="001F5667">
        <w:rPr>
          <w:rFonts w:ascii="Times New Roman" w:hAnsi="Times New Roman" w:cs="Times New Roman"/>
          <w:sz w:val="24"/>
          <w:szCs w:val="24"/>
        </w:rPr>
        <w:t>well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they</w:t>
      </w:r>
      <w:proofErr w:type="spellEnd"/>
      <w:r w:rsidRPr="001F5667">
        <w:rPr>
          <w:rFonts w:ascii="Times New Roman" w:hAnsi="Times New Roman" w:cs="Times New Roman"/>
          <w:sz w:val="24"/>
          <w:szCs w:val="24"/>
        </w:rPr>
        <w:t xml:space="preserve"> had </w:t>
      </w:r>
      <w:proofErr w:type="spellStart"/>
      <w:r w:rsidRPr="001F5667">
        <w:rPr>
          <w:rFonts w:ascii="Times New Roman" w:hAnsi="Times New Roman" w:cs="Times New Roman"/>
          <w:sz w:val="24"/>
          <w:szCs w:val="24"/>
        </w:rPr>
        <w:t>mastered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terms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kind</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mistakes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context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carried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out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a total of 60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studying</w:t>
      </w:r>
      <w:proofErr w:type="spellEnd"/>
      <w:r w:rsidRPr="001F5667">
        <w:rPr>
          <w:rFonts w:ascii="Times New Roman" w:hAnsi="Times New Roman" w:cs="Times New Roman"/>
          <w:sz w:val="24"/>
          <w:szCs w:val="24"/>
        </w:rPr>
        <w:t xml:space="preserve"> at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schools</w:t>
      </w:r>
      <w:proofErr w:type="spellEnd"/>
      <w:r w:rsidRPr="001F5667">
        <w:rPr>
          <w:rFonts w:ascii="Times New Roman" w:hAnsi="Times New Roman" w:cs="Times New Roman"/>
          <w:sz w:val="24"/>
          <w:szCs w:val="24"/>
        </w:rPr>
        <w:t xml:space="preserve"> in a </w:t>
      </w:r>
      <w:proofErr w:type="spellStart"/>
      <w:r w:rsidRPr="001F5667">
        <w:rPr>
          <w:rFonts w:ascii="Times New Roman" w:hAnsi="Times New Roman" w:cs="Times New Roman"/>
          <w:sz w:val="24"/>
          <w:szCs w:val="24"/>
        </w:rPr>
        <w:t>city</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Turkey</w:t>
      </w:r>
      <w:proofErr w:type="spellEnd"/>
      <w:r w:rsidRPr="001F5667">
        <w:rPr>
          <w:rFonts w:ascii="Times New Roman" w:hAnsi="Times New Roman" w:cs="Times New Roman"/>
          <w:sz w:val="24"/>
          <w:szCs w:val="24"/>
        </w:rPr>
        <w:t xml:space="preserve">. As a data </w:t>
      </w:r>
      <w:proofErr w:type="spellStart"/>
      <w:r w:rsidRPr="001F5667">
        <w:rPr>
          <w:rFonts w:ascii="Times New Roman" w:hAnsi="Times New Roman" w:cs="Times New Roman"/>
          <w:sz w:val="24"/>
          <w:szCs w:val="24"/>
        </w:rPr>
        <w:t>collection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tool</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4 </w:t>
      </w:r>
      <w:proofErr w:type="spellStart"/>
      <w:r w:rsidRPr="001F5667">
        <w:rPr>
          <w:rFonts w:ascii="Times New Roman" w:hAnsi="Times New Roman" w:cs="Times New Roman"/>
          <w:sz w:val="24"/>
          <w:szCs w:val="24"/>
        </w:rPr>
        <w:t>scenario-type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asked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formed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literature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expert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opinion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appropriate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data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categorized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errors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detection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scale</w:t>
      </w:r>
      <w:proofErr w:type="spellEnd"/>
      <w:r w:rsidRPr="001F5667">
        <w:rPr>
          <w:rFonts w:ascii="Times New Roman" w:hAnsi="Times New Roman" w:cs="Times New Roman"/>
          <w:sz w:val="24"/>
          <w:szCs w:val="24"/>
        </w:rPr>
        <w:t xml:space="preserve">. As a </w:t>
      </w:r>
      <w:proofErr w:type="spellStart"/>
      <w:r w:rsidRPr="001F5667">
        <w:rPr>
          <w:rFonts w:ascii="Times New Roman" w:hAnsi="Times New Roman" w:cs="Times New Roman"/>
          <w:sz w:val="24"/>
          <w:szCs w:val="24"/>
        </w:rPr>
        <w:t>result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it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revealed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mistakes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such</w:t>
      </w:r>
      <w:proofErr w:type="spellEnd"/>
      <w:r w:rsidRPr="001F5667">
        <w:rPr>
          <w:rFonts w:ascii="Times New Roman" w:hAnsi="Times New Roman" w:cs="Times New Roman"/>
          <w:sz w:val="24"/>
          <w:szCs w:val="24"/>
        </w:rPr>
        <w:t xml:space="preserve"> as </w:t>
      </w:r>
      <w:proofErr w:type="spellStart"/>
      <w:r w:rsidRPr="001F5667">
        <w:rPr>
          <w:rFonts w:ascii="Times New Roman" w:hAnsi="Times New Roman" w:cs="Times New Roman"/>
          <w:sz w:val="24"/>
          <w:szCs w:val="24"/>
        </w:rPr>
        <w:t>accepting</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special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case</w:t>
      </w:r>
      <w:proofErr w:type="spellEnd"/>
      <w:r w:rsidRPr="001F5667">
        <w:rPr>
          <w:rFonts w:ascii="Times New Roman" w:hAnsi="Times New Roman" w:cs="Times New Roman"/>
          <w:sz w:val="24"/>
          <w:szCs w:val="24"/>
        </w:rPr>
        <w:t xml:space="preserve"> as a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creating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invalid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language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correctly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inconsistency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between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steps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they</w:t>
      </w:r>
      <w:proofErr w:type="spellEnd"/>
      <w:r w:rsidRPr="001F5667">
        <w:rPr>
          <w:rFonts w:ascii="Times New Roman" w:hAnsi="Times New Roman" w:cs="Times New Roman"/>
          <w:sz w:val="24"/>
          <w:szCs w:val="24"/>
        </w:rPr>
        <w:t xml:space="preserve"> had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difficulties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writing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Based</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it is </w:t>
      </w:r>
      <w:proofErr w:type="spellStart"/>
      <w:r w:rsidRPr="001F5667">
        <w:rPr>
          <w:rFonts w:ascii="Times New Roman" w:hAnsi="Times New Roman" w:cs="Times New Roman"/>
          <w:sz w:val="24"/>
          <w:szCs w:val="24"/>
        </w:rPr>
        <w:t>suggested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curriculum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requires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proving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included</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should</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conducted</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w:t>
      </w:r>
    </w:p>
    <w:p w14:paraId="60DBAB92"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Keywords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p>
    <w:p w14:paraId="6651F7C6"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719B4ACE" w14:textId="77777777" w:rsidR="00432A52" w:rsidRPr="001F5667" w:rsidRDefault="00673A8A" w:rsidP="001F5667">
      <w:pPr>
        <w:spacing w:line="360" w:lineRule="auto"/>
        <w:jc w:val="both"/>
        <w:rPr>
          <w:rFonts w:ascii="Times New Roman" w:eastAsia="Calibri" w:hAnsi="Times New Roman" w:cs="Times New Roman"/>
          <w:sz w:val="24"/>
          <w:szCs w:val="24"/>
        </w:rPr>
      </w:pPr>
      <w:proofErr w:type="spellStart"/>
      <w:r w:rsidRPr="001F5667">
        <w:rPr>
          <w:rFonts w:ascii="Times New Roman" w:eastAsia="Calibri" w:hAnsi="Times New Roman" w:cs="Times New Roman"/>
          <w:sz w:val="24"/>
          <w:szCs w:val="24"/>
        </w:rPr>
        <w:t>Almeida</w:t>
      </w:r>
      <w:proofErr w:type="spellEnd"/>
      <w:r w:rsidRPr="001F5667">
        <w:rPr>
          <w:rFonts w:ascii="Times New Roman" w:eastAsia="Calibri" w:hAnsi="Times New Roman" w:cs="Times New Roman"/>
          <w:sz w:val="24"/>
          <w:szCs w:val="24"/>
        </w:rPr>
        <w:t xml:space="preserve">, D. (2003). </w:t>
      </w:r>
      <w:proofErr w:type="spellStart"/>
      <w:r w:rsidRPr="001F5667">
        <w:rPr>
          <w:rFonts w:ascii="Times New Roman" w:eastAsia="Calibri" w:hAnsi="Times New Roman" w:cs="Times New Roman"/>
          <w:sz w:val="24"/>
          <w:szCs w:val="24"/>
        </w:rPr>
        <w:t>Engendering</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proof</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attitudes</w:t>
      </w:r>
      <w:proofErr w:type="spellEnd"/>
      <w:r w:rsidRPr="001F5667">
        <w:rPr>
          <w:rFonts w:ascii="Times New Roman" w:eastAsia="Calibri" w:hAnsi="Times New Roman" w:cs="Times New Roman"/>
          <w:sz w:val="24"/>
          <w:szCs w:val="24"/>
        </w:rPr>
        <w:t xml:space="preserve">:  Can </w:t>
      </w:r>
      <w:proofErr w:type="spellStart"/>
      <w:r w:rsidRPr="001F5667">
        <w:rPr>
          <w:rFonts w:ascii="Times New Roman" w:eastAsia="Calibri" w:hAnsi="Times New Roman" w:cs="Times New Roman"/>
          <w:sz w:val="24"/>
          <w:szCs w:val="24"/>
        </w:rPr>
        <w:t>the</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genesis</w:t>
      </w:r>
      <w:proofErr w:type="spellEnd"/>
      <w:r w:rsidRPr="001F5667">
        <w:rPr>
          <w:rFonts w:ascii="Times New Roman" w:eastAsia="Calibri" w:hAnsi="Times New Roman" w:cs="Times New Roman"/>
          <w:sz w:val="24"/>
          <w:szCs w:val="24"/>
        </w:rPr>
        <w:t xml:space="preserve"> of </w:t>
      </w:r>
      <w:proofErr w:type="spellStart"/>
      <w:r w:rsidRPr="001F5667">
        <w:rPr>
          <w:rFonts w:ascii="Times New Roman" w:eastAsia="Calibri" w:hAnsi="Times New Roman" w:cs="Times New Roman"/>
          <w:sz w:val="24"/>
          <w:szCs w:val="24"/>
        </w:rPr>
        <w:t>mathematical</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knowledge</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teach</w:t>
      </w:r>
      <w:proofErr w:type="spellEnd"/>
      <w:r w:rsidRPr="001F5667">
        <w:rPr>
          <w:rFonts w:ascii="Times New Roman" w:eastAsia="Calibri" w:hAnsi="Times New Roman" w:cs="Times New Roman"/>
          <w:sz w:val="24"/>
          <w:szCs w:val="24"/>
        </w:rPr>
        <w:t xml:space="preserve"> </w:t>
      </w:r>
      <w:r w:rsidRPr="001F5667">
        <w:rPr>
          <w:rFonts w:ascii="Times New Roman" w:eastAsia="Calibri" w:hAnsi="Times New Roman" w:cs="Times New Roman"/>
          <w:sz w:val="24"/>
          <w:szCs w:val="24"/>
        </w:rPr>
        <w:tab/>
        <w:t xml:space="preserve">us </w:t>
      </w:r>
      <w:proofErr w:type="spellStart"/>
      <w:r w:rsidRPr="001F5667">
        <w:rPr>
          <w:rFonts w:ascii="Times New Roman" w:eastAsia="Calibri" w:hAnsi="Times New Roman" w:cs="Times New Roman"/>
          <w:sz w:val="24"/>
          <w:szCs w:val="24"/>
        </w:rPr>
        <w:t>anything</w:t>
      </w:r>
      <w:proofErr w:type="spellEnd"/>
      <w:r w:rsidRPr="001F5667">
        <w:rPr>
          <w:rFonts w:ascii="Times New Roman" w:eastAsia="Calibri" w:hAnsi="Times New Roman" w:cs="Times New Roman"/>
          <w:sz w:val="24"/>
          <w:szCs w:val="24"/>
        </w:rPr>
        <w:t xml:space="preserve">? International </w:t>
      </w:r>
      <w:proofErr w:type="spellStart"/>
      <w:r w:rsidRPr="001F5667">
        <w:rPr>
          <w:rFonts w:ascii="Times New Roman" w:eastAsia="Calibri" w:hAnsi="Times New Roman" w:cs="Times New Roman"/>
          <w:sz w:val="24"/>
          <w:szCs w:val="24"/>
        </w:rPr>
        <w:t>Journal</w:t>
      </w:r>
      <w:proofErr w:type="spellEnd"/>
      <w:r w:rsidRPr="001F5667">
        <w:rPr>
          <w:rFonts w:ascii="Times New Roman" w:eastAsia="Calibri" w:hAnsi="Times New Roman" w:cs="Times New Roman"/>
          <w:sz w:val="24"/>
          <w:szCs w:val="24"/>
        </w:rPr>
        <w:t xml:space="preserve"> of Mathematical </w:t>
      </w:r>
      <w:proofErr w:type="spellStart"/>
      <w:r w:rsidRPr="001F5667">
        <w:rPr>
          <w:rFonts w:ascii="Times New Roman" w:eastAsia="Calibri" w:hAnsi="Times New Roman" w:cs="Times New Roman"/>
          <w:sz w:val="24"/>
          <w:szCs w:val="24"/>
        </w:rPr>
        <w:t>Education</w:t>
      </w:r>
      <w:proofErr w:type="spellEnd"/>
      <w:r w:rsidRPr="001F5667">
        <w:rPr>
          <w:rFonts w:ascii="Times New Roman" w:eastAsia="Calibri" w:hAnsi="Times New Roman" w:cs="Times New Roman"/>
          <w:sz w:val="24"/>
          <w:szCs w:val="24"/>
        </w:rPr>
        <w:t xml:space="preserve"> in </w:t>
      </w:r>
      <w:proofErr w:type="spellStart"/>
      <w:r w:rsidRPr="001F5667">
        <w:rPr>
          <w:rFonts w:ascii="Times New Roman" w:eastAsia="Calibri" w:hAnsi="Times New Roman" w:cs="Times New Roman"/>
          <w:sz w:val="24"/>
          <w:szCs w:val="24"/>
        </w:rPr>
        <w:t>Science</w:t>
      </w:r>
      <w:proofErr w:type="spellEnd"/>
      <w:r w:rsidRPr="001F5667">
        <w:rPr>
          <w:rFonts w:ascii="Times New Roman" w:eastAsia="Calibri" w:hAnsi="Times New Roman" w:cs="Times New Roman"/>
          <w:sz w:val="24"/>
          <w:szCs w:val="24"/>
        </w:rPr>
        <w:t xml:space="preserve"> and </w:t>
      </w:r>
      <w:proofErr w:type="spellStart"/>
      <w:r w:rsidRPr="001F5667">
        <w:rPr>
          <w:rFonts w:ascii="Times New Roman" w:eastAsia="Calibri" w:hAnsi="Times New Roman" w:cs="Times New Roman"/>
          <w:sz w:val="24"/>
          <w:szCs w:val="24"/>
        </w:rPr>
        <w:t>Technology</w:t>
      </w:r>
      <w:proofErr w:type="spellEnd"/>
      <w:r w:rsidRPr="001F5667">
        <w:rPr>
          <w:rFonts w:ascii="Times New Roman" w:eastAsia="Calibri" w:hAnsi="Times New Roman" w:cs="Times New Roman"/>
          <w:sz w:val="24"/>
          <w:szCs w:val="24"/>
        </w:rPr>
        <w:t xml:space="preserve">, </w:t>
      </w:r>
      <w:r w:rsidRPr="001F5667">
        <w:rPr>
          <w:rFonts w:ascii="Times New Roman" w:eastAsia="Calibri" w:hAnsi="Times New Roman" w:cs="Times New Roman"/>
          <w:sz w:val="24"/>
          <w:szCs w:val="24"/>
        </w:rPr>
        <w:tab/>
        <w:t>34(4), 479-488.</w:t>
      </w:r>
    </w:p>
    <w:p w14:paraId="6D91C5E8" w14:textId="77777777" w:rsidR="00432A52" w:rsidRPr="001F5667" w:rsidRDefault="00673A8A" w:rsidP="001F5667">
      <w:pPr>
        <w:spacing w:line="360" w:lineRule="auto"/>
        <w:jc w:val="both"/>
        <w:rPr>
          <w:rFonts w:ascii="Times New Roman" w:eastAsia="Calibri" w:hAnsi="Times New Roman" w:cs="Times New Roman"/>
          <w:bCs/>
          <w:sz w:val="24"/>
          <w:szCs w:val="24"/>
        </w:rPr>
      </w:pPr>
      <w:r w:rsidRPr="001F5667">
        <w:rPr>
          <w:rFonts w:ascii="Times New Roman" w:eastAsia="Calibri" w:hAnsi="Times New Roman" w:cs="Times New Roman"/>
          <w:bCs/>
          <w:sz w:val="24"/>
          <w:szCs w:val="24"/>
        </w:rPr>
        <w:t>Baki, A. (1999). Öğretmen eğitimi üzerine düşünceler. Türk Yurdu, 19(138), 4-9.</w:t>
      </w:r>
    </w:p>
    <w:p w14:paraId="0C6245E7" w14:textId="77777777" w:rsidR="00432A52" w:rsidRPr="001F5667" w:rsidRDefault="00673A8A" w:rsidP="001F5667">
      <w:pPr>
        <w:spacing w:line="360" w:lineRule="auto"/>
        <w:jc w:val="both"/>
        <w:rPr>
          <w:rFonts w:ascii="Times New Roman" w:eastAsia="Calibri" w:hAnsi="Times New Roman" w:cs="Times New Roman"/>
          <w:sz w:val="24"/>
          <w:szCs w:val="24"/>
          <w:lang w:val="en-GB"/>
        </w:rPr>
      </w:pPr>
      <w:proofErr w:type="spellStart"/>
      <w:r w:rsidRPr="001F5667">
        <w:rPr>
          <w:rFonts w:ascii="Times New Roman" w:eastAsia="Calibri" w:hAnsi="Times New Roman" w:cs="Times New Roman"/>
          <w:sz w:val="24"/>
          <w:szCs w:val="24"/>
          <w:lang w:val="en-GB"/>
        </w:rPr>
        <w:t>Boero</w:t>
      </w:r>
      <w:proofErr w:type="spellEnd"/>
      <w:r w:rsidRPr="001F5667">
        <w:rPr>
          <w:rFonts w:ascii="Times New Roman" w:eastAsia="Calibri" w:hAnsi="Times New Roman" w:cs="Times New Roman"/>
          <w:sz w:val="24"/>
          <w:szCs w:val="24"/>
          <w:lang w:val="en-GB"/>
        </w:rPr>
        <w:t xml:space="preserve">, P. (1999). </w:t>
      </w:r>
      <w:r w:rsidRPr="001F5667">
        <w:rPr>
          <w:rFonts w:ascii="Times New Roman" w:eastAsia="Calibri" w:hAnsi="Times New Roman" w:cs="Times New Roman"/>
          <w:iCs/>
          <w:sz w:val="24"/>
          <w:szCs w:val="24"/>
          <w:lang w:val="en-GB"/>
        </w:rPr>
        <w:t xml:space="preserve">Argumentation and mathematical proof: A complex, productive, unavoidable relationship in mathematics and mathematics education. </w:t>
      </w:r>
      <w:r w:rsidRPr="001F5667">
        <w:rPr>
          <w:rFonts w:ascii="Times New Roman" w:eastAsia="Calibri" w:hAnsi="Times New Roman" w:cs="Times New Roman"/>
          <w:sz w:val="24"/>
          <w:szCs w:val="24"/>
          <w:lang w:val="en-GB"/>
        </w:rPr>
        <w:t xml:space="preserve">International Newsletter on the Teaching and Learning of Mathematical Proof. Retrieved February 16, 2021 from </w:t>
      </w:r>
      <w:hyperlink r:id="rId17">
        <w:r w:rsidRPr="001F5667">
          <w:rPr>
            <w:rFonts w:ascii="Times New Roman" w:eastAsia="Calibri" w:hAnsi="Times New Roman" w:cs="Times New Roman"/>
            <w:sz w:val="24"/>
            <w:szCs w:val="24"/>
            <w:lang w:val="en-GB"/>
          </w:rPr>
          <w:t>http://www.lettredelapreuve.org/OldPreuve/Newsletter/990708Theme/990708ThemeUK.html</w:t>
        </w:r>
      </w:hyperlink>
      <w:r w:rsidRPr="001F5667">
        <w:rPr>
          <w:rFonts w:ascii="Times New Roman" w:eastAsia="Calibri" w:hAnsi="Times New Roman" w:cs="Times New Roman"/>
          <w:sz w:val="24"/>
          <w:szCs w:val="24"/>
          <w:lang w:val="en-GB"/>
        </w:rPr>
        <w:t xml:space="preserve"> </w:t>
      </w:r>
    </w:p>
    <w:p w14:paraId="312062B2" w14:textId="77777777" w:rsidR="00432A52" w:rsidRPr="001F5667" w:rsidRDefault="00673A8A" w:rsidP="001F5667">
      <w:pPr>
        <w:spacing w:line="360" w:lineRule="auto"/>
        <w:jc w:val="both"/>
        <w:rPr>
          <w:rFonts w:ascii="Times New Roman" w:eastAsia="Calibri" w:hAnsi="Times New Roman" w:cs="Times New Roman"/>
          <w:sz w:val="24"/>
          <w:szCs w:val="24"/>
          <w:lang w:val="en-GB"/>
        </w:rPr>
      </w:pPr>
      <w:proofErr w:type="spellStart"/>
      <w:r w:rsidRPr="001F5667">
        <w:rPr>
          <w:rFonts w:ascii="Times New Roman" w:eastAsia="Calibri" w:hAnsi="Times New Roman" w:cs="Times New Roman"/>
          <w:sz w:val="24"/>
          <w:szCs w:val="24"/>
        </w:rPr>
        <w:t>Cai</w:t>
      </w:r>
      <w:proofErr w:type="spellEnd"/>
      <w:r w:rsidRPr="001F5667">
        <w:rPr>
          <w:rFonts w:ascii="Times New Roman" w:eastAsia="Calibri" w:hAnsi="Times New Roman" w:cs="Times New Roman"/>
          <w:sz w:val="24"/>
          <w:szCs w:val="24"/>
        </w:rPr>
        <w:t xml:space="preserve">, J., &amp; </w:t>
      </w:r>
      <w:proofErr w:type="spellStart"/>
      <w:r w:rsidRPr="001F5667">
        <w:rPr>
          <w:rFonts w:ascii="Times New Roman" w:eastAsia="Calibri" w:hAnsi="Times New Roman" w:cs="Times New Roman"/>
          <w:sz w:val="24"/>
          <w:szCs w:val="24"/>
        </w:rPr>
        <w:t>Cirillo</w:t>
      </w:r>
      <w:proofErr w:type="spellEnd"/>
      <w:r w:rsidRPr="001F5667">
        <w:rPr>
          <w:rFonts w:ascii="Times New Roman" w:eastAsia="Calibri" w:hAnsi="Times New Roman" w:cs="Times New Roman"/>
          <w:sz w:val="24"/>
          <w:szCs w:val="24"/>
        </w:rPr>
        <w:t xml:space="preserve">, M. (2014). </w:t>
      </w:r>
      <w:proofErr w:type="spellStart"/>
      <w:r w:rsidRPr="001F5667">
        <w:rPr>
          <w:rFonts w:ascii="Times New Roman" w:eastAsia="Calibri" w:hAnsi="Times New Roman" w:cs="Times New Roman"/>
          <w:sz w:val="24"/>
          <w:szCs w:val="24"/>
        </w:rPr>
        <w:t>What</w:t>
      </w:r>
      <w:proofErr w:type="spellEnd"/>
      <w:r w:rsidRPr="001F5667">
        <w:rPr>
          <w:rFonts w:ascii="Times New Roman" w:eastAsia="Calibri" w:hAnsi="Times New Roman" w:cs="Times New Roman"/>
          <w:sz w:val="24"/>
          <w:szCs w:val="24"/>
        </w:rPr>
        <w:t xml:space="preserve"> do </w:t>
      </w:r>
      <w:proofErr w:type="spellStart"/>
      <w:r w:rsidRPr="001F5667">
        <w:rPr>
          <w:rFonts w:ascii="Times New Roman" w:eastAsia="Calibri" w:hAnsi="Times New Roman" w:cs="Times New Roman"/>
          <w:sz w:val="24"/>
          <w:szCs w:val="24"/>
        </w:rPr>
        <w:t>we</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know</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about</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reasoning</w:t>
      </w:r>
      <w:proofErr w:type="spellEnd"/>
      <w:r w:rsidRPr="001F5667">
        <w:rPr>
          <w:rFonts w:ascii="Times New Roman" w:eastAsia="Calibri" w:hAnsi="Times New Roman" w:cs="Times New Roman"/>
          <w:sz w:val="24"/>
          <w:szCs w:val="24"/>
        </w:rPr>
        <w:t xml:space="preserve"> and </w:t>
      </w:r>
      <w:proofErr w:type="spellStart"/>
      <w:r w:rsidRPr="001F5667">
        <w:rPr>
          <w:rFonts w:ascii="Times New Roman" w:eastAsia="Calibri" w:hAnsi="Times New Roman" w:cs="Times New Roman"/>
          <w:sz w:val="24"/>
          <w:szCs w:val="24"/>
        </w:rPr>
        <w:t>proving</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Opportunities</w:t>
      </w:r>
      <w:proofErr w:type="spellEnd"/>
      <w:r w:rsidRPr="001F5667">
        <w:rPr>
          <w:rFonts w:ascii="Times New Roman" w:eastAsia="Calibri" w:hAnsi="Times New Roman" w:cs="Times New Roman"/>
          <w:sz w:val="24"/>
          <w:szCs w:val="24"/>
        </w:rPr>
        <w:t xml:space="preserve"> and </w:t>
      </w:r>
      <w:proofErr w:type="spellStart"/>
      <w:r w:rsidRPr="001F5667">
        <w:rPr>
          <w:rFonts w:ascii="Times New Roman" w:eastAsia="Calibri" w:hAnsi="Times New Roman" w:cs="Times New Roman"/>
          <w:sz w:val="24"/>
          <w:szCs w:val="24"/>
        </w:rPr>
        <w:t>missing</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opportunities</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from</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curriculum</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analyses</w:t>
      </w:r>
      <w:proofErr w:type="spellEnd"/>
      <w:r w:rsidRPr="001F5667">
        <w:rPr>
          <w:rFonts w:ascii="Times New Roman" w:eastAsia="Calibri" w:hAnsi="Times New Roman" w:cs="Times New Roman"/>
          <w:sz w:val="24"/>
          <w:szCs w:val="24"/>
        </w:rPr>
        <w:t xml:space="preserve">. International </w:t>
      </w:r>
      <w:proofErr w:type="spellStart"/>
      <w:r w:rsidRPr="001F5667">
        <w:rPr>
          <w:rFonts w:ascii="Times New Roman" w:eastAsia="Calibri" w:hAnsi="Times New Roman" w:cs="Times New Roman"/>
          <w:sz w:val="24"/>
          <w:szCs w:val="24"/>
        </w:rPr>
        <w:t>Journal</w:t>
      </w:r>
      <w:proofErr w:type="spellEnd"/>
      <w:r w:rsidRPr="001F5667">
        <w:rPr>
          <w:rFonts w:ascii="Times New Roman" w:eastAsia="Calibri" w:hAnsi="Times New Roman" w:cs="Times New Roman"/>
          <w:sz w:val="24"/>
          <w:szCs w:val="24"/>
        </w:rPr>
        <w:t xml:space="preserve"> of </w:t>
      </w:r>
      <w:proofErr w:type="spellStart"/>
      <w:r w:rsidRPr="001F5667">
        <w:rPr>
          <w:rFonts w:ascii="Times New Roman" w:eastAsia="Calibri" w:hAnsi="Times New Roman" w:cs="Times New Roman"/>
          <w:sz w:val="24"/>
          <w:szCs w:val="24"/>
        </w:rPr>
        <w:t>Educational</w:t>
      </w:r>
      <w:proofErr w:type="spellEnd"/>
      <w:r w:rsidRPr="001F5667">
        <w:rPr>
          <w:rFonts w:ascii="Times New Roman" w:eastAsia="Calibri" w:hAnsi="Times New Roman" w:cs="Times New Roman"/>
          <w:sz w:val="24"/>
          <w:szCs w:val="24"/>
        </w:rPr>
        <w:t xml:space="preserve"> </w:t>
      </w:r>
      <w:proofErr w:type="spellStart"/>
      <w:r w:rsidRPr="001F5667">
        <w:rPr>
          <w:rFonts w:ascii="Times New Roman" w:eastAsia="Calibri" w:hAnsi="Times New Roman" w:cs="Times New Roman"/>
          <w:sz w:val="24"/>
          <w:szCs w:val="24"/>
        </w:rPr>
        <w:t>Research</w:t>
      </w:r>
      <w:proofErr w:type="spellEnd"/>
      <w:r w:rsidRPr="001F5667">
        <w:rPr>
          <w:rFonts w:ascii="Times New Roman" w:eastAsia="Calibri" w:hAnsi="Times New Roman" w:cs="Times New Roman"/>
          <w:sz w:val="24"/>
          <w:szCs w:val="24"/>
        </w:rPr>
        <w:t>, 64, 132–140.</w:t>
      </w:r>
    </w:p>
    <w:p w14:paraId="42770DD9" w14:textId="77777777" w:rsidR="00432A52" w:rsidRPr="001F5667" w:rsidRDefault="00673A8A" w:rsidP="001F5667">
      <w:pPr>
        <w:spacing w:after="120" w:line="360" w:lineRule="auto"/>
        <w:jc w:val="both"/>
        <w:rPr>
          <w:rFonts w:ascii="Times New Roman" w:eastAsia="Calibri" w:hAnsi="Times New Roman" w:cs="Times New Roman"/>
          <w:sz w:val="24"/>
          <w:szCs w:val="24"/>
          <w:lang w:val="en-US"/>
        </w:rPr>
      </w:pPr>
      <w:proofErr w:type="spellStart"/>
      <w:r w:rsidRPr="001F5667">
        <w:rPr>
          <w:rFonts w:ascii="Times New Roman" w:eastAsia="Calibri" w:hAnsi="Times New Roman" w:cs="Times New Roman"/>
          <w:sz w:val="24"/>
          <w:szCs w:val="24"/>
          <w:lang w:val="en-US"/>
        </w:rPr>
        <w:t>CadwalladerOlsker</w:t>
      </w:r>
      <w:proofErr w:type="spellEnd"/>
      <w:r w:rsidRPr="001F5667">
        <w:rPr>
          <w:rFonts w:ascii="Times New Roman" w:eastAsia="Calibri" w:hAnsi="Times New Roman" w:cs="Times New Roman"/>
          <w:sz w:val="24"/>
          <w:szCs w:val="24"/>
          <w:lang w:val="en-US"/>
        </w:rPr>
        <w:t xml:space="preserve">, T. (2011). What do we mean by mathematical proof? </w:t>
      </w:r>
      <w:r w:rsidRPr="001F5667">
        <w:rPr>
          <w:rFonts w:ascii="Times New Roman" w:eastAsia="Calibri" w:hAnsi="Times New Roman" w:cs="Times New Roman"/>
          <w:iCs/>
          <w:sz w:val="24"/>
          <w:szCs w:val="24"/>
          <w:lang w:val="en-US"/>
        </w:rPr>
        <w:t>Journal of Humanistic Mathematics, 1</w:t>
      </w:r>
      <w:r w:rsidRPr="001F5667">
        <w:rPr>
          <w:rFonts w:ascii="Times New Roman" w:eastAsia="Calibri" w:hAnsi="Times New Roman" w:cs="Times New Roman"/>
          <w:sz w:val="24"/>
          <w:szCs w:val="24"/>
          <w:lang w:val="en-US"/>
        </w:rPr>
        <w:t xml:space="preserve">(1), 33-60. </w:t>
      </w:r>
    </w:p>
    <w:p w14:paraId="6C5B06BC" w14:textId="77777777" w:rsidR="00432A52" w:rsidRPr="001F5667" w:rsidRDefault="00673A8A" w:rsidP="001F5667">
      <w:pPr>
        <w:spacing w:after="120" w:line="360" w:lineRule="auto"/>
        <w:jc w:val="both"/>
        <w:rPr>
          <w:rFonts w:ascii="Times New Roman" w:eastAsia="Calibri" w:hAnsi="Times New Roman" w:cs="Times New Roman"/>
          <w:bCs/>
          <w:sz w:val="24"/>
          <w:szCs w:val="24"/>
        </w:rPr>
      </w:pPr>
      <w:r w:rsidRPr="001F5667">
        <w:rPr>
          <w:rFonts w:ascii="Times New Roman" w:eastAsia="Calibri" w:hAnsi="Times New Roman" w:cs="Times New Roman"/>
          <w:bCs/>
          <w:sz w:val="24"/>
          <w:szCs w:val="24"/>
        </w:rPr>
        <w:t xml:space="preserve">Öztürk, T. (2020, </w:t>
      </w:r>
      <w:r w:rsidRPr="001F5667">
        <w:rPr>
          <w:rFonts w:ascii="Times New Roman" w:eastAsia="Calibri" w:hAnsi="Times New Roman" w:cs="Times New Roman"/>
          <w:bCs/>
          <w:sz w:val="24"/>
          <w:szCs w:val="24"/>
          <w:lang w:val="en-GB"/>
        </w:rPr>
        <w:t>March</w:t>
      </w:r>
      <w:r w:rsidRPr="001F5667">
        <w:rPr>
          <w:rFonts w:ascii="Times New Roman" w:eastAsia="Calibri" w:hAnsi="Times New Roman" w:cs="Times New Roman"/>
          <w:bCs/>
          <w:sz w:val="24"/>
          <w:szCs w:val="24"/>
        </w:rPr>
        <w:t>). Matematiğin kalbi: İspat [</w:t>
      </w:r>
      <w:r w:rsidRPr="001F5667">
        <w:rPr>
          <w:rFonts w:ascii="Times New Roman" w:eastAsia="Calibri" w:hAnsi="Times New Roman" w:cs="Times New Roman"/>
          <w:bCs/>
          <w:sz w:val="24"/>
          <w:szCs w:val="24"/>
          <w:lang w:val="en-US"/>
        </w:rPr>
        <w:t>The heart of mathematics: Proof</w:t>
      </w:r>
      <w:r w:rsidRPr="001F5667">
        <w:rPr>
          <w:rFonts w:ascii="Times New Roman" w:eastAsia="Calibri" w:hAnsi="Times New Roman" w:cs="Times New Roman"/>
          <w:bCs/>
          <w:sz w:val="24"/>
          <w:szCs w:val="24"/>
        </w:rPr>
        <w:t xml:space="preserve">]. </w:t>
      </w:r>
      <w:r w:rsidRPr="001F5667">
        <w:rPr>
          <w:rFonts w:ascii="Times New Roman" w:eastAsia="Calibri" w:hAnsi="Times New Roman" w:cs="Times New Roman"/>
          <w:bCs/>
          <w:iCs/>
          <w:sz w:val="24"/>
          <w:szCs w:val="24"/>
        </w:rPr>
        <w:t xml:space="preserve">APSİSTEK. </w:t>
      </w:r>
      <w:hyperlink r:id="rId18">
        <w:r w:rsidRPr="001F5667">
          <w:rPr>
            <w:rFonts w:ascii="Times New Roman" w:eastAsia="Calibri" w:hAnsi="Times New Roman" w:cs="Times New Roman"/>
            <w:bCs/>
            <w:sz w:val="24"/>
            <w:szCs w:val="24"/>
          </w:rPr>
          <w:t>https://www.apsistek.com/index.php/mart-2020/178-matematigin-kalbi-ispat</w:t>
        </w:r>
      </w:hyperlink>
    </w:p>
    <w:p w14:paraId="7B1E5061" w14:textId="77777777" w:rsidR="00432A52" w:rsidRPr="001F5667" w:rsidRDefault="00673A8A" w:rsidP="001F5667">
      <w:pPr>
        <w:spacing w:after="120" w:line="360" w:lineRule="auto"/>
        <w:jc w:val="both"/>
        <w:rPr>
          <w:rFonts w:ascii="Times New Roman" w:eastAsia="Calibri" w:hAnsi="Times New Roman" w:cs="Times New Roman"/>
          <w:bCs/>
          <w:sz w:val="24"/>
          <w:szCs w:val="24"/>
        </w:rPr>
      </w:pPr>
      <w:proofErr w:type="spellStart"/>
      <w:r w:rsidRPr="001F5667">
        <w:rPr>
          <w:rFonts w:ascii="Times New Roman" w:eastAsia="Calibri" w:hAnsi="Times New Roman" w:cs="Times New Roman"/>
          <w:bCs/>
          <w:sz w:val="24"/>
          <w:szCs w:val="24"/>
        </w:rPr>
        <w:t>Petrou</w:t>
      </w:r>
      <w:proofErr w:type="spellEnd"/>
      <w:r w:rsidRPr="001F5667">
        <w:rPr>
          <w:rFonts w:ascii="Times New Roman" w:eastAsia="Calibri" w:hAnsi="Times New Roman" w:cs="Times New Roman"/>
          <w:bCs/>
          <w:sz w:val="24"/>
          <w:szCs w:val="24"/>
        </w:rPr>
        <w:t xml:space="preserve">, M., &amp; </w:t>
      </w:r>
      <w:proofErr w:type="spellStart"/>
      <w:r w:rsidRPr="001F5667">
        <w:rPr>
          <w:rFonts w:ascii="Times New Roman" w:eastAsia="Calibri" w:hAnsi="Times New Roman" w:cs="Times New Roman"/>
          <w:bCs/>
          <w:sz w:val="24"/>
          <w:szCs w:val="24"/>
        </w:rPr>
        <w:t>Goulding</w:t>
      </w:r>
      <w:proofErr w:type="spellEnd"/>
      <w:r w:rsidRPr="001F5667">
        <w:rPr>
          <w:rFonts w:ascii="Times New Roman" w:eastAsia="Calibri" w:hAnsi="Times New Roman" w:cs="Times New Roman"/>
          <w:bCs/>
          <w:sz w:val="24"/>
          <w:szCs w:val="24"/>
        </w:rPr>
        <w:t xml:space="preserve">, M. (2011). </w:t>
      </w:r>
      <w:proofErr w:type="spellStart"/>
      <w:r w:rsidRPr="001F5667">
        <w:rPr>
          <w:rFonts w:ascii="Times New Roman" w:eastAsia="Calibri" w:hAnsi="Times New Roman" w:cs="Times New Roman"/>
          <w:bCs/>
          <w:sz w:val="24"/>
          <w:szCs w:val="24"/>
        </w:rPr>
        <w:t>Conceptualising</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teachers</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mathematical</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knowledge</w:t>
      </w:r>
      <w:proofErr w:type="spellEnd"/>
      <w:r w:rsidRPr="001F5667">
        <w:rPr>
          <w:rFonts w:ascii="Times New Roman" w:eastAsia="Calibri" w:hAnsi="Times New Roman" w:cs="Times New Roman"/>
          <w:bCs/>
          <w:sz w:val="24"/>
          <w:szCs w:val="24"/>
        </w:rPr>
        <w:t xml:space="preserve"> in </w:t>
      </w:r>
      <w:proofErr w:type="spellStart"/>
      <w:r w:rsidRPr="001F5667">
        <w:rPr>
          <w:rFonts w:ascii="Times New Roman" w:eastAsia="Calibri" w:hAnsi="Times New Roman" w:cs="Times New Roman"/>
          <w:bCs/>
          <w:sz w:val="24"/>
          <w:szCs w:val="24"/>
        </w:rPr>
        <w:t>teaching</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In</w:t>
      </w:r>
      <w:proofErr w:type="spellEnd"/>
      <w:r w:rsidRPr="001F5667">
        <w:rPr>
          <w:rFonts w:ascii="Times New Roman" w:eastAsia="Calibri" w:hAnsi="Times New Roman" w:cs="Times New Roman"/>
          <w:bCs/>
          <w:sz w:val="24"/>
          <w:szCs w:val="24"/>
        </w:rPr>
        <w:t xml:space="preserve"> T. </w:t>
      </w:r>
      <w:proofErr w:type="spellStart"/>
      <w:r w:rsidRPr="001F5667">
        <w:rPr>
          <w:rFonts w:ascii="Times New Roman" w:eastAsia="Calibri" w:hAnsi="Times New Roman" w:cs="Times New Roman"/>
          <w:bCs/>
          <w:sz w:val="24"/>
          <w:szCs w:val="24"/>
        </w:rPr>
        <w:t>Rowland</w:t>
      </w:r>
      <w:proofErr w:type="spellEnd"/>
      <w:r w:rsidRPr="001F5667">
        <w:rPr>
          <w:rFonts w:ascii="Times New Roman" w:eastAsia="Calibri" w:hAnsi="Times New Roman" w:cs="Times New Roman"/>
          <w:bCs/>
          <w:sz w:val="24"/>
          <w:szCs w:val="24"/>
        </w:rPr>
        <w:t xml:space="preserve"> &amp; K. </w:t>
      </w:r>
      <w:proofErr w:type="spellStart"/>
      <w:r w:rsidRPr="001F5667">
        <w:rPr>
          <w:rFonts w:ascii="Times New Roman" w:eastAsia="Calibri" w:hAnsi="Times New Roman" w:cs="Times New Roman"/>
          <w:bCs/>
          <w:sz w:val="24"/>
          <w:szCs w:val="24"/>
        </w:rPr>
        <w:t>Ruthven</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Eds</w:t>
      </w:r>
      <w:proofErr w:type="spellEnd"/>
      <w:r w:rsidRPr="001F5667">
        <w:rPr>
          <w:rFonts w:ascii="Times New Roman" w:eastAsia="Calibri" w:hAnsi="Times New Roman" w:cs="Times New Roman"/>
          <w:bCs/>
          <w:sz w:val="24"/>
          <w:szCs w:val="24"/>
        </w:rPr>
        <w:t xml:space="preserve">.), Mathematical </w:t>
      </w:r>
      <w:proofErr w:type="spellStart"/>
      <w:r w:rsidRPr="001F5667">
        <w:rPr>
          <w:rFonts w:ascii="Times New Roman" w:eastAsia="Calibri" w:hAnsi="Times New Roman" w:cs="Times New Roman"/>
          <w:bCs/>
          <w:sz w:val="24"/>
          <w:szCs w:val="24"/>
        </w:rPr>
        <w:t>knowledge</w:t>
      </w:r>
      <w:proofErr w:type="spellEnd"/>
      <w:r w:rsidRPr="001F5667">
        <w:rPr>
          <w:rFonts w:ascii="Times New Roman" w:eastAsia="Calibri" w:hAnsi="Times New Roman" w:cs="Times New Roman"/>
          <w:bCs/>
          <w:sz w:val="24"/>
          <w:szCs w:val="24"/>
        </w:rPr>
        <w:t xml:space="preserve"> in </w:t>
      </w:r>
      <w:proofErr w:type="spellStart"/>
      <w:r w:rsidRPr="001F5667">
        <w:rPr>
          <w:rFonts w:ascii="Times New Roman" w:eastAsia="Calibri" w:hAnsi="Times New Roman" w:cs="Times New Roman"/>
          <w:bCs/>
          <w:sz w:val="24"/>
          <w:szCs w:val="24"/>
        </w:rPr>
        <w:t>teaching</w:t>
      </w:r>
      <w:proofErr w:type="spellEnd"/>
      <w:r w:rsidRPr="001F5667">
        <w:rPr>
          <w:rFonts w:ascii="Times New Roman" w:eastAsia="Calibri" w:hAnsi="Times New Roman" w:cs="Times New Roman"/>
          <w:bCs/>
          <w:sz w:val="24"/>
          <w:szCs w:val="24"/>
        </w:rPr>
        <w:t xml:space="preserve"> (</w:t>
      </w:r>
      <w:proofErr w:type="spellStart"/>
      <w:r w:rsidRPr="001F5667">
        <w:rPr>
          <w:rFonts w:ascii="Times New Roman" w:eastAsia="Calibri" w:hAnsi="Times New Roman" w:cs="Times New Roman"/>
          <w:bCs/>
          <w:sz w:val="24"/>
          <w:szCs w:val="24"/>
        </w:rPr>
        <w:t>pp</w:t>
      </w:r>
      <w:proofErr w:type="spellEnd"/>
      <w:r w:rsidRPr="001F5667">
        <w:rPr>
          <w:rFonts w:ascii="Times New Roman" w:eastAsia="Calibri" w:hAnsi="Times New Roman" w:cs="Times New Roman"/>
          <w:bCs/>
          <w:sz w:val="24"/>
          <w:szCs w:val="24"/>
        </w:rPr>
        <w:t xml:space="preserve">. 9–25). </w:t>
      </w:r>
      <w:proofErr w:type="spellStart"/>
      <w:r w:rsidRPr="001F5667">
        <w:rPr>
          <w:rFonts w:ascii="Times New Roman" w:eastAsia="Calibri" w:hAnsi="Times New Roman" w:cs="Times New Roman"/>
          <w:bCs/>
          <w:sz w:val="24"/>
          <w:szCs w:val="24"/>
        </w:rPr>
        <w:t>Springer</w:t>
      </w:r>
      <w:proofErr w:type="spellEnd"/>
      <w:r w:rsidRPr="001F5667">
        <w:rPr>
          <w:rFonts w:ascii="Times New Roman" w:eastAsia="Calibri" w:hAnsi="Times New Roman" w:cs="Times New Roman"/>
          <w:bCs/>
          <w:sz w:val="24"/>
          <w:szCs w:val="24"/>
        </w:rPr>
        <w:t>.</w:t>
      </w:r>
    </w:p>
    <w:p w14:paraId="54FEA3A1" w14:textId="77777777" w:rsidR="00432A52" w:rsidRPr="001F5667" w:rsidRDefault="00673A8A" w:rsidP="001F5667">
      <w:pPr>
        <w:spacing w:after="120" w:line="360" w:lineRule="auto"/>
        <w:jc w:val="both"/>
        <w:rPr>
          <w:rFonts w:ascii="Times New Roman" w:eastAsia="Calibri" w:hAnsi="Times New Roman" w:cs="Times New Roman"/>
          <w:sz w:val="24"/>
          <w:szCs w:val="24"/>
          <w:lang w:val="en-US"/>
        </w:rPr>
      </w:pPr>
      <w:r w:rsidRPr="001F5667">
        <w:rPr>
          <w:rFonts w:ascii="Times New Roman" w:eastAsia="Calibri" w:hAnsi="Times New Roman" w:cs="Times New Roman"/>
          <w:sz w:val="24"/>
          <w:szCs w:val="24"/>
          <w:lang w:val="en-US"/>
        </w:rPr>
        <w:t xml:space="preserve">Perry, P., Molina, Ó., Camargo, L., &amp; Samper, C. (2011, February). </w:t>
      </w:r>
      <w:r w:rsidRPr="001F5667">
        <w:rPr>
          <w:rFonts w:ascii="Times New Roman" w:eastAsia="Calibri" w:hAnsi="Times New Roman" w:cs="Times New Roman"/>
          <w:iCs/>
          <w:sz w:val="24"/>
          <w:szCs w:val="24"/>
          <w:lang w:val="en-US"/>
        </w:rPr>
        <w:t>Analyzing the proving activity of a group of three students</w:t>
      </w:r>
      <w:r w:rsidRPr="001F5667">
        <w:rPr>
          <w:rFonts w:ascii="Times New Roman" w:eastAsia="Calibri" w:hAnsi="Times New Roman" w:cs="Times New Roman"/>
          <w:sz w:val="24"/>
          <w:szCs w:val="24"/>
          <w:lang w:val="en-US"/>
        </w:rPr>
        <w:t xml:space="preserve">. Paper presented at Congress of the European Society for Research in Mathematics Education (CERME 7), Poland. </w:t>
      </w:r>
    </w:p>
    <w:p w14:paraId="47D84436" w14:textId="77777777" w:rsidR="00432A52" w:rsidRPr="001F5667" w:rsidRDefault="00432A52" w:rsidP="001F5667">
      <w:pPr>
        <w:pStyle w:val="paragraphscx167411746"/>
        <w:spacing w:line="360" w:lineRule="auto"/>
        <w:jc w:val="center"/>
      </w:pPr>
    </w:p>
    <w:p w14:paraId="4EBD9499" w14:textId="77777777" w:rsidR="00432A52" w:rsidRPr="001F5667"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59FA8846" w14:textId="77777777" w:rsidR="00432A52"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7B4AC556"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7E816142"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447D2C45"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1182052"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659CA7AE"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45D99966"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47DEBA11"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4694FA1D"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5C4BFF81"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6A95D0F3"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07DF95C"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4BD3F44C"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D4FD217"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A3B84F7"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7868AB94"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628B4147"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3542C05"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F296C86"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33506B5" w14:textId="77777777" w:rsidR="00010148"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744EFFCE" w14:textId="77777777" w:rsidR="00010148" w:rsidRPr="001F5667" w:rsidRDefault="00010148" w:rsidP="001F5667">
      <w:pPr>
        <w:spacing w:after="120" w:line="360" w:lineRule="auto"/>
        <w:ind w:left="567" w:hanging="567"/>
        <w:jc w:val="both"/>
        <w:rPr>
          <w:rFonts w:ascii="Times New Roman" w:eastAsia="Calibri" w:hAnsi="Times New Roman" w:cs="Times New Roman"/>
          <w:sz w:val="24"/>
          <w:szCs w:val="24"/>
          <w:lang w:val="en-US"/>
        </w:rPr>
      </w:pPr>
    </w:p>
    <w:p w14:paraId="15B86891"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5E903759" w14:textId="77777777" w:rsidR="00010148" w:rsidRDefault="00010148" w:rsidP="001F5667">
      <w:pPr>
        <w:pStyle w:val="Balk1"/>
        <w:jc w:val="center"/>
        <w:rPr>
          <w:rFonts w:cs="Times New Roman"/>
          <w:szCs w:val="24"/>
        </w:rPr>
      </w:pPr>
    </w:p>
    <w:p w14:paraId="5DA845C5" w14:textId="77777777" w:rsidR="00673A8A" w:rsidRPr="001F5667" w:rsidRDefault="00673A8A" w:rsidP="001F5667">
      <w:pPr>
        <w:pStyle w:val="Balk1"/>
        <w:jc w:val="center"/>
        <w:rPr>
          <w:rFonts w:cs="Times New Roman"/>
          <w:szCs w:val="24"/>
        </w:rPr>
      </w:pPr>
      <w:bookmarkStart w:id="12" w:name="_Toc99053557"/>
      <w:proofErr w:type="spellStart"/>
      <w:r w:rsidRPr="001F5667">
        <w:rPr>
          <w:rFonts w:cs="Times New Roman"/>
          <w:szCs w:val="24"/>
        </w:rPr>
        <w:t>Piecewise</w:t>
      </w:r>
      <w:proofErr w:type="spellEnd"/>
      <w:r w:rsidRPr="001F5667">
        <w:rPr>
          <w:rFonts w:cs="Times New Roman"/>
          <w:szCs w:val="24"/>
        </w:rPr>
        <w:t xml:space="preserve"> </w:t>
      </w:r>
      <w:proofErr w:type="spellStart"/>
      <w:r w:rsidRPr="001F5667">
        <w:rPr>
          <w:rFonts w:cs="Times New Roman"/>
          <w:szCs w:val="24"/>
        </w:rPr>
        <w:t>modeling</w:t>
      </w:r>
      <w:proofErr w:type="spellEnd"/>
      <w:r w:rsidRPr="001F5667">
        <w:rPr>
          <w:rFonts w:cs="Times New Roman"/>
          <w:szCs w:val="24"/>
        </w:rPr>
        <w:t xml:space="preserve">: Applications </w:t>
      </w:r>
      <w:proofErr w:type="spellStart"/>
      <w:r w:rsidRPr="001F5667">
        <w:rPr>
          <w:rFonts w:cs="Times New Roman"/>
          <w:szCs w:val="24"/>
        </w:rPr>
        <w:t>to</w:t>
      </w:r>
      <w:proofErr w:type="spellEnd"/>
      <w:r w:rsidRPr="001F5667">
        <w:rPr>
          <w:rFonts w:cs="Times New Roman"/>
          <w:szCs w:val="24"/>
        </w:rPr>
        <w:t xml:space="preserve"> Nature</w:t>
      </w:r>
      <w:bookmarkEnd w:id="12"/>
    </w:p>
    <w:p w14:paraId="1B897AC0" w14:textId="77777777" w:rsidR="004D2622" w:rsidRPr="001F5667" w:rsidRDefault="004D2622"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Seda İĞRET ARAZ</w:t>
      </w:r>
      <w:r w:rsidRPr="001F5667">
        <w:rPr>
          <w:rFonts w:ascii="Times New Roman" w:hAnsi="Times New Roman" w:cs="Times New Roman"/>
          <w:sz w:val="24"/>
          <w:szCs w:val="24"/>
          <w:vertAlign w:val="superscript"/>
          <w:lang w:val="en-US"/>
        </w:rPr>
        <w:t>1</w:t>
      </w:r>
    </w:p>
    <w:p w14:paraId="0436C59C" w14:textId="77777777" w:rsidR="00673A8A" w:rsidRPr="001F5667" w:rsidRDefault="004D2622" w:rsidP="001F5667">
      <w:pPr>
        <w:spacing w:line="360" w:lineRule="auto"/>
        <w:jc w:val="center"/>
        <w:rPr>
          <w:rFonts w:ascii="Times New Roman" w:hAnsi="Times New Roman" w:cs="Times New Roman"/>
          <w:color w:val="000000" w:themeColor="text1"/>
          <w:sz w:val="24"/>
          <w:szCs w:val="24"/>
          <w:lang w:val="en-US"/>
        </w:rPr>
      </w:pPr>
      <w:r w:rsidRPr="001F5667">
        <w:rPr>
          <w:rFonts w:ascii="Times New Roman" w:hAnsi="Times New Roman" w:cs="Times New Roman"/>
          <w:sz w:val="24"/>
          <w:szCs w:val="24"/>
          <w:vertAlign w:val="superscript"/>
          <w:lang w:val="en-US"/>
        </w:rPr>
        <w:t>1</w:t>
      </w:r>
      <w:r w:rsidR="00673A8A" w:rsidRPr="001F5667">
        <w:rPr>
          <w:rFonts w:ascii="Times New Roman" w:hAnsi="Times New Roman" w:cs="Times New Roman"/>
          <w:color w:val="000000" w:themeColor="text1"/>
          <w:sz w:val="24"/>
          <w:szCs w:val="24"/>
          <w:lang w:val="en-US"/>
        </w:rPr>
        <w:t xml:space="preserve">sedaaraz@siirt.edu.tr, </w:t>
      </w:r>
      <w:proofErr w:type="spellStart"/>
      <w:r w:rsidR="00673A8A" w:rsidRPr="001F5667">
        <w:rPr>
          <w:rFonts w:ascii="Times New Roman" w:hAnsi="Times New Roman" w:cs="Times New Roman"/>
          <w:color w:val="000000" w:themeColor="text1"/>
          <w:sz w:val="24"/>
          <w:szCs w:val="24"/>
          <w:lang w:val="en-US"/>
        </w:rPr>
        <w:t>Siirt</w:t>
      </w:r>
      <w:proofErr w:type="spellEnd"/>
      <w:r w:rsidR="00673A8A" w:rsidRPr="001F5667">
        <w:rPr>
          <w:rFonts w:ascii="Times New Roman" w:hAnsi="Times New Roman" w:cs="Times New Roman"/>
          <w:color w:val="000000" w:themeColor="text1"/>
          <w:sz w:val="24"/>
          <w:szCs w:val="24"/>
          <w:lang w:val="en-US"/>
        </w:rPr>
        <w:t xml:space="preserve"> University, Faculty of Education, Department of Mathematics Education, </w:t>
      </w:r>
      <w:proofErr w:type="spellStart"/>
      <w:r w:rsidR="00673A8A" w:rsidRPr="001F5667">
        <w:rPr>
          <w:rFonts w:ascii="Times New Roman" w:hAnsi="Times New Roman" w:cs="Times New Roman"/>
          <w:color w:val="000000" w:themeColor="text1"/>
          <w:sz w:val="24"/>
          <w:szCs w:val="24"/>
          <w:lang w:val="en-US"/>
        </w:rPr>
        <w:t>Siirt</w:t>
      </w:r>
      <w:proofErr w:type="spellEnd"/>
      <w:r w:rsidR="00673A8A" w:rsidRPr="001F5667">
        <w:rPr>
          <w:rFonts w:ascii="Times New Roman" w:hAnsi="Times New Roman" w:cs="Times New Roman"/>
          <w:color w:val="000000" w:themeColor="text1"/>
          <w:sz w:val="24"/>
          <w:szCs w:val="24"/>
          <w:lang w:val="en-US"/>
        </w:rPr>
        <w:t>, Turkey.</w:t>
      </w:r>
    </w:p>
    <w:p w14:paraId="4447AB71" w14:textId="77777777" w:rsidR="00673A8A" w:rsidRPr="001F5667" w:rsidRDefault="00673A8A" w:rsidP="001F5667">
      <w:pPr>
        <w:spacing w:line="360" w:lineRule="auto"/>
        <w:jc w:val="center"/>
        <w:rPr>
          <w:rFonts w:ascii="Times New Roman" w:hAnsi="Times New Roman" w:cs="Times New Roman"/>
          <w:color w:val="000000" w:themeColor="text1"/>
          <w:sz w:val="24"/>
          <w:szCs w:val="24"/>
          <w:lang w:val="en-US"/>
        </w:rPr>
      </w:pPr>
    </w:p>
    <w:p w14:paraId="0C88E99E" w14:textId="77777777" w:rsidR="00673A8A" w:rsidRPr="001F5667" w:rsidRDefault="00673A8A" w:rsidP="001F5667">
      <w:pPr>
        <w:spacing w:line="360" w:lineRule="auto"/>
        <w:jc w:val="both"/>
        <w:rPr>
          <w:rFonts w:ascii="Times New Roman" w:hAnsi="Times New Roman" w:cs="Times New Roman"/>
          <w:b/>
          <w:color w:val="000000" w:themeColor="text1"/>
          <w:sz w:val="24"/>
          <w:szCs w:val="24"/>
          <w:lang w:val="en-US"/>
        </w:rPr>
      </w:pPr>
      <w:r w:rsidRPr="001F5667">
        <w:rPr>
          <w:rFonts w:ascii="Times New Roman" w:hAnsi="Times New Roman" w:cs="Times New Roman"/>
          <w:b/>
          <w:color w:val="000000" w:themeColor="text1"/>
          <w:sz w:val="24"/>
          <w:szCs w:val="24"/>
          <w:lang w:val="en-US"/>
        </w:rPr>
        <w:t>Abstract</w:t>
      </w:r>
    </w:p>
    <w:p w14:paraId="7B770486" w14:textId="77777777" w:rsidR="00673A8A" w:rsidRPr="001F5667" w:rsidRDefault="00673A8A" w:rsidP="001F5667">
      <w:pPr>
        <w:spacing w:after="0" w:line="360" w:lineRule="auto"/>
        <w:jc w:val="both"/>
        <w:rPr>
          <w:rFonts w:ascii="Times New Roman" w:hAnsi="Times New Roman" w:cs="Times New Roman"/>
          <w:color w:val="000000"/>
          <w:sz w:val="24"/>
          <w:szCs w:val="24"/>
          <w:shd w:val="clear" w:color="auto" w:fill="FFFFFF"/>
          <w:lang w:val="en-US"/>
        </w:rPr>
      </w:pPr>
      <w:r w:rsidRPr="001F5667">
        <w:rPr>
          <w:rFonts w:ascii="Times New Roman" w:hAnsi="Times New Roman" w:cs="Times New Roman"/>
          <w:color w:val="000000"/>
          <w:sz w:val="24"/>
          <w:szCs w:val="24"/>
          <w:shd w:val="clear" w:color="auto" w:fill="FFFFFF"/>
          <w:lang w:val="en-US"/>
        </w:rPr>
        <w:t>In this study, we present some applications of a new concept called the piecewise derivative, which is useful in depicting different processes at different time intervals, such as power law, fading memory, classical</w:t>
      </w:r>
      <w:r w:rsidRPr="001F5667">
        <w:rPr>
          <w:rFonts w:ascii="Times New Roman" w:hAnsi="Times New Roman" w:cs="Times New Roman"/>
          <w:color w:val="000000"/>
          <w:sz w:val="24"/>
          <w:szCs w:val="24"/>
          <w:shd w:val="clear" w:color="auto" w:fill="FFFFFF"/>
        </w:rPr>
        <w:t xml:space="preserve">. </w:t>
      </w:r>
      <w:r w:rsidRPr="001F5667">
        <w:rPr>
          <w:rFonts w:ascii="Times New Roman" w:hAnsi="Times New Roman" w:cs="Times New Roman"/>
          <w:color w:val="000000"/>
          <w:sz w:val="24"/>
          <w:szCs w:val="24"/>
          <w:shd w:val="clear" w:color="auto" w:fill="FFFFFF"/>
          <w:lang w:val="en-US"/>
        </w:rPr>
        <w:t>For applications, we consider well-known the logistic equation and present some applications of such model. Also, we deal with Van Der Pol equation which can be used for modeling heart rhythm of a human. We present numerical simulations different behaviors of heart rhythm and different patterns of logistic equation via piecewise concept.</w:t>
      </w:r>
    </w:p>
    <w:p w14:paraId="1FF57661" w14:textId="77777777" w:rsidR="00673A8A" w:rsidRPr="001F5667" w:rsidRDefault="00673A8A" w:rsidP="001F5667">
      <w:pPr>
        <w:spacing w:line="360" w:lineRule="auto"/>
        <w:jc w:val="both"/>
        <w:rPr>
          <w:rFonts w:ascii="Times New Roman" w:hAnsi="Times New Roman" w:cs="Times New Roman"/>
          <w:color w:val="000000"/>
          <w:sz w:val="24"/>
          <w:szCs w:val="24"/>
          <w:shd w:val="clear" w:color="auto" w:fill="FFFFFF"/>
          <w:lang w:val="en-US"/>
        </w:rPr>
      </w:pPr>
      <w:r w:rsidRPr="001F5667">
        <w:rPr>
          <w:rFonts w:ascii="Times New Roman" w:hAnsi="Times New Roman" w:cs="Times New Roman"/>
          <w:b/>
          <w:color w:val="000000"/>
          <w:sz w:val="24"/>
          <w:szCs w:val="24"/>
          <w:shd w:val="clear" w:color="auto" w:fill="FFFFFF"/>
          <w:lang w:val="en-US"/>
        </w:rPr>
        <w:t>Keywords:</w:t>
      </w:r>
      <w:r w:rsidRPr="001F5667">
        <w:rPr>
          <w:rFonts w:ascii="Times New Roman" w:hAnsi="Times New Roman" w:cs="Times New Roman"/>
          <w:color w:val="000000"/>
          <w:sz w:val="24"/>
          <w:szCs w:val="24"/>
          <w:shd w:val="clear" w:color="auto" w:fill="FFFFFF"/>
          <w:lang w:val="en-US"/>
        </w:rPr>
        <w:t xml:space="preserve"> Piecewise differential operators, logistic equation, heart rhythm model.</w:t>
      </w:r>
    </w:p>
    <w:p w14:paraId="26CB17B8" w14:textId="77777777" w:rsidR="00673A8A" w:rsidRPr="001F5667" w:rsidRDefault="00673A8A" w:rsidP="001F5667">
      <w:pPr>
        <w:spacing w:line="360" w:lineRule="auto"/>
        <w:jc w:val="both"/>
        <w:rPr>
          <w:rFonts w:ascii="Times New Roman" w:hAnsi="Times New Roman" w:cs="Times New Roman"/>
          <w:color w:val="000000"/>
          <w:sz w:val="24"/>
          <w:szCs w:val="24"/>
          <w:shd w:val="clear" w:color="auto" w:fill="FFFFFF"/>
          <w:lang w:val="en-US"/>
        </w:rPr>
      </w:pPr>
    </w:p>
    <w:p w14:paraId="5859B553" w14:textId="77777777" w:rsidR="00673A8A" w:rsidRPr="001F5667" w:rsidRDefault="00673A8A" w:rsidP="001F5667">
      <w:pPr>
        <w:spacing w:line="360" w:lineRule="auto"/>
        <w:jc w:val="both"/>
        <w:rPr>
          <w:rFonts w:ascii="Times New Roman" w:hAnsi="Times New Roman" w:cs="Times New Roman"/>
          <w:b/>
          <w:color w:val="000000"/>
          <w:sz w:val="24"/>
          <w:szCs w:val="24"/>
          <w:shd w:val="clear" w:color="auto" w:fill="FFFFFF"/>
          <w:lang w:val="en-US"/>
        </w:rPr>
      </w:pPr>
      <w:r w:rsidRPr="001F5667">
        <w:rPr>
          <w:rFonts w:ascii="Times New Roman" w:hAnsi="Times New Roman" w:cs="Times New Roman"/>
          <w:b/>
          <w:color w:val="000000"/>
          <w:sz w:val="24"/>
          <w:szCs w:val="24"/>
          <w:shd w:val="clear" w:color="auto" w:fill="FFFFFF"/>
          <w:lang w:val="en-US"/>
        </w:rPr>
        <w:t>References</w:t>
      </w:r>
    </w:p>
    <w:p w14:paraId="048E15EF" w14:textId="77777777" w:rsidR="00673A8A" w:rsidRPr="001F5667" w:rsidRDefault="00673A8A" w:rsidP="001F5667">
      <w:pPr>
        <w:pStyle w:val="small"/>
        <w:shd w:val="clear" w:color="auto" w:fill="FFFFFF"/>
        <w:spacing w:before="45" w:beforeAutospacing="0" w:after="75" w:afterAutospacing="0" w:line="360" w:lineRule="auto"/>
        <w:jc w:val="both"/>
        <w:rPr>
          <w:color w:val="000000"/>
          <w:lang w:val="en-US"/>
        </w:rPr>
      </w:pPr>
      <w:r w:rsidRPr="001F5667">
        <w:rPr>
          <w:color w:val="000000"/>
          <w:lang w:val="en-US"/>
        </w:rPr>
        <w:t>[1] Verhulst, P.-F. "</w:t>
      </w:r>
      <w:proofErr w:type="spellStart"/>
      <w:r w:rsidRPr="001F5667">
        <w:rPr>
          <w:color w:val="000000"/>
          <w:lang w:val="en-US"/>
        </w:rPr>
        <w:t>Recherches</w:t>
      </w:r>
      <w:proofErr w:type="spellEnd"/>
      <w:r w:rsidRPr="001F5667">
        <w:rPr>
          <w:color w:val="000000"/>
          <w:lang w:val="en-US"/>
        </w:rPr>
        <w:t xml:space="preserve"> </w:t>
      </w:r>
      <w:proofErr w:type="spellStart"/>
      <w:r w:rsidRPr="001F5667">
        <w:rPr>
          <w:color w:val="000000"/>
          <w:lang w:val="en-US"/>
        </w:rPr>
        <w:t>mathématiques</w:t>
      </w:r>
      <w:proofErr w:type="spellEnd"/>
      <w:r w:rsidRPr="001F5667">
        <w:rPr>
          <w:color w:val="000000"/>
          <w:lang w:val="en-US"/>
        </w:rPr>
        <w:t xml:space="preserve"> sur la </w:t>
      </w:r>
      <w:proofErr w:type="spellStart"/>
      <w:r w:rsidRPr="001F5667">
        <w:rPr>
          <w:color w:val="000000"/>
          <w:lang w:val="en-US"/>
        </w:rPr>
        <w:t>loi</w:t>
      </w:r>
      <w:proofErr w:type="spellEnd"/>
      <w:r w:rsidRPr="001F5667">
        <w:rPr>
          <w:color w:val="000000"/>
          <w:lang w:val="en-US"/>
        </w:rPr>
        <w:t xml:space="preserve"> </w:t>
      </w:r>
      <w:proofErr w:type="spellStart"/>
      <w:r w:rsidRPr="001F5667">
        <w:rPr>
          <w:color w:val="000000"/>
          <w:lang w:val="en-US"/>
        </w:rPr>
        <w:t>d'accroissement</w:t>
      </w:r>
      <w:proofErr w:type="spellEnd"/>
      <w:r w:rsidRPr="001F5667">
        <w:rPr>
          <w:color w:val="000000"/>
          <w:lang w:val="en-US"/>
        </w:rPr>
        <w:t xml:space="preserve"> de la population." </w:t>
      </w:r>
      <w:proofErr w:type="spellStart"/>
      <w:r w:rsidRPr="001F5667">
        <w:rPr>
          <w:iCs/>
          <w:color w:val="000000"/>
          <w:lang w:val="en-US"/>
        </w:rPr>
        <w:t>Nouv</w:t>
      </w:r>
      <w:proofErr w:type="spellEnd"/>
      <w:r w:rsidRPr="001F5667">
        <w:rPr>
          <w:iCs/>
          <w:color w:val="000000"/>
          <w:lang w:val="en-US"/>
        </w:rPr>
        <w:t xml:space="preserve">. </w:t>
      </w:r>
      <w:proofErr w:type="spellStart"/>
      <w:r w:rsidRPr="001F5667">
        <w:rPr>
          <w:iCs/>
          <w:color w:val="000000"/>
          <w:lang w:val="en-US"/>
        </w:rPr>
        <w:t>mém</w:t>
      </w:r>
      <w:proofErr w:type="spellEnd"/>
      <w:r w:rsidRPr="001F5667">
        <w:rPr>
          <w:iCs/>
          <w:color w:val="000000"/>
          <w:lang w:val="en-US"/>
        </w:rPr>
        <w:t xml:space="preserve">. de </w:t>
      </w:r>
      <w:proofErr w:type="spellStart"/>
      <w:r w:rsidRPr="001F5667">
        <w:rPr>
          <w:iCs/>
          <w:color w:val="000000"/>
          <w:lang w:val="en-US"/>
        </w:rPr>
        <w:t>l'Academie</w:t>
      </w:r>
      <w:proofErr w:type="spellEnd"/>
      <w:r w:rsidRPr="001F5667">
        <w:rPr>
          <w:iCs/>
          <w:color w:val="000000"/>
          <w:lang w:val="en-US"/>
        </w:rPr>
        <w:t xml:space="preserve"> Royale des Sci. et Belles-Lettres de </w:t>
      </w:r>
      <w:proofErr w:type="spellStart"/>
      <w:r w:rsidRPr="001F5667">
        <w:rPr>
          <w:iCs/>
          <w:color w:val="000000"/>
          <w:lang w:val="en-US"/>
        </w:rPr>
        <w:t>Bruxelles</w:t>
      </w:r>
      <w:proofErr w:type="spellEnd"/>
      <w:r w:rsidRPr="001F5667">
        <w:rPr>
          <w:color w:val="000000"/>
          <w:lang w:val="en-US"/>
        </w:rPr>
        <w:t> </w:t>
      </w:r>
      <w:r w:rsidRPr="001F5667">
        <w:rPr>
          <w:b/>
          <w:bCs/>
          <w:color w:val="000000"/>
          <w:lang w:val="en-US"/>
        </w:rPr>
        <w:t>18</w:t>
      </w:r>
      <w:r w:rsidRPr="001F5667">
        <w:rPr>
          <w:color w:val="000000"/>
          <w:lang w:val="en-US"/>
        </w:rPr>
        <w:t>, 1-41, 1845.</w:t>
      </w:r>
    </w:p>
    <w:p w14:paraId="59EC3110" w14:textId="77777777" w:rsidR="00673A8A" w:rsidRPr="001F5667" w:rsidRDefault="00673A8A" w:rsidP="001F5667">
      <w:pPr>
        <w:pStyle w:val="small"/>
        <w:shd w:val="clear" w:color="auto" w:fill="FFFFFF"/>
        <w:spacing w:before="45" w:beforeAutospacing="0" w:after="75" w:afterAutospacing="0" w:line="360" w:lineRule="auto"/>
        <w:jc w:val="both"/>
        <w:rPr>
          <w:color w:val="000000"/>
          <w:lang w:val="en-US"/>
        </w:rPr>
      </w:pPr>
      <w:r w:rsidRPr="001F5667">
        <w:rPr>
          <w:color w:val="000000"/>
          <w:lang w:val="en-US"/>
        </w:rPr>
        <w:t>[2] Verhulst, P.-F. "</w:t>
      </w:r>
      <w:proofErr w:type="spellStart"/>
      <w:r w:rsidRPr="001F5667">
        <w:rPr>
          <w:color w:val="000000"/>
          <w:lang w:val="en-US"/>
        </w:rPr>
        <w:t>Deuxième</w:t>
      </w:r>
      <w:proofErr w:type="spellEnd"/>
      <w:r w:rsidRPr="001F5667">
        <w:rPr>
          <w:color w:val="000000"/>
          <w:lang w:val="en-US"/>
        </w:rPr>
        <w:t xml:space="preserve"> </w:t>
      </w:r>
      <w:proofErr w:type="spellStart"/>
      <w:r w:rsidRPr="001F5667">
        <w:rPr>
          <w:color w:val="000000"/>
          <w:lang w:val="en-US"/>
        </w:rPr>
        <w:t>mémoire</w:t>
      </w:r>
      <w:proofErr w:type="spellEnd"/>
      <w:r w:rsidRPr="001F5667">
        <w:rPr>
          <w:color w:val="000000"/>
          <w:lang w:val="en-US"/>
        </w:rPr>
        <w:t xml:space="preserve"> sur la </w:t>
      </w:r>
      <w:proofErr w:type="spellStart"/>
      <w:r w:rsidRPr="001F5667">
        <w:rPr>
          <w:color w:val="000000"/>
          <w:lang w:val="en-US"/>
        </w:rPr>
        <w:t>loi</w:t>
      </w:r>
      <w:proofErr w:type="spellEnd"/>
      <w:r w:rsidRPr="001F5667">
        <w:rPr>
          <w:color w:val="000000"/>
          <w:lang w:val="en-US"/>
        </w:rPr>
        <w:t xml:space="preserve"> </w:t>
      </w:r>
      <w:proofErr w:type="spellStart"/>
      <w:r w:rsidRPr="001F5667">
        <w:rPr>
          <w:color w:val="000000"/>
          <w:lang w:val="en-US"/>
        </w:rPr>
        <w:t>d'accroissement</w:t>
      </w:r>
      <w:proofErr w:type="spellEnd"/>
      <w:r w:rsidRPr="001F5667">
        <w:rPr>
          <w:color w:val="000000"/>
          <w:lang w:val="en-US"/>
        </w:rPr>
        <w:t xml:space="preserve"> de la population." </w:t>
      </w:r>
      <w:proofErr w:type="spellStart"/>
      <w:r w:rsidRPr="001F5667">
        <w:rPr>
          <w:iCs/>
          <w:color w:val="000000"/>
          <w:lang w:val="en-US"/>
        </w:rPr>
        <w:t>Mém</w:t>
      </w:r>
      <w:proofErr w:type="spellEnd"/>
      <w:r w:rsidRPr="001F5667">
        <w:rPr>
          <w:iCs/>
          <w:color w:val="000000"/>
          <w:lang w:val="en-US"/>
        </w:rPr>
        <w:t xml:space="preserve">. de </w:t>
      </w:r>
      <w:proofErr w:type="spellStart"/>
      <w:r w:rsidRPr="001F5667">
        <w:rPr>
          <w:iCs/>
          <w:color w:val="000000"/>
          <w:lang w:val="en-US"/>
        </w:rPr>
        <w:t>l'Academie</w:t>
      </w:r>
      <w:proofErr w:type="spellEnd"/>
      <w:r w:rsidRPr="001F5667">
        <w:rPr>
          <w:iCs/>
          <w:color w:val="000000"/>
          <w:lang w:val="en-US"/>
        </w:rPr>
        <w:t xml:space="preserve"> Royale des Sci., des </w:t>
      </w:r>
      <w:proofErr w:type="spellStart"/>
      <w:r w:rsidRPr="001F5667">
        <w:rPr>
          <w:iCs/>
          <w:color w:val="000000"/>
          <w:lang w:val="en-US"/>
        </w:rPr>
        <w:t>Lettres</w:t>
      </w:r>
      <w:proofErr w:type="spellEnd"/>
      <w:r w:rsidRPr="001F5667">
        <w:rPr>
          <w:iCs/>
          <w:color w:val="000000"/>
          <w:lang w:val="en-US"/>
        </w:rPr>
        <w:t xml:space="preserve"> et des Beaux-Arts de Belgique</w:t>
      </w:r>
      <w:r w:rsidRPr="001F5667">
        <w:rPr>
          <w:color w:val="000000"/>
          <w:lang w:val="en-US"/>
        </w:rPr>
        <w:t> </w:t>
      </w:r>
      <w:r w:rsidRPr="001F5667">
        <w:rPr>
          <w:b/>
          <w:bCs/>
          <w:color w:val="000000"/>
          <w:lang w:val="en-US"/>
        </w:rPr>
        <w:t>20</w:t>
      </w:r>
      <w:r w:rsidRPr="001F5667">
        <w:rPr>
          <w:color w:val="000000"/>
          <w:lang w:val="en-US"/>
        </w:rPr>
        <w:t>, 1-32, 1847.</w:t>
      </w:r>
    </w:p>
    <w:p w14:paraId="55231857" w14:textId="77777777" w:rsidR="00673A8A" w:rsidRPr="001F5667" w:rsidRDefault="00673A8A" w:rsidP="001F5667">
      <w:pPr>
        <w:spacing w:after="0" w:line="360" w:lineRule="auto"/>
        <w:jc w:val="both"/>
        <w:rPr>
          <w:rFonts w:ascii="Times New Roman" w:hAnsi="Times New Roman" w:cs="Times New Roman"/>
          <w:color w:val="000000"/>
          <w:sz w:val="24"/>
          <w:szCs w:val="24"/>
          <w:lang w:val="en-US"/>
        </w:rPr>
      </w:pPr>
      <w:r w:rsidRPr="001F5667">
        <w:rPr>
          <w:rFonts w:ascii="Times New Roman" w:hAnsi="Times New Roman" w:cs="Times New Roman"/>
          <w:color w:val="000000"/>
          <w:sz w:val="24"/>
          <w:szCs w:val="24"/>
          <w:lang w:val="en-US"/>
        </w:rPr>
        <w:t xml:space="preserve">[3] </w:t>
      </w:r>
      <w:r w:rsidRPr="001F5667">
        <w:rPr>
          <w:rFonts w:ascii="Times New Roman" w:hAnsi="Times New Roman" w:cs="Times New Roman"/>
          <w:sz w:val="24"/>
          <w:szCs w:val="24"/>
          <w:lang w:val="en-US"/>
        </w:rPr>
        <w:t xml:space="preserve">Lian J., </w:t>
      </w:r>
      <w:proofErr w:type="spellStart"/>
      <w:r w:rsidRPr="001F5667">
        <w:rPr>
          <w:rFonts w:ascii="Times New Roman" w:hAnsi="Times New Roman" w:cs="Times New Roman"/>
          <w:sz w:val="24"/>
          <w:szCs w:val="24"/>
          <w:lang w:val="en-US"/>
        </w:rPr>
        <w:t>Krätschmer</w:t>
      </w:r>
      <w:proofErr w:type="spellEnd"/>
      <w:r w:rsidRPr="001F5667">
        <w:rPr>
          <w:rFonts w:ascii="Times New Roman" w:hAnsi="Times New Roman" w:cs="Times New Roman"/>
          <w:sz w:val="24"/>
          <w:szCs w:val="24"/>
          <w:lang w:val="en-US"/>
        </w:rPr>
        <w:t xml:space="preserve"> H., </w:t>
      </w:r>
      <w:proofErr w:type="spellStart"/>
      <w:r w:rsidRPr="001F5667">
        <w:rPr>
          <w:rFonts w:ascii="Times New Roman" w:hAnsi="Times New Roman" w:cs="Times New Roman"/>
          <w:sz w:val="24"/>
          <w:szCs w:val="24"/>
          <w:lang w:val="en-US"/>
        </w:rPr>
        <w:t>Müssig</w:t>
      </w:r>
      <w:proofErr w:type="spellEnd"/>
      <w:r w:rsidRPr="001F5667">
        <w:rPr>
          <w:rFonts w:ascii="Times New Roman" w:hAnsi="Times New Roman" w:cs="Times New Roman"/>
          <w:sz w:val="24"/>
          <w:szCs w:val="24"/>
          <w:lang w:val="en-US"/>
        </w:rPr>
        <w:t xml:space="preserve"> D., Open Source Modeling of Heart Rhythm and Cardiac Pacing, The Open Pacing, Electrophysiology &amp; Therapy Journal, 2010, 3, 28-44.</w:t>
      </w:r>
    </w:p>
    <w:p w14:paraId="3E69A02A"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color w:val="000000"/>
          <w:sz w:val="24"/>
          <w:szCs w:val="24"/>
          <w:lang w:val="en-US"/>
        </w:rPr>
        <w:t xml:space="preserve">[4] </w:t>
      </w:r>
      <w:r w:rsidRPr="001F5667">
        <w:rPr>
          <w:rFonts w:ascii="Times New Roman" w:hAnsi="Times New Roman" w:cs="Times New Roman"/>
          <w:sz w:val="24"/>
          <w:szCs w:val="24"/>
          <w:lang w:val="en-US"/>
        </w:rPr>
        <w:t xml:space="preserve">Caputo, M., Fabrizio M., A New </w:t>
      </w:r>
      <w:proofErr w:type="spellStart"/>
      <w:r w:rsidRPr="001F5667">
        <w:rPr>
          <w:rFonts w:ascii="Times New Roman" w:hAnsi="Times New Roman" w:cs="Times New Roman"/>
          <w:sz w:val="24"/>
          <w:szCs w:val="24"/>
          <w:lang w:val="en-US"/>
        </w:rPr>
        <w:t>De.nition</w:t>
      </w:r>
      <w:proofErr w:type="spellEnd"/>
      <w:r w:rsidRPr="001F5667">
        <w:rPr>
          <w:rFonts w:ascii="Times New Roman" w:hAnsi="Times New Roman" w:cs="Times New Roman"/>
          <w:sz w:val="24"/>
          <w:szCs w:val="24"/>
          <w:lang w:val="en-US"/>
        </w:rPr>
        <w:t xml:space="preserve"> of Fractional Derivative Without Singular Kernel, Progress in Fractional Differentiation and Applications, 1(2015),2, pp.73-85.</w:t>
      </w:r>
    </w:p>
    <w:p w14:paraId="75324DEF" w14:textId="77777777" w:rsidR="00673A8A" w:rsidRPr="001F5667" w:rsidRDefault="00673A8A" w:rsidP="001F5667">
      <w:pPr>
        <w:spacing w:after="0" w:line="360" w:lineRule="auto"/>
        <w:jc w:val="both"/>
        <w:rPr>
          <w:rFonts w:ascii="Times New Roman" w:hAnsi="Times New Roman" w:cs="Times New Roman"/>
          <w:color w:val="000000"/>
          <w:sz w:val="24"/>
          <w:szCs w:val="24"/>
          <w:lang w:val="en-US"/>
        </w:rPr>
      </w:pPr>
      <w:r w:rsidRPr="001F5667">
        <w:rPr>
          <w:rFonts w:ascii="Times New Roman" w:hAnsi="Times New Roman" w:cs="Times New Roman"/>
          <w:sz w:val="24"/>
          <w:szCs w:val="24"/>
          <w:lang w:val="en-US"/>
        </w:rPr>
        <w:t xml:space="preserve">[5]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Baleanu</w:t>
      </w:r>
      <w:proofErr w:type="spellEnd"/>
      <w:r w:rsidRPr="001F5667">
        <w:rPr>
          <w:rFonts w:ascii="Times New Roman" w:hAnsi="Times New Roman" w:cs="Times New Roman"/>
          <w:sz w:val="24"/>
          <w:szCs w:val="24"/>
          <w:lang w:val="en-US"/>
        </w:rPr>
        <w:t xml:space="preserve"> D., New fractional derivatives with non-local and non-singular kernel: Theory and Application to Heat Transfer Model, Thermal Science, 20 (2), 2016, 763-769.</w:t>
      </w:r>
    </w:p>
    <w:p w14:paraId="25E4D27F"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color w:val="000000"/>
          <w:sz w:val="24"/>
          <w:szCs w:val="24"/>
          <w:lang w:val="en-US"/>
        </w:rPr>
        <w:t xml:space="preserve">[6] </w:t>
      </w:r>
      <w:r w:rsidRPr="001F5667">
        <w:rPr>
          <w:rFonts w:ascii="Times New Roman" w:hAnsi="Times New Roman" w:cs="Times New Roman"/>
          <w:sz w:val="24"/>
          <w:szCs w:val="24"/>
          <w:lang w:val="en-US"/>
        </w:rPr>
        <w:t xml:space="preserve">A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S·I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New concept in calculus: Piecewise di</w:t>
      </w:r>
      <w:r w:rsidR="004D2622" w:rsidRPr="001F5667">
        <w:rPr>
          <w:rFonts w:ascii="Times New Roman" w:hAnsi="Times New Roman" w:cs="Times New Roman"/>
          <w:sz w:val="24"/>
          <w:szCs w:val="24"/>
          <w:lang w:val="en-US"/>
        </w:rPr>
        <w:t>ff</w:t>
      </w:r>
      <w:r w:rsidRPr="001F5667">
        <w:rPr>
          <w:rFonts w:ascii="Times New Roman" w:hAnsi="Times New Roman" w:cs="Times New Roman"/>
          <w:sz w:val="24"/>
          <w:szCs w:val="24"/>
          <w:lang w:val="en-US"/>
        </w:rPr>
        <w:t>erential and integral operators, Chaos, Solitons &amp; Fractals 145, 110638, 2021.</w:t>
      </w:r>
    </w:p>
    <w:p w14:paraId="566C119A"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[7]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SI., New numerical scheme with Newton polynomial: Theory, Methods, and Applications, Academic Press, 978-0323854481, 2021.</w:t>
      </w:r>
    </w:p>
    <w:p w14:paraId="0AEC1505"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[8] Balakrishnan M., Chakravarthy VS., </w:t>
      </w:r>
      <w:proofErr w:type="spellStart"/>
      <w:r w:rsidRPr="001F5667">
        <w:rPr>
          <w:rFonts w:ascii="Times New Roman" w:hAnsi="Times New Roman" w:cs="Times New Roman"/>
          <w:sz w:val="24"/>
          <w:szCs w:val="24"/>
          <w:lang w:val="en-US"/>
        </w:rPr>
        <w:t>Guhathakurta</w:t>
      </w:r>
      <w:proofErr w:type="spellEnd"/>
      <w:r w:rsidRPr="001F5667">
        <w:rPr>
          <w:rFonts w:ascii="Times New Roman" w:hAnsi="Times New Roman" w:cs="Times New Roman"/>
          <w:sz w:val="24"/>
          <w:szCs w:val="24"/>
          <w:lang w:val="en-US"/>
        </w:rPr>
        <w:t xml:space="preserve"> S., Simulation of Cardiac Arrhythmias Using a 2D Heterogeneous Whole Heart Model, Frontier in Physiology, 2015.</w:t>
      </w:r>
    </w:p>
    <w:p w14:paraId="1DEF0CA7" w14:textId="77777777" w:rsidR="00673A8A"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[9] </w:t>
      </w:r>
      <w:proofErr w:type="spellStart"/>
      <w:r w:rsidRPr="001F5667">
        <w:rPr>
          <w:rFonts w:ascii="Times New Roman" w:hAnsi="Times New Roman" w:cs="Times New Roman"/>
          <w:sz w:val="24"/>
          <w:szCs w:val="24"/>
          <w:lang w:val="en-US"/>
        </w:rPr>
        <w:t>Trayanova</w:t>
      </w:r>
      <w:proofErr w:type="spellEnd"/>
      <w:r w:rsidRPr="001F5667">
        <w:rPr>
          <w:rFonts w:ascii="Times New Roman" w:hAnsi="Times New Roman" w:cs="Times New Roman"/>
          <w:sz w:val="24"/>
          <w:szCs w:val="24"/>
          <w:lang w:val="en-US"/>
        </w:rPr>
        <w:t xml:space="preserve"> NA., Tice BM., Integrative computational models of cardiac </w:t>
      </w:r>
      <w:proofErr w:type="spellStart"/>
      <w:r w:rsidRPr="001F5667">
        <w:rPr>
          <w:rFonts w:ascii="Times New Roman" w:hAnsi="Times New Roman" w:cs="Times New Roman"/>
          <w:sz w:val="24"/>
          <w:szCs w:val="24"/>
          <w:lang w:val="en-US"/>
        </w:rPr>
        <w:t>arrhythmias.simulating</w:t>
      </w:r>
      <w:proofErr w:type="spellEnd"/>
      <w:r w:rsidRPr="001F5667">
        <w:rPr>
          <w:rFonts w:ascii="Times New Roman" w:hAnsi="Times New Roman" w:cs="Times New Roman"/>
          <w:sz w:val="24"/>
          <w:szCs w:val="24"/>
          <w:lang w:val="en-US"/>
        </w:rPr>
        <w:t xml:space="preserve"> the structurally realistic heart, Drug </w:t>
      </w:r>
      <w:proofErr w:type="spellStart"/>
      <w:r w:rsidRPr="001F5667">
        <w:rPr>
          <w:rFonts w:ascii="Times New Roman" w:hAnsi="Times New Roman" w:cs="Times New Roman"/>
          <w:sz w:val="24"/>
          <w:szCs w:val="24"/>
          <w:lang w:val="en-US"/>
        </w:rPr>
        <w:t>Discov</w:t>
      </w:r>
      <w:proofErr w:type="spellEnd"/>
      <w:r w:rsidRPr="001F5667">
        <w:rPr>
          <w:rFonts w:ascii="Times New Roman" w:hAnsi="Times New Roman" w:cs="Times New Roman"/>
          <w:sz w:val="24"/>
          <w:szCs w:val="24"/>
          <w:lang w:val="en-US"/>
        </w:rPr>
        <w:t xml:space="preserve"> Today Dis Models, 2009, 6(3): 85.91.</w:t>
      </w:r>
    </w:p>
    <w:p w14:paraId="76C5201B" w14:textId="77777777" w:rsidR="00673A8A" w:rsidRPr="001F5667" w:rsidRDefault="00673A8A" w:rsidP="001F5667">
      <w:pPr>
        <w:spacing w:line="360" w:lineRule="auto"/>
        <w:jc w:val="both"/>
        <w:rPr>
          <w:rFonts w:ascii="Times New Roman" w:hAnsi="Times New Roman" w:cs="Times New Roman"/>
          <w:sz w:val="24"/>
          <w:szCs w:val="24"/>
        </w:rPr>
      </w:pPr>
    </w:p>
    <w:p w14:paraId="036DA9EB" w14:textId="77777777" w:rsidR="00673A8A" w:rsidRPr="001F5667" w:rsidRDefault="00673A8A" w:rsidP="001F5667">
      <w:pPr>
        <w:spacing w:line="360" w:lineRule="auto"/>
        <w:jc w:val="both"/>
        <w:rPr>
          <w:rFonts w:ascii="Times New Roman" w:hAnsi="Times New Roman" w:cs="Times New Roman"/>
          <w:sz w:val="24"/>
          <w:szCs w:val="24"/>
        </w:rPr>
      </w:pPr>
    </w:p>
    <w:p w14:paraId="211C4476" w14:textId="77777777" w:rsidR="00673A8A" w:rsidRPr="001F5667" w:rsidRDefault="00673A8A" w:rsidP="001F5667">
      <w:pPr>
        <w:spacing w:line="360" w:lineRule="auto"/>
        <w:jc w:val="both"/>
        <w:rPr>
          <w:rFonts w:ascii="Times New Roman" w:hAnsi="Times New Roman" w:cs="Times New Roman"/>
          <w:sz w:val="24"/>
          <w:szCs w:val="24"/>
        </w:rPr>
      </w:pPr>
    </w:p>
    <w:p w14:paraId="547B1D29" w14:textId="77777777" w:rsidR="00432A52" w:rsidRPr="001F5667"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121A93E0" w14:textId="77777777" w:rsidR="00432A52" w:rsidRPr="001F5667"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20A7B405" w14:textId="77777777" w:rsidR="00432A52" w:rsidRPr="001F5667"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5CB1EDC5"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30FB831F"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3BE20CF6"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6A1804E5"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3680A2A1"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7FEBC15E"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12662CE9"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74D5A090"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427D9DD0"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681C04CF" w14:textId="77777777" w:rsidR="00432A52" w:rsidRPr="001F5667" w:rsidRDefault="00432A52" w:rsidP="001F5667">
      <w:pPr>
        <w:spacing w:after="120" w:line="360" w:lineRule="auto"/>
        <w:ind w:left="567" w:hanging="567"/>
        <w:jc w:val="both"/>
        <w:rPr>
          <w:rFonts w:ascii="Times New Roman" w:eastAsia="Calibri" w:hAnsi="Times New Roman" w:cs="Times New Roman"/>
          <w:sz w:val="24"/>
          <w:szCs w:val="24"/>
          <w:lang w:val="en-US"/>
        </w:rPr>
      </w:pPr>
    </w:p>
    <w:p w14:paraId="15F167A5"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6921F4BD"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56B6E1A8"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0FBD28E" w14:textId="77777777" w:rsidR="004D2622" w:rsidRPr="001F5667" w:rsidRDefault="004D2622" w:rsidP="001F5667">
      <w:pPr>
        <w:spacing w:after="120" w:line="360" w:lineRule="auto"/>
        <w:ind w:left="567" w:hanging="567"/>
        <w:jc w:val="both"/>
        <w:rPr>
          <w:rFonts w:ascii="Times New Roman" w:eastAsia="Calibri" w:hAnsi="Times New Roman" w:cs="Times New Roman"/>
          <w:sz w:val="24"/>
          <w:szCs w:val="24"/>
          <w:lang w:val="en-US"/>
        </w:rPr>
      </w:pPr>
    </w:p>
    <w:p w14:paraId="17C97A57" w14:textId="77777777" w:rsidR="00432A52" w:rsidRPr="001F5667" w:rsidRDefault="00673A8A" w:rsidP="001F5667">
      <w:pPr>
        <w:pStyle w:val="Balk1"/>
        <w:jc w:val="center"/>
        <w:rPr>
          <w:rFonts w:cs="Times New Roman"/>
          <w:szCs w:val="24"/>
        </w:rPr>
      </w:pPr>
      <w:bookmarkStart w:id="13" w:name="_Toc99053558"/>
      <w:proofErr w:type="spellStart"/>
      <w:r w:rsidRPr="001F5667">
        <w:rPr>
          <w:rFonts w:cs="Times New Roman"/>
          <w:szCs w:val="24"/>
        </w:rPr>
        <w:t>Investigation</w:t>
      </w:r>
      <w:proofErr w:type="spellEnd"/>
      <w:r w:rsidRPr="001F5667">
        <w:rPr>
          <w:rFonts w:cs="Times New Roman"/>
          <w:szCs w:val="24"/>
        </w:rPr>
        <w:t xml:space="preserve"> of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Effect</w:t>
      </w:r>
      <w:proofErr w:type="spellEnd"/>
      <w:r w:rsidRPr="001F5667">
        <w:rPr>
          <w:rFonts w:cs="Times New Roman"/>
          <w:szCs w:val="24"/>
        </w:rPr>
        <w:t xml:space="preserve"> of Game-</w:t>
      </w:r>
      <w:proofErr w:type="spellStart"/>
      <w:r w:rsidRPr="001F5667">
        <w:rPr>
          <w:rFonts w:cs="Times New Roman"/>
          <w:szCs w:val="24"/>
        </w:rPr>
        <w:t>Based</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Teaching</w:t>
      </w:r>
      <w:proofErr w:type="spellEnd"/>
      <w:r w:rsidRPr="001F5667">
        <w:rPr>
          <w:rFonts w:cs="Times New Roman"/>
          <w:szCs w:val="24"/>
        </w:rPr>
        <w:t xml:space="preserve"> On </w:t>
      </w:r>
      <w:proofErr w:type="spellStart"/>
      <w:r w:rsidRPr="001F5667">
        <w:rPr>
          <w:rFonts w:cs="Times New Roman"/>
          <w:szCs w:val="24"/>
        </w:rPr>
        <w:t>Students</w:t>
      </w:r>
      <w:proofErr w:type="spellEnd"/>
      <w:r w:rsidRPr="001F5667">
        <w:rPr>
          <w:rFonts w:cs="Times New Roman"/>
          <w:szCs w:val="24"/>
        </w:rPr>
        <w:t xml:space="preserve">' </w:t>
      </w:r>
      <w:proofErr w:type="spellStart"/>
      <w:r w:rsidRPr="001F5667">
        <w:rPr>
          <w:rFonts w:cs="Times New Roman"/>
          <w:szCs w:val="24"/>
        </w:rPr>
        <w:t>Motivations</w:t>
      </w:r>
      <w:proofErr w:type="spellEnd"/>
      <w:r w:rsidRPr="001F5667">
        <w:rPr>
          <w:rFonts w:cs="Times New Roman"/>
          <w:szCs w:val="24"/>
        </w:rPr>
        <w:t xml:space="preserve"> </w:t>
      </w:r>
      <w:proofErr w:type="spellStart"/>
      <w:r w:rsidRPr="001F5667">
        <w:rPr>
          <w:rFonts w:cs="Times New Roman"/>
          <w:szCs w:val="24"/>
        </w:rPr>
        <w:t>to</w:t>
      </w:r>
      <w:proofErr w:type="spellEnd"/>
      <w:r w:rsidRPr="001F5667">
        <w:rPr>
          <w:rFonts w:cs="Times New Roman"/>
          <w:szCs w:val="24"/>
        </w:rPr>
        <w:t xml:space="preserve"> </w:t>
      </w:r>
      <w:proofErr w:type="spellStart"/>
      <w:r w:rsidRPr="001F5667">
        <w:rPr>
          <w:rFonts w:cs="Times New Roman"/>
          <w:szCs w:val="24"/>
        </w:rPr>
        <w:t>Learn</w:t>
      </w:r>
      <w:proofErr w:type="spellEnd"/>
      <w:r w:rsidRPr="001F5667">
        <w:rPr>
          <w:rFonts w:cs="Times New Roman"/>
          <w:szCs w:val="24"/>
        </w:rPr>
        <w:t xml:space="preserve"> </w:t>
      </w:r>
      <w:proofErr w:type="spellStart"/>
      <w:r w:rsidRPr="001F5667">
        <w:rPr>
          <w:rFonts w:cs="Times New Roman"/>
          <w:szCs w:val="24"/>
        </w:rPr>
        <w:t>Mathematics</w:t>
      </w:r>
      <w:bookmarkEnd w:id="13"/>
      <w:proofErr w:type="spellEnd"/>
    </w:p>
    <w:p w14:paraId="27670C89" w14:textId="77777777" w:rsidR="00432A52" w:rsidRPr="001F5667" w:rsidRDefault="004D2622" w:rsidP="001F5667">
      <w:pPr>
        <w:spacing w:after="120" w:line="360" w:lineRule="auto"/>
        <w:jc w:val="center"/>
        <w:rPr>
          <w:rFonts w:ascii="Times New Roman" w:hAnsi="Times New Roman" w:cs="Times New Roman"/>
          <w:sz w:val="24"/>
          <w:szCs w:val="24"/>
        </w:rPr>
      </w:pPr>
      <w:r w:rsidRPr="001F5667">
        <w:rPr>
          <w:rFonts w:ascii="Times New Roman" w:hAnsi="Times New Roman" w:cs="Times New Roman"/>
          <w:sz w:val="24"/>
          <w:szCs w:val="24"/>
        </w:rPr>
        <w:t>Enes DEMİR</w:t>
      </w:r>
    </w:p>
    <w:p w14:paraId="3758AEB3"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6032D514" w14:textId="77777777" w:rsidR="00432A52" w:rsidRPr="001F5667" w:rsidRDefault="00673A8A" w:rsidP="001F5667">
      <w:pPr>
        <w:pStyle w:val="paragraphscx167411746"/>
        <w:spacing w:line="360" w:lineRule="auto"/>
        <w:jc w:val="center"/>
      </w:pPr>
      <w:r w:rsidRPr="001F5667">
        <w:t xml:space="preserve">Mail: </w:t>
      </w:r>
      <w:hyperlink r:id="rId19">
        <w:r w:rsidRPr="001F5667">
          <w:rPr>
            <w:rStyle w:val="nternetBalants"/>
            <w:color w:val="000000"/>
            <w:u w:val="none"/>
          </w:rPr>
          <w:t>enesdemir@siirt.edu.tr</w:t>
        </w:r>
      </w:hyperlink>
      <w:r w:rsidRPr="001F5667">
        <w:t xml:space="preserve">  </w:t>
      </w:r>
    </w:p>
    <w:p w14:paraId="1925481E" w14:textId="77777777" w:rsidR="00432A52" w:rsidRPr="001F5667" w:rsidRDefault="00432A52" w:rsidP="001F5667">
      <w:pPr>
        <w:pStyle w:val="paragraphscx167411746"/>
        <w:spacing w:line="360" w:lineRule="auto"/>
        <w:jc w:val="center"/>
      </w:pPr>
    </w:p>
    <w:p w14:paraId="464C774C" w14:textId="77777777" w:rsidR="00432A52" w:rsidRPr="001F5667" w:rsidRDefault="00673A8A" w:rsidP="001F5667">
      <w:pPr>
        <w:pStyle w:val="paragraphscx167411746"/>
        <w:spacing w:line="360" w:lineRule="auto"/>
        <w:jc w:val="center"/>
      </w:pPr>
      <w:r w:rsidRPr="001F5667">
        <w:t>Mert ARAR</w:t>
      </w:r>
    </w:p>
    <w:p w14:paraId="7E8974A0"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7A4C0C0B"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 xml:space="preserve">Mail: mertarar1@gmail.com </w:t>
      </w:r>
    </w:p>
    <w:p w14:paraId="5276EDD1" w14:textId="77777777" w:rsidR="00432A52" w:rsidRPr="001F5667" w:rsidRDefault="00432A52" w:rsidP="001F5667">
      <w:pPr>
        <w:spacing w:line="360" w:lineRule="auto"/>
        <w:jc w:val="both"/>
        <w:rPr>
          <w:rFonts w:ascii="Times New Roman" w:hAnsi="Times New Roman" w:cs="Times New Roman"/>
          <w:b/>
          <w:sz w:val="24"/>
          <w:szCs w:val="24"/>
        </w:rPr>
      </w:pPr>
    </w:p>
    <w:p w14:paraId="378E5374"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6A244B86"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one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terms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gaining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qualities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such</w:t>
      </w:r>
      <w:proofErr w:type="spellEnd"/>
      <w:r w:rsidRPr="001F5667">
        <w:rPr>
          <w:rFonts w:ascii="Times New Roman" w:hAnsi="Times New Roman" w:cs="Times New Roman"/>
          <w:sz w:val="24"/>
          <w:szCs w:val="24"/>
        </w:rPr>
        <w:t xml:space="preserve"> as </w:t>
      </w:r>
      <w:proofErr w:type="spellStart"/>
      <w:r w:rsidRPr="001F5667">
        <w:rPr>
          <w:rFonts w:ascii="Times New Roman" w:hAnsi="Times New Roman" w:cs="Times New Roman"/>
          <w:sz w:val="24"/>
          <w:szCs w:val="24"/>
        </w:rPr>
        <w:t>creative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original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critical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thinking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reasoning</w:t>
      </w:r>
      <w:proofErr w:type="spellEnd"/>
      <w:r w:rsidRPr="001F5667">
        <w:rPr>
          <w:rFonts w:ascii="Times New Roman" w:hAnsi="Times New Roman" w:cs="Times New Roman"/>
          <w:sz w:val="24"/>
          <w:szCs w:val="24"/>
        </w:rPr>
        <w:t xml:space="preserve">, problem </w:t>
      </w:r>
      <w:proofErr w:type="spellStart"/>
      <w:r w:rsidRPr="001F5667">
        <w:rPr>
          <w:rFonts w:ascii="Times New Roman" w:hAnsi="Times New Roman" w:cs="Times New Roman"/>
          <w:sz w:val="24"/>
          <w:szCs w:val="24"/>
        </w:rPr>
        <w:t>solving</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so</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Therefore</w:t>
      </w:r>
      <w:proofErr w:type="spellEnd"/>
      <w:r w:rsidRPr="001F5667">
        <w:rPr>
          <w:rFonts w:ascii="Times New Roman" w:hAnsi="Times New Roman" w:cs="Times New Roman"/>
          <w:sz w:val="24"/>
          <w:szCs w:val="24"/>
        </w:rPr>
        <w:t xml:space="preserve">, as a </w:t>
      </w:r>
      <w:proofErr w:type="spellStart"/>
      <w:r w:rsidRPr="001F5667">
        <w:rPr>
          <w:rFonts w:ascii="Times New Roman" w:hAnsi="Times New Roman" w:cs="Times New Roman"/>
          <w:sz w:val="24"/>
          <w:szCs w:val="24"/>
        </w:rPr>
        <w:t>requirement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being</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information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society</w:t>
      </w:r>
      <w:proofErr w:type="spellEnd"/>
      <w:r w:rsidRPr="001F5667">
        <w:rPr>
          <w:rFonts w:ascii="Times New Roman" w:hAnsi="Times New Roman" w:cs="Times New Roman"/>
          <w:sz w:val="24"/>
          <w:szCs w:val="24"/>
        </w:rPr>
        <w:t xml:space="preserve">, it is </w:t>
      </w:r>
      <w:proofErr w:type="spellStart"/>
      <w:r w:rsidRPr="001F5667">
        <w:rPr>
          <w:rFonts w:ascii="Times New Roman" w:hAnsi="Times New Roman" w:cs="Times New Roman"/>
          <w:sz w:val="24"/>
          <w:szCs w:val="24"/>
        </w:rPr>
        <w:t>necessary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create</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effective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efficient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teaching-learning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environment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schools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other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institutions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One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methods</w:t>
      </w:r>
      <w:proofErr w:type="spellEnd"/>
      <w:r w:rsidRPr="001F5667">
        <w:rPr>
          <w:rFonts w:ascii="Times New Roman" w:hAnsi="Times New Roman" w:cs="Times New Roman"/>
          <w:sz w:val="24"/>
          <w:szCs w:val="24"/>
        </w:rPr>
        <w:t xml:space="preserve"> can be </w:t>
      </w:r>
      <w:proofErr w:type="spellStart"/>
      <w:r w:rsidRPr="001F5667">
        <w:rPr>
          <w:rFonts w:ascii="Times New Roman" w:hAnsi="Times New Roman" w:cs="Times New Roman"/>
          <w:sz w:val="24"/>
          <w:szCs w:val="24"/>
        </w:rPr>
        <w:t>provided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games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take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their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place</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life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individual</w:t>
      </w:r>
      <w:proofErr w:type="spellEnd"/>
      <w:r w:rsidRPr="001F5667">
        <w:rPr>
          <w:rFonts w:ascii="Times New Roman" w:hAnsi="Times New Roman" w:cs="Times New Roman"/>
          <w:sz w:val="24"/>
          <w:szCs w:val="24"/>
        </w:rPr>
        <w:t xml:space="preserve"> at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functions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contents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reaching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advanced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abstractions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generalizations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simple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concrete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relations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takes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place</w:t>
      </w:r>
      <w:proofErr w:type="spellEnd"/>
      <w:r w:rsidRPr="001F5667">
        <w:rPr>
          <w:rFonts w:ascii="Times New Roman" w:hAnsi="Times New Roman" w:cs="Times New Roman"/>
          <w:sz w:val="24"/>
          <w:szCs w:val="24"/>
        </w:rPr>
        <w:t xml:space="preserve"> at </w:t>
      </w:r>
      <w:proofErr w:type="spellStart"/>
      <w:r w:rsidRPr="001F5667">
        <w:rPr>
          <w:rFonts w:ascii="Times New Roman" w:hAnsi="Times New Roman" w:cs="Times New Roman"/>
          <w:sz w:val="24"/>
          <w:szCs w:val="24"/>
        </w:rPr>
        <w:t>advanced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time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development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individual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types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games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played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development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individual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w:t>
      </w:r>
      <w:proofErr w:type="spellEnd"/>
      <w:r w:rsidRPr="001F5667">
        <w:rPr>
          <w:rFonts w:ascii="Times New Roman" w:hAnsi="Times New Roman" w:cs="Times New Roman"/>
          <w:sz w:val="24"/>
          <w:szCs w:val="24"/>
        </w:rPr>
        <w:t xml:space="preserve">. As time </w:t>
      </w:r>
      <w:proofErr w:type="spellStart"/>
      <w:r w:rsidRPr="001F5667">
        <w:rPr>
          <w:rFonts w:ascii="Times New Roman" w:hAnsi="Times New Roman" w:cs="Times New Roman"/>
          <w:sz w:val="24"/>
          <w:szCs w:val="24"/>
        </w:rPr>
        <w:t>passes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individual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encounters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situations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acquires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skills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develops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himself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experiences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experienced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is a </w:t>
      </w:r>
      <w:proofErr w:type="spellStart"/>
      <w:r w:rsidRPr="001F5667">
        <w:rPr>
          <w:rFonts w:ascii="Times New Roman" w:hAnsi="Times New Roman" w:cs="Times New Roman"/>
          <w:sz w:val="24"/>
          <w:szCs w:val="24"/>
        </w:rPr>
        <w:t>serious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occupation</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child</w:t>
      </w:r>
      <w:proofErr w:type="spellEnd"/>
      <w:r w:rsidRPr="001F5667">
        <w:rPr>
          <w:rFonts w:ascii="Times New Roman" w:hAnsi="Times New Roman" w:cs="Times New Roman"/>
          <w:sz w:val="24"/>
          <w:szCs w:val="24"/>
        </w:rPr>
        <w:t xml:space="preserve">. Play is a </w:t>
      </w:r>
      <w:proofErr w:type="spellStart"/>
      <w:r w:rsidRPr="001F5667">
        <w:rPr>
          <w:rFonts w:ascii="Times New Roman" w:hAnsi="Times New Roman" w:cs="Times New Roman"/>
          <w:sz w:val="24"/>
          <w:szCs w:val="24"/>
        </w:rPr>
        <w:t>developmental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opportunity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built</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real</w:t>
      </w:r>
      <w:proofErr w:type="spellEnd"/>
      <w:r w:rsidRPr="001F5667">
        <w:rPr>
          <w:rFonts w:ascii="Times New Roman" w:hAnsi="Times New Roman" w:cs="Times New Roman"/>
          <w:sz w:val="24"/>
          <w:szCs w:val="24"/>
        </w:rPr>
        <w:t xml:space="preserve">-life </w:t>
      </w:r>
      <w:proofErr w:type="spellStart"/>
      <w:r w:rsidRPr="001F5667">
        <w:rPr>
          <w:rFonts w:ascii="Times New Roman" w:hAnsi="Times New Roman" w:cs="Times New Roman"/>
          <w:sz w:val="24"/>
          <w:szCs w:val="24"/>
        </w:rPr>
        <w:t>experiences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foundations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thinking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laid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Based</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aim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effect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game-based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motivation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learn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purpose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he </w:t>
      </w:r>
      <w:proofErr w:type="spellStart"/>
      <w:r w:rsidRPr="001F5667">
        <w:rPr>
          <w:rFonts w:ascii="Times New Roman" w:hAnsi="Times New Roman" w:cs="Times New Roman"/>
          <w:sz w:val="24"/>
          <w:szCs w:val="24"/>
        </w:rPr>
        <w:t>worked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7th </w:t>
      </w:r>
      <w:proofErr w:type="spellStart"/>
      <w:r w:rsidRPr="001F5667">
        <w:rPr>
          <w:rFonts w:ascii="Times New Roman" w:hAnsi="Times New Roman" w:cs="Times New Roman"/>
          <w:sz w:val="24"/>
          <w:szCs w:val="24"/>
        </w:rPr>
        <w:t>grade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(22+22) in </w:t>
      </w:r>
      <w:proofErr w:type="spellStart"/>
      <w:r w:rsidRPr="001F5667">
        <w:rPr>
          <w:rFonts w:ascii="Times New Roman" w:hAnsi="Times New Roman" w:cs="Times New Roman"/>
          <w:sz w:val="24"/>
          <w:szCs w:val="24"/>
        </w:rPr>
        <w:t>primary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quasi-experimental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divided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group</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experimental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group</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himself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conducted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both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groups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teaching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carried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out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experimental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group</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taught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existing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teaching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techniques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group</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both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post-test data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clinical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interviews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observation</w:t>
      </w:r>
      <w:proofErr w:type="spellEnd"/>
      <w:r w:rsidRPr="001F5667">
        <w:rPr>
          <w:rFonts w:ascii="Times New Roman" w:hAnsi="Times New Roman" w:cs="Times New Roman"/>
          <w:sz w:val="24"/>
          <w:szCs w:val="24"/>
        </w:rPr>
        <w:t xml:space="preserve"> data </w:t>
      </w:r>
      <w:proofErr w:type="spellStart"/>
      <w:r w:rsidRPr="001F5667">
        <w:rPr>
          <w:rFonts w:ascii="Times New Roman" w:hAnsi="Times New Roman" w:cs="Times New Roman"/>
          <w:sz w:val="24"/>
          <w:szCs w:val="24"/>
        </w:rPr>
        <w:t>made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during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examined</w:t>
      </w:r>
      <w:proofErr w:type="spellEnd"/>
      <w:r w:rsidRPr="001F5667">
        <w:rPr>
          <w:rFonts w:ascii="Times New Roman" w:hAnsi="Times New Roman" w:cs="Times New Roman"/>
          <w:sz w:val="24"/>
          <w:szCs w:val="24"/>
        </w:rPr>
        <w:t xml:space="preserve">, it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determined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teaching</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contributed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positively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motivation</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showed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interest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participating</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lessons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actively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It</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suggested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work</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should</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studied</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game-based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teaching</w:t>
      </w:r>
      <w:proofErr w:type="spellEnd"/>
      <w:r w:rsidRPr="001F5667">
        <w:rPr>
          <w:rFonts w:ascii="Times New Roman" w:hAnsi="Times New Roman" w:cs="Times New Roman"/>
          <w:sz w:val="24"/>
          <w:szCs w:val="24"/>
        </w:rPr>
        <w:t>.</w:t>
      </w:r>
    </w:p>
    <w:p w14:paraId="0D725156" w14:textId="77777777" w:rsidR="00432A52" w:rsidRPr="001F5667" w:rsidRDefault="00432A52" w:rsidP="001F5667">
      <w:pPr>
        <w:spacing w:line="360" w:lineRule="auto"/>
        <w:jc w:val="both"/>
        <w:rPr>
          <w:rFonts w:ascii="Times New Roman" w:hAnsi="Times New Roman" w:cs="Times New Roman"/>
          <w:sz w:val="24"/>
          <w:szCs w:val="24"/>
        </w:rPr>
      </w:pPr>
    </w:p>
    <w:p w14:paraId="75A71B2B"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b/>
          <w:sz w:val="24"/>
          <w:szCs w:val="24"/>
        </w:rPr>
        <w:t>Keywords</w:t>
      </w:r>
      <w:proofErr w:type="spellEnd"/>
      <w:r w:rsidRPr="001F5667">
        <w:rPr>
          <w:rFonts w:ascii="Times New Roman" w:hAnsi="Times New Roman" w:cs="Times New Roman"/>
          <w:b/>
          <w:sz w:val="24"/>
          <w:szCs w:val="24"/>
        </w:rPr>
        <w:t>:</w:t>
      </w:r>
      <w:r w:rsidRPr="001F5667">
        <w:rPr>
          <w:rFonts w:ascii="Times New Roman" w:hAnsi="Times New Roman" w:cs="Times New Roman"/>
          <w:sz w:val="24"/>
          <w:szCs w:val="24"/>
        </w:rPr>
        <w:t xml:space="preserve"> Game,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motivation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primary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p>
    <w:p w14:paraId="26CA330A" w14:textId="77777777" w:rsidR="00432A52" w:rsidRPr="001F5667" w:rsidRDefault="00432A52" w:rsidP="001F5667">
      <w:pPr>
        <w:spacing w:line="360" w:lineRule="auto"/>
        <w:jc w:val="both"/>
        <w:rPr>
          <w:rFonts w:ascii="Times New Roman" w:hAnsi="Times New Roman" w:cs="Times New Roman"/>
          <w:b/>
          <w:sz w:val="24"/>
          <w:szCs w:val="24"/>
        </w:rPr>
      </w:pPr>
    </w:p>
    <w:p w14:paraId="3614C832"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r w:rsidRPr="001F5667">
        <w:rPr>
          <w:rFonts w:ascii="Times New Roman" w:hAnsi="Times New Roman" w:cs="Times New Roman"/>
          <w:b/>
          <w:sz w:val="24"/>
          <w:szCs w:val="24"/>
        </w:rPr>
        <w:t xml:space="preserve"> </w:t>
      </w:r>
    </w:p>
    <w:p w14:paraId="5650FD88"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Açıkgöz, K. Ü. (2003). Aktif Öğrenme. İzmir: Eğitim Dünyası Yayınları, 6. Basım</w:t>
      </w:r>
    </w:p>
    <w:p w14:paraId="7C1B1C4D"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Altıparmak, K. ve </w:t>
      </w:r>
      <w:proofErr w:type="spellStart"/>
      <w:r w:rsidRPr="001F5667">
        <w:rPr>
          <w:rFonts w:ascii="Times New Roman" w:hAnsi="Times New Roman" w:cs="Times New Roman"/>
          <w:sz w:val="24"/>
          <w:szCs w:val="24"/>
        </w:rPr>
        <w:t>Öziş</w:t>
      </w:r>
      <w:proofErr w:type="spellEnd"/>
      <w:r w:rsidRPr="001F5667">
        <w:rPr>
          <w:rFonts w:ascii="Times New Roman" w:hAnsi="Times New Roman" w:cs="Times New Roman"/>
          <w:sz w:val="24"/>
          <w:szCs w:val="24"/>
        </w:rPr>
        <w:t>, T. 2005. Matematiksel ispat ve matematiksel muhakemenin gelişimi üzerine bir inceleme. Ege Eğitim Dergisi, 6(1), 25-37.</w:t>
      </w:r>
    </w:p>
    <w:p w14:paraId="3719A445"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Anderson</w:t>
      </w:r>
      <w:proofErr w:type="spellEnd"/>
      <w:r w:rsidRPr="001F5667">
        <w:rPr>
          <w:rFonts w:ascii="Times New Roman" w:hAnsi="Times New Roman" w:cs="Times New Roman"/>
          <w:sz w:val="24"/>
          <w:szCs w:val="24"/>
        </w:rPr>
        <w:t xml:space="preserve">, T., </w:t>
      </w:r>
      <w:proofErr w:type="spellStart"/>
      <w:r w:rsidRPr="001F5667">
        <w:rPr>
          <w:rFonts w:ascii="Times New Roman" w:hAnsi="Times New Roman" w:cs="Times New Roman"/>
          <w:sz w:val="24"/>
          <w:szCs w:val="24"/>
        </w:rPr>
        <w:t>Shattuck</w:t>
      </w:r>
      <w:proofErr w:type="spellEnd"/>
      <w:r w:rsidRPr="001F5667">
        <w:rPr>
          <w:rFonts w:ascii="Times New Roman" w:hAnsi="Times New Roman" w:cs="Times New Roman"/>
          <w:sz w:val="24"/>
          <w:szCs w:val="24"/>
        </w:rPr>
        <w:t>, J. (2012). Design-</w:t>
      </w:r>
      <w:proofErr w:type="spellStart"/>
      <w:r w:rsidRPr="001F5667">
        <w:rPr>
          <w:rFonts w:ascii="Times New Roman" w:hAnsi="Times New Roman" w:cs="Times New Roman"/>
          <w:sz w:val="24"/>
          <w:szCs w:val="24"/>
        </w:rPr>
        <w:t>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decade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progress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researcher</w:t>
      </w:r>
      <w:proofErr w:type="spellEnd"/>
      <w:r w:rsidRPr="001F5667">
        <w:rPr>
          <w:rFonts w:ascii="Times New Roman" w:hAnsi="Times New Roman" w:cs="Times New Roman"/>
          <w:sz w:val="24"/>
          <w:szCs w:val="24"/>
        </w:rPr>
        <w:t>, 41(1), 16-25.</w:t>
      </w:r>
    </w:p>
    <w:p w14:paraId="6DBFACED"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Charles, M., </w:t>
      </w:r>
      <w:proofErr w:type="spellStart"/>
      <w:r w:rsidRPr="001F5667">
        <w:rPr>
          <w:rFonts w:ascii="Times New Roman" w:hAnsi="Times New Roman" w:cs="Times New Roman"/>
          <w:sz w:val="24"/>
          <w:szCs w:val="24"/>
        </w:rPr>
        <w:t>Bustard</w:t>
      </w:r>
      <w:proofErr w:type="spellEnd"/>
      <w:r w:rsidRPr="001F5667">
        <w:rPr>
          <w:rFonts w:ascii="Times New Roman" w:hAnsi="Times New Roman" w:cs="Times New Roman"/>
          <w:sz w:val="24"/>
          <w:szCs w:val="24"/>
        </w:rPr>
        <w:t xml:space="preserve">, D., &amp; Black, M. (2009). </w:t>
      </w:r>
      <w:proofErr w:type="spellStart"/>
      <w:r w:rsidRPr="001F5667">
        <w:rPr>
          <w:rFonts w:ascii="Times New Roman" w:hAnsi="Times New Roman" w:cs="Times New Roman"/>
          <w:sz w:val="24"/>
          <w:szCs w:val="24"/>
        </w:rPr>
        <w:t>Experiences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promoting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engagement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game-based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learning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Proceedings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European</w:t>
      </w:r>
      <w:proofErr w:type="spellEnd"/>
      <w:r w:rsidRPr="001F5667">
        <w:rPr>
          <w:rFonts w:ascii="Times New Roman" w:hAnsi="Times New Roman" w:cs="Times New Roman"/>
          <w:sz w:val="24"/>
          <w:szCs w:val="24"/>
        </w:rPr>
        <w:t xml:space="preserve"> Conference on Games </w:t>
      </w:r>
      <w:proofErr w:type="spellStart"/>
      <w:r w:rsidRPr="001F5667">
        <w:rPr>
          <w:rFonts w:ascii="Times New Roman" w:hAnsi="Times New Roman" w:cs="Times New Roman"/>
          <w:sz w:val="24"/>
          <w:szCs w:val="24"/>
        </w:rPr>
        <w:t>Based</w:t>
      </w:r>
      <w:proofErr w:type="spellEnd"/>
      <w:r w:rsidRPr="001F5667">
        <w:rPr>
          <w:rFonts w:ascii="Times New Roman" w:hAnsi="Times New Roman" w:cs="Times New Roman"/>
          <w:sz w:val="24"/>
          <w:szCs w:val="24"/>
        </w:rPr>
        <w:t xml:space="preserve"> Learning, 397-403. </w:t>
      </w:r>
      <w:proofErr w:type="spellStart"/>
      <w:r w:rsidRPr="001F5667">
        <w:rPr>
          <w:rFonts w:ascii="Times New Roman" w:hAnsi="Times New Roman" w:cs="Times New Roman"/>
          <w:sz w:val="24"/>
          <w:szCs w:val="24"/>
        </w:rPr>
        <w:t>Retrieved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w:t>
      </w:r>
      <w:proofErr w:type="spellEnd"/>
      <w:r w:rsidRPr="001F5667">
        <w:rPr>
          <w:rFonts w:ascii="Times New Roman" w:hAnsi="Times New Roman" w:cs="Times New Roman"/>
          <w:sz w:val="24"/>
          <w:szCs w:val="24"/>
        </w:rPr>
        <w:t xml:space="preserve"> Complete </w:t>
      </w:r>
      <w:proofErr w:type="spellStart"/>
      <w:r w:rsidRPr="001F5667">
        <w:rPr>
          <w:rFonts w:ascii="Times New Roman" w:hAnsi="Times New Roman" w:cs="Times New Roman"/>
          <w:sz w:val="24"/>
          <w:szCs w:val="24"/>
        </w:rPr>
        <w:t>database</w:t>
      </w:r>
      <w:proofErr w:type="spellEnd"/>
    </w:p>
    <w:p w14:paraId="6D59F356"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Creswell</w:t>
      </w:r>
      <w:proofErr w:type="spellEnd"/>
      <w:r w:rsidRPr="001F5667">
        <w:rPr>
          <w:rFonts w:ascii="Times New Roman" w:hAnsi="Times New Roman" w:cs="Times New Roman"/>
          <w:sz w:val="24"/>
          <w:szCs w:val="24"/>
        </w:rPr>
        <w:t>, J.W. (2014). Araştırma deseni: Nitel, nicel ve karma yöntem yaklaşımları (Çev. Ed. S. B. Demir). Ankara: Eğiten Kitap.</w:t>
      </w:r>
    </w:p>
    <w:p w14:paraId="2ED9122B"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Çimen, E. E. (2008). Matematik öğretiminde, bireye “Matematiksel Güç” kazandırmaya yönelik ortam tasarımı ve buna uygun öğretmen Etkinlikleri geliştirilmesi. Doktora Tezi. Dokuz Eylül Üniversitesi Eğitim Bilimleri Enstitüsü, İzmir.</w:t>
      </w:r>
    </w:p>
    <w:p w14:paraId="589AD310"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Dağdelen, S., ve Ünal, M. (2017). Matematik öğrenim ve öğretim sürecinde karşılaşılan sorunlar ve çözüm önerileri. Yüzüncü Yıl Eğitim Fakültesi Dergisi, 14, 483-510.</w:t>
      </w:r>
    </w:p>
    <w:p w14:paraId="469FE5AD"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Hays, R.T.(2005).</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effectiveness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instructional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games</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literature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review</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discussion</w:t>
      </w:r>
      <w:proofErr w:type="spellEnd"/>
      <w:r w:rsidRPr="001F5667">
        <w:rPr>
          <w:rFonts w:ascii="Times New Roman" w:hAnsi="Times New Roman" w:cs="Times New Roman"/>
          <w:sz w:val="24"/>
          <w:szCs w:val="24"/>
        </w:rPr>
        <w:t>.</w:t>
      </w:r>
    </w:p>
    <w:p w14:paraId="7F3B0804"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Katmada, A., </w:t>
      </w:r>
      <w:proofErr w:type="spellStart"/>
      <w:r w:rsidRPr="001F5667">
        <w:rPr>
          <w:rFonts w:ascii="Times New Roman" w:hAnsi="Times New Roman" w:cs="Times New Roman"/>
          <w:sz w:val="24"/>
          <w:szCs w:val="24"/>
        </w:rPr>
        <w:t>Mavridis</w:t>
      </w:r>
      <w:proofErr w:type="spellEnd"/>
      <w:r w:rsidRPr="001F5667">
        <w:rPr>
          <w:rFonts w:ascii="Times New Roman" w:hAnsi="Times New Roman" w:cs="Times New Roman"/>
          <w:sz w:val="24"/>
          <w:szCs w:val="24"/>
        </w:rPr>
        <w:t xml:space="preserve">, A., &amp; </w:t>
      </w:r>
      <w:proofErr w:type="spellStart"/>
      <w:r w:rsidRPr="001F5667">
        <w:rPr>
          <w:rFonts w:ascii="Times New Roman" w:hAnsi="Times New Roman" w:cs="Times New Roman"/>
          <w:sz w:val="24"/>
          <w:szCs w:val="24"/>
        </w:rPr>
        <w:t>Tsiatsos</w:t>
      </w:r>
      <w:proofErr w:type="spellEnd"/>
      <w:r w:rsidRPr="001F5667">
        <w:rPr>
          <w:rFonts w:ascii="Times New Roman" w:hAnsi="Times New Roman" w:cs="Times New Roman"/>
          <w:sz w:val="24"/>
          <w:szCs w:val="24"/>
        </w:rPr>
        <w:t xml:space="preserve">, T. (2014). </w:t>
      </w:r>
      <w:proofErr w:type="spellStart"/>
      <w:r w:rsidRPr="001F5667">
        <w:rPr>
          <w:rFonts w:ascii="Times New Roman" w:hAnsi="Times New Roman" w:cs="Times New Roman"/>
          <w:sz w:val="24"/>
          <w:szCs w:val="24"/>
        </w:rPr>
        <w:t>Implementing</w:t>
      </w:r>
      <w:proofErr w:type="spellEnd"/>
      <w:r w:rsidRPr="001F5667">
        <w:rPr>
          <w:rFonts w:ascii="Times New Roman" w:hAnsi="Times New Roman" w:cs="Times New Roman"/>
          <w:sz w:val="24"/>
          <w:szCs w:val="24"/>
        </w:rPr>
        <w:t xml:space="preserve"> a gam efor </w:t>
      </w:r>
      <w:proofErr w:type="spellStart"/>
      <w:r w:rsidRPr="001F5667">
        <w:rPr>
          <w:rFonts w:ascii="Times New Roman" w:hAnsi="Times New Roman" w:cs="Times New Roman"/>
          <w:sz w:val="24"/>
          <w:szCs w:val="24"/>
        </w:rPr>
        <w:t>supporting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learning</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mathematicss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Electronic </w:t>
      </w:r>
      <w:proofErr w:type="spellStart"/>
      <w:r w:rsidRPr="001F5667">
        <w:rPr>
          <w:rFonts w:ascii="Times New Roman" w:hAnsi="Times New Roman" w:cs="Times New Roman"/>
          <w:sz w:val="24"/>
          <w:szCs w:val="24"/>
        </w:rPr>
        <w:t>Journal</w:t>
      </w:r>
      <w:proofErr w:type="spellEnd"/>
      <w:r w:rsidRPr="001F5667">
        <w:rPr>
          <w:rFonts w:ascii="Times New Roman" w:hAnsi="Times New Roman" w:cs="Times New Roman"/>
          <w:sz w:val="24"/>
          <w:szCs w:val="24"/>
        </w:rPr>
        <w:t xml:space="preserve"> of e-Learning, 12(3), 230-242.</w:t>
      </w:r>
    </w:p>
    <w:p w14:paraId="16AF906B"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Kaya, S. &amp; </w:t>
      </w:r>
      <w:proofErr w:type="spellStart"/>
      <w:r w:rsidRPr="001F5667">
        <w:rPr>
          <w:rFonts w:ascii="Times New Roman" w:hAnsi="Times New Roman" w:cs="Times New Roman"/>
          <w:sz w:val="24"/>
          <w:szCs w:val="24"/>
        </w:rPr>
        <w:t>Elgün</w:t>
      </w:r>
      <w:proofErr w:type="spellEnd"/>
      <w:r w:rsidRPr="001F5667">
        <w:rPr>
          <w:rFonts w:ascii="Times New Roman" w:hAnsi="Times New Roman" w:cs="Times New Roman"/>
          <w:sz w:val="24"/>
          <w:szCs w:val="24"/>
        </w:rPr>
        <w:t>, A. (2015). Eğitsel oyunlar ile desteklenmiş fen öğretiminin ilkokul öğrencilerinin akademik başarısına etkisi. Kastamonu Eğitim Dergisi. 23(1), 329-342</w:t>
      </w:r>
    </w:p>
    <w:p w14:paraId="68442239"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Kuzu, A., Çankaya, S., Mısırlı, Z. A. (2011). Tasarım tabanlı araştırma ve öğrenme ortamlarının tasarımı ve geliştirilmesinde kullanımı. Anadolu Üniversitesi Eğitim Bilimleri Enstitüsü Dergisi, 1(1), 19-35.</w:t>
      </w:r>
    </w:p>
    <w:p w14:paraId="18E1DE3E"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Milli Eğitim Bakanlığı [MEB]. (2013). Ortaöğretim matematik dersi (1,2,3, 4. sınıflar) öğretim programı. Ankara: MEB Yayınları.</w:t>
      </w:r>
    </w:p>
    <w:p w14:paraId="2C17BBD4"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Moore</w:t>
      </w:r>
      <w:proofErr w:type="spellEnd"/>
      <w:r w:rsidRPr="001F5667">
        <w:rPr>
          <w:rFonts w:ascii="Times New Roman" w:hAnsi="Times New Roman" w:cs="Times New Roman"/>
          <w:sz w:val="24"/>
          <w:szCs w:val="24"/>
        </w:rPr>
        <w:t xml:space="preserve">, R. C. (1994). </w:t>
      </w:r>
      <w:proofErr w:type="spellStart"/>
      <w:r w:rsidRPr="001F5667">
        <w:rPr>
          <w:rFonts w:ascii="Times New Roman" w:hAnsi="Times New Roman" w:cs="Times New Roman"/>
          <w:sz w:val="24"/>
          <w:szCs w:val="24"/>
        </w:rPr>
        <w:t>Making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transition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formal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proof</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Educational</w:t>
      </w:r>
      <w:proofErr w:type="spellEnd"/>
      <w:r w:rsidRPr="001F5667">
        <w:rPr>
          <w:rFonts w:ascii="Times New Roman" w:hAnsi="Times New Roman" w:cs="Times New Roman"/>
          <w:sz w:val="24"/>
          <w:szCs w:val="24"/>
        </w:rPr>
        <w:t xml:space="preserve"> Studies in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27, 249-266.</w:t>
      </w:r>
    </w:p>
    <w:p w14:paraId="258D7C8C"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National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Council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Teachers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[NCTM]. (2000). </w:t>
      </w:r>
      <w:proofErr w:type="spellStart"/>
      <w:r w:rsidRPr="001F5667">
        <w:rPr>
          <w:rFonts w:ascii="Times New Roman" w:hAnsi="Times New Roman" w:cs="Times New Roman"/>
          <w:sz w:val="24"/>
          <w:szCs w:val="24"/>
        </w:rPr>
        <w:t>Principles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standards</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Reston</w:t>
      </w:r>
      <w:proofErr w:type="spellEnd"/>
      <w:r w:rsidRPr="001F5667">
        <w:rPr>
          <w:rFonts w:ascii="Times New Roman" w:hAnsi="Times New Roman" w:cs="Times New Roman"/>
          <w:sz w:val="24"/>
          <w:szCs w:val="24"/>
        </w:rPr>
        <w:t>, VA: Author.</w:t>
      </w:r>
    </w:p>
    <w:p w14:paraId="3FEFDA1B"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Tural, H. (2005). İlköğretim matematik öğretiminde oyun ve etkinliklerle öğretimin erişi ve tutuma etkisi. Yayınlanmamış Yüksek Lisans Tezi. D.E.Ü., Eğitim Bilimleri Enstitüsü, </w:t>
      </w:r>
      <w:proofErr w:type="spellStart"/>
      <w:r w:rsidRPr="001F5667">
        <w:rPr>
          <w:rFonts w:ascii="Times New Roman" w:hAnsi="Times New Roman" w:cs="Times New Roman"/>
          <w:sz w:val="24"/>
          <w:szCs w:val="24"/>
        </w:rPr>
        <w:t>İzmi</w:t>
      </w:r>
      <w:proofErr w:type="spellEnd"/>
    </w:p>
    <w:p w14:paraId="6F8F1014" w14:textId="77777777" w:rsidR="00432A52" w:rsidRPr="001F5667" w:rsidRDefault="00432A52" w:rsidP="001F5667">
      <w:pPr>
        <w:spacing w:line="360" w:lineRule="auto"/>
        <w:jc w:val="both"/>
        <w:rPr>
          <w:rFonts w:ascii="Times New Roman" w:hAnsi="Times New Roman" w:cs="Times New Roman"/>
          <w:b/>
          <w:sz w:val="24"/>
          <w:szCs w:val="24"/>
        </w:rPr>
      </w:pPr>
    </w:p>
    <w:p w14:paraId="5E68BA09" w14:textId="77777777" w:rsidR="001F5667" w:rsidRDefault="001F5667" w:rsidP="001F5667">
      <w:pPr>
        <w:pStyle w:val="Balk1"/>
        <w:jc w:val="center"/>
        <w:rPr>
          <w:rFonts w:cs="Times New Roman"/>
          <w:szCs w:val="24"/>
        </w:rPr>
      </w:pPr>
    </w:p>
    <w:p w14:paraId="72B5E553" w14:textId="77777777" w:rsidR="001F5667" w:rsidRDefault="001F5667" w:rsidP="001F5667">
      <w:pPr>
        <w:pStyle w:val="Balk1"/>
        <w:jc w:val="center"/>
        <w:rPr>
          <w:rFonts w:cs="Times New Roman"/>
          <w:szCs w:val="24"/>
        </w:rPr>
      </w:pPr>
    </w:p>
    <w:p w14:paraId="472B9D3C" w14:textId="77777777" w:rsidR="001F5667" w:rsidRDefault="001F5667" w:rsidP="001F5667">
      <w:pPr>
        <w:pStyle w:val="Balk1"/>
        <w:jc w:val="center"/>
        <w:rPr>
          <w:rFonts w:cs="Times New Roman"/>
          <w:szCs w:val="24"/>
        </w:rPr>
      </w:pPr>
    </w:p>
    <w:p w14:paraId="6F3BD8D7" w14:textId="77777777" w:rsidR="003B1B02" w:rsidRDefault="003B1B02" w:rsidP="003B1B02"/>
    <w:p w14:paraId="65FAAC56" w14:textId="77777777" w:rsidR="003B1B02" w:rsidRDefault="003B1B02" w:rsidP="003B1B02"/>
    <w:p w14:paraId="5CB23F60" w14:textId="77777777" w:rsidR="003B1B02" w:rsidRDefault="003B1B02" w:rsidP="003B1B02"/>
    <w:p w14:paraId="3D362170" w14:textId="77777777" w:rsidR="003B1B02" w:rsidRDefault="003B1B02" w:rsidP="003B1B02"/>
    <w:p w14:paraId="60AD9E2D" w14:textId="77777777" w:rsidR="003B1B02" w:rsidRDefault="003B1B02" w:rsidP="003B1B02"/>
    <w:p w14:paraId="7F9A120A" w14:textId="77777777" w:rsidR="003B1B02" w:rsidRPr="003B1B02" w:rsidRDefault="003B1B02" w:rsidP="003B1B02"/>
    <w:p w14:paraId="54B306D6"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31A2DA9" w14:textId="77777777" w:rsidR="001F5667" w:rsidRPr="001F5667" w:rsidRDefault="001F5667" w:rsidP="001F5667"/>
    <w:p w14:paraId="4E569824" w14:textId="77777777" w:rsidR="00EA5F9F" w:rsidRPr="00EA5F9F" w:rsidRDefault="00BD1E92" w:rsidP="00BD1E92">
      <w:pPr>
        <w:pStyle w:val="Balk1"/>
        <w:spacing w:after="120"/>
        <w:jc w:val="center"/>
        <w:rPr>
          <w:rFonts w:cs="Times New Roman"/>
          <w:szCs w:val="24"/>
        </w:rPr>
      </w:pPr>
      <w:bookmarkStart w:id="14" w:name="_Toc99053559"/>
      <w:r>
        <w:rPr>
          <w:rFonts w:cs="Times New Roman"/>
          <w:szCs w:val="24"/>
        </w:rPr>
        <w:t xml:space="preserve">On </w:t>
      </w:r>
      <m:oMath>
        <m:r>
          <m:rPr>
            <m:sty m:val="bi"/>
          </m:rPr>
          <w:rPr>
            <w:rFonts w:ascii="Cambria Math" w:hAnsi="Cambria Math" w:cs="Times New Roman"/>
            <w:szCs w:val="24"/>
          </w:rPr>
          <m:t>f</m:t>
        </m:r>
      </m:oMath>
      <w:r w:rsidR="00EA5F9F" w:rsidRPr="00EA5F9F">
        <w:rPr>
          <w:rFonts w:cs="Times New Roman"/>
          <w:szCs w:val="24"/>
        </w:rPr>
        <w:t>-St</w:t>
      </w:r>
      <w:proofErr w:type="spellStart"/>
      <w:r>
        <w:rPr>
          <w:rFonts w:cs="Times New Roman"/>
          <w:szCs w:val="24"/>
        </w:rPr>
        <w:t>atistical</w:t>
      </w:r>
      <w:proofErr w:type="spellEnd"/>
      <w:r>
        <w:rPr>
          <w:rFonts w:cs="Times New Roman"/>
          <w:szCs w:val="24"/>
        </w:rPr>
        <w:t xml:space="preserve"> </w:t>
      </w:r>
      <w:proofErr w:type="spellStart"/>
      <w:r>
        <w:rPr>
          <w:rFonts w:cs="Times New Roman"/>
          <w:szCs w:val="24"/>
        </w:rPr>
        <w:t>convergence</w:t>
      </w:r>
      <w:proofErr w:type="spellEnd"/>
      <w:r>
        <w:rPr>
          <w:rFonts w:cs="Times New Roman"/>
          <w:szCs w:val="24"/>
        </w:rPr>
        <w:t xml:space="preserve"> of </w:t>
      </w:r>
      <w:proofErr w:type="spellStart"/>
      <w:r>
        <w:rPr>
          <w:rFonts w:cs="Times New Roman"/>
          <w:szCs w:val="24"/>
        </w:rPr>
        <w:t>order</w:t>
      </w:r>
      <w:proofErr w:type="spellEnd"/>
      <w:r>
        <w:rPr>
          <w:rFonts w:cs="Times New Roman"/>
          <w:szCs w:val="24"/>
        </w:rPr>
        <w:t xml:space="preserve"> β</w:t>
      </w:r>
      <w:r w:rsidR="00EA5F9F" w:rsidRPr="00EA5F9F">
        <w:rPr>
          <w:rFonts w:cs="Times New Roman"/>
          <w:szCs w:val="24"/>
        </w:rPr>
        <w:t xml:space="preserve"> of </w:t>
      </w:r>
      <w:proofErr w:type="spellStart"/>
      <w:r w:rsidR="00EA5F9F" w:rsidRPr="00EA5F9F">
        <w:rPr>
          <w:rFonts w:cs="Times New Roman"/>
          <w:szCs w:val="24"/>
        </w:rPr>
        <w:t>difference</w:t>
      </w:r>
      <w:proofErr w:type="spellEnd"/>
      <w:r w:rsidR="00EA5F9F" w:rsidRPr="00EA5F9F">
        <w:rPr>
          <w:rFonts w:cs="Times New Roman"/>
          <w:szCs w:val="24"/>
        </w:rPr>
        <w:t xml:space="preserve"> </w:t>
      </w:r>
      <w:proofErr w:type="spellStart"/>
      <w:r w:rsidR="00EA5F9F" w:rsidRPr="00EA5F9F">
        <w:rPr>
          <w:rFonts w:cs="Times New Roman"/>
          <w:szCs w:val="24"/>
        </w:rPr>
        <w:t>sequences</w:t>
      </w:r>
      <w:proofErr w:type="spellEnd"/>
      <w:r w:rsidR="00EA5F9F" w:rsidRPr="00EA5F9F">
        <w:rPr>
          <w:rFonts w:cs="Times New Roman"/>
          <w:szCs w:val="24"/>
        </w:rPr>
        <w:t xml:space="preserve"> of </w:t>
      </w:r>
      <w:proofErr w:type="spellStart"/>
      <w:r w:rsidR="00EA5F9F" w:rsidRPr="00EA5F9F">
        <w:rPr>
          <w:rFonts w:cs="Times New Roman"/>
          <w:szCs w:val="24"/>
        </w:rPr>
        <w:t>fractional</w:t>
      </w:r>
      <w:proofErr w:type="spellEnd"/>
      <w:r w:rsidR="00EA5F9F" w:rsidRPr="00EA5F9F">
        <w:rPr>
          <w:rFonts w:cs="Times New Roman"/>
          <w:szCs w:val="24"/>
        </w:rPr>
        <w:t xml:space="preserve"> </w:t>
      </w:r>
      <w:proofErr w:type="spellStart"/>
      <w:r w:rsidR="00EA5F9F" w:rsidRPr="00EA5F9F">
        <w:rPr>
          <w:rFonts w:cs="Times New Roman"/>
          <w:szCs w:val="24"/>
        </w:rPr>
        <w:t>order</w:t>
      </w:r>
      <w:bookmarkEnd w:id="14"/>
      <w:proofErr w:type="spellEnd"/>
    </w:p>
    <w:p w14:paraId="6B177EB5" w14:textId="77777777" w:rsidR="00EA5F9F" w:rsidRPr="00CD4A00" w:rsidRDefault="00EA5F9F" w:rsidP="00F64340">
      <w:pPr>
        <w:jc w:val="center"/>
        <w:rPr>
          <w:rFonts w:ascii="Times New Roman" w:hAnsi="Times New Roman" w:cs="Times New Roman"/>
          <w:sz w:val="24"/>
          <w:szCs w:val="24"/>
        </w:rPr>
      </w:pPr>
      <w:r w:rsidRPr="00CD4A00">
        <w:rPr>
          <w:rFonts w:ascii="Times New Roman" w:hAnsi="Times New Roman" w:cs="Times New Roman"/>
          <w:sz w:val="24"/>
          <w:szCs w:val="24"/>
        </w:rPr>
        <w:t>Abdulkadir KARAKAŞ</w:t>
      </w:r>
    </w:p>
    <w:p w14:paraId="7F64D997" w14:textId="77777777" w:rsidR="00EA5F9F" w:rsidRPr="00CD4A00" w:rsidRDefault="00EA5F9F" w:rsidP="00F64340">
      <w:pPr>
        <w:jc w:val="center"/>
        <w:rPr>
          <w:rFonts w:ascii="Times New Roman" w:hAnsi="Times New Roman" w:cs="Times New Roman"/>
          <w:sz w:val="24"/>
          <w:szCs w:val="24"/>
        </w:rPr>
      </w:pPr>
      <w:proofErr w:type="spellStart"/>
      <w:r w:rsidRPr="00CD4A00">
        <w:rPr>
          <w:rFonts w:ascii="Times New Roman" w:hAnsi="Times New Roman" w:cs="Times New Roman"/>
          <w:sz w:val="24"/>
          <w:szCs w:val="24"/>
        </w:rPr>
        <w:t>Department</w:t>
      </w:r>
      <w:proofErr w:type="spellEnd"/>
      <w:r w:rsidRPr="00CD4A00">
        <w:rPr>
          <w:rFonts w:ascii="Times New Roman" w:hAnsi="Times New Roman" w:cs="Times New Roman"/>
          <w:sz w:val="24"/>
          <w:szCs w:val="24"/>
        </w:rPr>
        <w:t xml:space="preserve"> of </w:t>
      </w:r>
      <w:proofErr w:type="spellStart"/>
      <w:r w:rsidRPr="00CD4A00">
        <w:rPr>
          <w:rFonts w:ascii="Times New Roman" w:hAnsi="Times New Roman" w:cs="Times New Roman"/>
          <w:sz w:val="24"/>
          <w:szCs w:val="24"/>
        </w:rPr>
        <w:t>Mathematics</w:t>
      </w:r>
      <w:proofErr w:type="spellEnd"/>
      <w:r w:rsidRPr="00CD4A00">
        <w:rPr>
          <w:rFonts w:ascii="Times New Roman" w:hAnsi="Times New Roman" w:cs="Times New Roman"/>
          <w:sz w:val="24"/>
          <w:szCs w:val="24"/>
        </w:rPr>
        <w:t>, Siirt University, Siirt -TURKEY</w:t>
      </w:r>
    </w:p>
    <w:p w14:paraId="5AFC6F2A" w14:textId="77777777" w:rsidR="00BD1E92" w:rsidRPr="00CD4A00" w:rsidRDefault="00EA5F9F" w:rsidP="00F64340">
      <w:pPr>
        <w:jc w:val="center"/>
        <w:rPr>
          <w:rFonts w:ascii="Times New Roman" w:hAnsi="Times New Roman" w:cs="Times New Roman"/>
          <w:sz w:val="24"/>
          <w:szCs w:val="24"/>
        </w:rPr>
      </w:pPr>
      <w:r w:rsidRPr="00CD4A00">
        <w:rPr>
          <w:rFonts w:ascii="Times New Roman" w:hAnsi="Times New Roman" w:cs="Times New Roman"/>
          <w:sz w:val="24"/>
          <w:szCs w:val="24"/>
        </w:rPr>
        <w:t xml:space="preserve">E-mail: </w:t>
      </w:r>
      <w:hyperlink r:id="rId20" w:history="1">
        <w:r w:rsidR="00BD1E92" w:rsidRPr="00CD4A00">
          <w:rPr>
            <w:rStyle w:val="Kpr"/>
            <w:rFonts w:ascii="Times New Roman" w:hAnsi="Times New Roman" w:cs="Times New Roman"/>
            <w:sz w:val="24"/>
            <w:szCs w:val="24"/>
          </w:rPr>
          <w:t>kadirkarakas21@hotmail.com</w:t>
        </w:r>
      </w:hyperlink>
    </w:p>
    <w:p w14:paraId="21417B19" w14:textId="77777777" w:rsidR="00BD1E92" w:rsidRPr="00F64340" w:rsidRDefault="00BD1E92" w:rsidP="00CD4A00">
      <w:pPr>
        <w:jc w:val="both"/>
        <w:rPr>
          <w:rFonts w:ascii="Times New Roman" w:hAnsi="Times New Roman" w:cs="Times New Roman"/>
          <w:b/>
          <w:sz w:val="24"/>
          <w:szCs w:val="24"/>
        </w:rPr>
      </w:pPr>
      <w:proofErr w:type="spellStart"/>
      <w:r w:rsidRPr="00F64340">
        <w:rPr>
          <w:rFonts w:ascii="Times New Roman" w:hAnsi="Times New Roman" w:cs="Times New Roman"/>
          <w:b/>
          <w:sz w:val="24"/>
          <w:szCs w:val="24"/>
        </w:rPr>
        <w:t>Abstract</w:t>
      </w:r>
      <w:proofErr w:type="spellEnd"/>
    </w:p>
    <w:p w14:paraId="681C2394" w14:textId="77777777" w:rsidR="00EA5F9F" w:rsidRPr="00CD4A00" w:rsidRDefault="00EA5F9F" w:rsidP="00CD4A00">
      <w:pPr>
        <w:jc w:val="both"/>
        <w:rPr>
          <w:rFonts w:ascii="Times New Roman" w:hAnsi="Times New Roman" w:cs="Times New Roman"/>
          <w:sz w:val="24"/>
          <w:szCs w:val="24"/>
        </w:rPr>
      </w:pPr>
      <w:proofErr w:type="spellStart"/>
      <w:r w:rsidRPr="00CD4A00">
        <w:rPr>
          <w:rFonts w:ascii="Times New Roman" w:hAnsi="Times New Roman" w:cs="Times New Roman"/>
          <w:sz w:val="24"/>
          <w:szCs w:val="24"/>
        </w:rPr>
        <w:t>In</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this</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work</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we</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introduce</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the</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concept</w:t>
      </w:r>
      <w:proofErr w:type="spellEnd"/>
      <w:r w:rsidRPr="00CD4A00">
        <w:rPr>
          <w:rFonts w:ascii="Times New Roman" w:hAnsi="Times New Roman" w:cs="Times New Roman"/>
          <w:sz w:val="24"/>
          <w:szCs w:val="24"/>
        </w:rPr>
        <w:t xml:space="preserve"> of </w:t>
      </w:r>
      <m:oMath>
        <m:r>
          <w:rPr>
            <w:rFonts w:ascii="Cambria Math" w:hAnsi="Cambria Math" w:cs="Times New Roman"/>
            <w:sz w:val="24"/>
            <w:szCs w:val="24"/>
          </w:rPr>
          <m:t>f</m:t>
        </m:r>
      </m:oMath>
      <w:r w:rsidRPr="00CD4A00">
        <w:rPr>
          <w:rFonts w:ascii="Times New Roman" w:hAnsi="Times New Roman" w:cs="Times New Roman"/>
          <w:sz w:val="24"/>
          <w:szCs w:val="24"/>
        </w:rPr>
        <w:t xml:space="preserve">-statistical convergence of order α by using fractional difference operator </w: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Δ</m:t>
            </m:r>
          </m:e>
          <m:sub>
            <m:r>
              <w:rPr>
                <w:rFonts w:ascii="Cambria Math" w:hAnsi="Cambria Math" w:cs="Times New Roman"/>
                <w:sz w:val="24"/>
                <w:szCs w:val="24"/>
              </w:rPr>
              <m:t>p</m:t>
            </m:r>
          </m:sub>
          <m:sup>
            <m:r>
              <m:rPr>
                <m:sty m:val="p"/>
              </m:rPr>
              <w:rPr>
                <w:rFonts w:ascii="Cambria Math" w:hAnsi="Cambria Math" w:cs="Times New Roman"/>
                <w:sz w:val="24"/>
                <w:szCs w:val="24"/>
              </w:rPr>
              <m:t>α</m:t>
            </m:r>
          </m:sup>
        </m:sSubSup>
      </m:oMath>
      <w:r w:rsidRPr="00CD4A00">
        <w:rPr>
          <w:rFonts w:ascii="Times New Roman" w:hAnsi="Times New Roman" w:cs="Times New Roman"/>
          <w:sz w:val="24"/>
          <w:szCs w:val="24"/>
        </w:rPr>
        <w:t xml:space="preserve"> and investigate its properties. Some topological properties for this space are presented and some inclusion relations are established.</w:t>
      </w:r>
    </w:p>
    <w:p w14:paraId="1A8DD922" w14:textId="77777777" w:rsidR="00EA5F9F" w:rsidRPr="00CD4A00" w:rsidRDefault="00BD1E92" w:rsidP="00CD4A00">
      <w:pPr>
        <w:jc w:val="both"/>
        <w:rPr>
          <w:rFonts w:ascii="Times New Roman" w:hAnsi="Times New Roman" w:cs="Times New Roman"/>
          <w:sz w:val="24"/>
          <w:szCs w:val="24"/>
        </w:rPr>
      </w:pPr>
      <w:proofErr w:type="spellStart"/>
      <w:r w:rsidRPr="00F64340">
        <w:rPr>
          <w:rFonts w:ascii="Times New Roman" w:hAnsi="Times New Roman" w:cs="Times New Roman"/>
          <w:b/>
          <w:sz w:val="24"/>
          <w:szCs w:val="24"/>
        </w:rPr>
        <w:t>Keyw</w:t>
      </w:r>
      <w:r w:rsidR="00EA5F9F" w:rsidRPr="00F64340">
        <w:rPr>
          <w:rFonts w:ascii="Times New Roman" w:hAnsi="Times New Roman" w:cs="Times New Roman"/>
          <w:b/>
          <w:sz w:val="24"/>
          <w:szCs w:val="24"/>
        </w:rPr>
        <w:t>ords</w:t>
      </w:r>
      <w:proofErr w:type="spellEnd"/>
      <w:r w:rsidR="00EA5F9F" w:rsidRPr="00F64340">
        <w:rPr>
          <w:rFonts w:ascii="Times New Roman" w:hAnsi="Times New Roman" w:cs="Times New Roman"/>
          <w:b/>
          <w:sz w:val="24"/>
          <w:szCs w:val="24"/>
        </w:rPr>
        <w:t>:</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operators</w:t>
      </w:r>
      <w:proofErr w:type="spellEnd"/>
      <w:r w:rsidR="00EA5F9F" w:rsidRPr="00CD4A00">
        <w:rPr>
          <w:rFonts w:ascii="Times New Roman" w:hAnsi="Times New Roman" w:cs="Times New Roman"/>
          <w:sz w:val="24"/>
          <w:szCs w:val="24"/>
        </w:rPr>
        <w:t xml:space="preserve">, Statistical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Fractional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operators</w:t>
      </w:r>
      <w:proofErr w:type="spellEnd"/>
      <w:r w:rsidR="00EA5F9F" w:rsidRPr="00CD4A00">
        <w:rPr>
          <w:rFonts w:ascii="Times New Roman" w:hAnsi="Times New Roman" w:cs="Times New Roman"/>
          <w:sz w:val="24"/>
          <w:szCs w:val="24"/>
        </w:rPr>
        <w:t>.</w:t>
      </w:r>
    </w:p>
    <w:p w14:paraId="4ECFA433" w14:textId="77777777" w:rsidR="00BD1E92" w:rsidRPr="00F64340" w:rsidRDefault="00BD1E92" w:rsidP="00CD4A00">
      <w:pPr>
        <w:jc w:val="both"/>
        <w:rPr>
          <w:rFonts w:ascii="Times New Roman" w:hAnsi="Times New Roman" w:cs="Times New Roman"/>
          <w:b/>
          <w:sz w:val="24"/>
          <w:szCs w:val="24"/>
        </w:rPr>
      </w:pPr>
      <w:proofErr w:type="spellStart"/>
      <w:r w:rsidRPr="00F64340">
        <w:rPr>
          <w:rFonts w:ascii="Times New Roman" w:hAnsi="Times New Roman" w:cs="Times New Roman"/>
          <w:b/>
          <w:sz w:val="24"/>
          <w:szCs w:val="24"/>
        </w:rPr>
        <w:t>References</w:t>
      </w:r>
      <w:proofErr w:type="spellEnd"/>
    </w:p>
    <w:p w14:paraId="0EDB10DF"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[1] </w:t>
      </w:r>
      <w:proofErr w:type="spellStart"/>
      <w:r w:rsidR="00EA5F9F" w:rsidRPr="00CD4A00">
        <w:rPr>
          <w:rFonts w:ascii="Times New Roman" w:hAnsi="Times New Roman" w:cs="Times New Roman"/>
          <w:sz w:val="24"/>
          <w:szCs w:val="24"/>
        </w:rPr>
        <w:t>Aizpuru</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Listán-García</w:t>
      </w:r>
      <w:proofErr w:type="spellEnd"/>
      <w:r w:rsidR="00EA5F9F" w:rsidRPr="00CD4A00">
        <w:rPr>
          <w:rFonts w:ascii="Times New Roman" w:hAnsi="Times New Roman" w:cs="Times New Roman"/>
          <w:sz w:val="24"/>
          <w:szCs w:val="24"/>
        </w:rPr>
        <w:t xml:space="preserve">, M. C. and </w:t>
      </w:r>
      <w:proofErr w:type="spellStart"/>
      <w:r w:rsidR="00EA5F9F" w:rsidRPr="00CD4A00">
        <w:rPr>
          <w:rFonts w:ascii="Times New Roman" w:hAnsi="Times New Roman" w:cs="Times New Roman"/>
          <w:sz w:val="24"/>
          <w:szCs w:val="24"/>
        </w:rPr>
        <w:t>Rambla-Barreno</w:t>
      </w:r>
      <w:proofErr w:type="spellEnd"/>
      <w:r w:rsidR="00EA5F9F" w:rsidRPr="00CD4A00">
        <w:rPr>
          <w:rFonts w:ascii="Times New Roman" w:hAnsi="Times New Roman" w:cs="Times New Roman"/>
          <w:sz w:val="24"/>
          <w:szCs w:val="24"/>
        </w:rPr>
        <w:t xml:space="preserve">, F. </w:t>
      </w:r>
      <w:proofErr w:type="spellStart"/>
      <w:r w:rsidR="00EA5F9F" w:rsidRPr="00CD4A00">
        <w:rPr>
          <w:rFonts w:ascii="Times New Roman" w:hAnsi="Times New Roman" w:cs="Times New Roman"/>
          <w:sz w:val="24"/>
          <w:szCs w:val="24"/>
        </w:rPr>
        <w:t>Density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moduli</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Quaest</w:t>
      </w:r>
      <w:proofErr w:type="spellEnd"/>
      <w:r w:rsidR="00EA5F9F" w:rsidRPr="00CD4A00">
        <w:rPr>
          <w:rFonts w:ascii="Times New Roman" w:hAnsi="Times New Roman" w:cs="Times New Roman"/>
          <w:sz w:val="24"/>
          <w:szCs w:val="24"/>
        </w:rPr>
        <w:t>. Math. 37(4) (2014) 525--530.</w:t>
      </w:r>
    </w:p>
    <w:p w14:paraId="0522F469"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[2] </w:t>
      </w:r>
      <w:proofErr w:type="spellStart"/>
      <w:r w:rsidR="00EA5F9F" w:rsidRPr="00CD4A00">
        <w:rPr>
          <w:rFonts w:ascii="Times New Roman" w:hAnsi="Times New Roman" w:cs="Times New Roman"/>
          <w:sz w:val="24"/>
          <w:szCs w:val="24"/>
        </w:rPr>
        <w:t>Altin</w:t>
      </w:r>
      <w:proofErr w:type="spellEnd"/>
      <w:r w:rsidR="00EA5F9F" w:rsidRPr="00CD4A00">
        <w:rPr>
          <w:rFonts w:ascii="Times New Roman" w:hAnsi="Times New Roman" w:cs="Times New Roman"/>
          <w:sz w:val="24"/>
          <w:szCs w:val="24"/>
        </w:rPr>
        <w:t xml:space="preserve">, Y. </w:t>
      </w:r>
      <w:proofErr w:type="spellStart"/>
      <w:r w:rsidR="00EA5F9F" w:rsidRPr="00CD4A00">
        <w:rPr>
          <w:rFonts w:ascii="Times New Roman" w:hAnsi="Times New Roman" w:cs="Times New Roman"/>
          <w:sz w:val="24"/>
          <w:szCs w:val="24"/>
        </w:rPr>
        <w:t>Properties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some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sets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defined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by</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modulus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function</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Acta</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Sci</w:t>
      </w:r>
      <w:proofErr w:type="spellEnd"/>
      <w:r w:rsidR="00EA5F9F" w:rsidRPr="00CD4A00">
        <w:rPr>
          <w:rFonts w:ascii="Times New Roman" w:hAnsi="Times New Roman" w:cs="Times New Roman"/>
          <w:sz w:val="24"/>
          <w:szCs w:val="24"/>
        </w:rPr>
        <w:t xml:space="preserve">. Ser. B </w:t>
      </w:r>
      <w:proofErr w:type="spellStart"/>
      <w:r w:rsidR="00EA5F9F" w:rsidRPr="00CD4A00">
        <w:rPr>
          <w:rFonts w:ascii="Times New Roman" w:hAnsi="Times New Roman" w:cs="Times New Roman"/>
          <w:sz w:val="24"/>
          <w:szCs w:val="24"/>
        </w:rPr>
        <w:t>Engl</w:t>
      </w:r>
      <w:proofErr w:type="spellEnd"/>
      <w:r w:rsidR="00EA5F9F" w:rsidRPr="00CD4A00">
        <w:rPr>
          <w:rFonts w:ascii="Times New Roman" w:hAnsi="Times New Roman" w:cs="Times New Roman"/>
          <w:sz w:val="24"/>
          <w:szCs w:val="24"/>
        </w:rPr>
        <w:t>. Ed. 29(2) (2009), 427--434.</w:t>
      </w:r>
    </w:p>
    <w:p w14:paraId="290718DE"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[3] </w:t>
      </w:r>
      <w:proofErr w:type="spellStart"/>
      <w:r w:rsidR="00EA5F9F" w:rsidRPr="00CD4A00">
        <w:rPr>
          <w:rFonts w:ascii="Times New Roman" w:hAnsi="Times New Roman" w:cs="Times New Roman"/>
          <w:sz w:val="24"/>
          <w:szCs w:val="24"/>
        </w:rPr>
        <w:t>Baliarsingh</w:t>
      </w:r>
      <w:proofErr w:type="spellEnd"/>
      <w:r w:rsidR="00EA5F9F" w:rsidRPr="00CD4A00">
        <w:rPr>
          <w:rFonts w:ascii="Times New Roman" w:hAnsi="Times New Roman" w:cs="Times New Roman"/>
          <w:sz w:val="24"/>
          <w:szCs w:val="24"/>
        </w:rPr>
        <w:t xml:space="preserve">, P. </w:t>
      </w:r>
      <w:proofErr w:type="spellStart"/>
      <w:r w:rsidR="00EA5F9F" w:rsidRPr="00CD4A00">
        <w:rPr>
          <w:rFonts w:ascii="Times New Roman" w:hAnsi="Times New Roman" w:cs="Times New Roman"/>
          <w:sz w:val="24"/>
          <w:szCs w:val="24"/>
        </w:rPr>
        <w:t>Some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new</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fractional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their</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dual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Appl</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Comput</w:t>
      </w:r>
      <w:proofErr w:type="spellEnd"/>
      <w:r w:rsidR="00EA5F9F" w:rsidRPr="00CD4A00">
        <w:rPr>
          <w:rFonts w:ascii="Times New Roman" w:hAnsi="Times New Roman" w:cs="Times New Roman"/>
          <w:sz w:val="24"/>
          <w:szCs w:val="24"/>
        </w:rPr>
        <w:t xml:space="preserve">. 219 (2013), </w:t>
      </w:r>
      <w:proofErr w:type="spellStart"/>
      <w:r w:rsidR="00EA5F9F" w:rsidRPr="00CD4A00">
        <w:rPr>
          <w:rFonts w:ascii="Times New Roman" w:hAnsi="Times New Roman" w:cs="Times New Roman"/>
          <w:sz w:val="24"/>
          <w:szCs w:val="24"/>
        </w:rPr>
        <w:t>no</w:t>
      </w:r>
      <w:proofErr w:type="spellEnd"/>
      <w:r w:rsidR="00EA5F9F" w:rsidRPr="00CD4A00">
        <w:rPr>
          <w:rFonts w:ascii="Times New Roman" w:hAnsi="Times New Roman" w:cs="Times New Roman"/>
          <w:sz w:val="24"/>
          <w:szCs w:val="24"/>
        </w:rPr>
        <w:t>. 18, 9737--9742.</w:t>
      </w:r>
    </w:p>
    <w:p w14:paraId="1051C362"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[4] </w:t>
      </w:r>
      <w:proofErr w:type="spellStart"/>
      <w:r w:rsidR="00EA5F9F" w:rsidRPr="00CD4A00">
        <w:rPr>
          <w:rFonts w:ascii="Times New Roman" w:hAnsi="Times New Roman" w:cs="Times New Roman"/>
          <w:sz w:val="24"/>
          <w:szCs w:val="24"/>
        </w:rPr>
        <w:t>Baliarsingh</w:t>
      </w:r>
      <w:proofErr w:type="spellEnd"/>
      <w:r w:rsidR="00EA5F9F" w:rsidRPr="00CD4A00">
        <w:rPr>
          <w:rFonts w:ascii="Times New Roman" w:hAnsi="Times New Roman" w:cs="Times New Roman"/>
          <w:sz w:val="24"/>
          <w:szCs w:val="24"/>
        </w:rPr>
        <w:t xml:space="preserve">, P.; Dutta, S. On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classes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fractional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their</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matrix</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transformations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Appl</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Comput</w:t>
      </w:r>
      <w:proofErr w:type="spellEnd"/>
      <w:r w:rsidR="00EA5F9F" w:rsidRPr="00CD4A00">
        <w:rPr>
          <w:rFonts w:ascii="Times New Roman" w:hAnsi="Times New Roman" w:cs="Times New Roman"/>
          <w:sz w:val="24"/>
          <w:szCs w:val="24"/>
        </w:rPr>
        <w:t>. 250 (2015), 665--674.</w:t>
      </w:r>
    </w:p>
    <w:p w14:paraId="2BC14C10"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[5] </w:t>
      </w:r>
      <w:r w:rsidR="00EA5F9F" w:rsidRPr="00CD4A00">
        <w:rPr>
          <w:rFonts w:ascii="Times New Roman" w:hAnsi="Times New Roman" w:cs="Times New Roman"/>
          <w:sz w:val="24"/>
          <w:szCs w:val="24"/>
        </w:rPr>
        <w:t xml:space="preserve">Bektaş, Ç. A.; Et, M.; Çolak, R.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their</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dual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J. Math. Anal. </w:t>
      </w:r>
      <w:proofErr w:type="spellStart"/>
      <w:r w:rsidR="00EA5F9F" w:rsidRPr="00CD4A00">
        <w:rPr>
          <w:rFonts w:ascii="Times New Roman" w:hAnsi="Times New Roman" w:cs="Times New Roman"/>
          <w:sz w:val="24"/>
          <w:szCs w:val="24"/>
        </w:rPr>
        <w:t>Appl</w:t>
      </w:r>
      <w:proofErr w:type="spellEnd"/>
      <w:r w:rsidR="00EA5F9F" w:rsidRPr="00CD4A00">
        <w:rPr>
          <w:rFonts w:ascii="Times New Roman" w:hAnsi="Times New Roman" w:cs="Times New Roman"/>
          <w:sz w:val="24"/>
          <w:szCs w:val="24"/>
        </w:rPr>
        <w:t xml:space="preserve">. 292 (2004), </w:t>
      </w:r>
      <w:proofErr w:type="spellStart"/>
      <w:r w:rsidR="00EA5F9F" w:rsidRPr="00CD4A00">
        <w:rPr>
          <w:rFonts w:ascii="Times New Roman" w:hAnsi="Times New Roman" w:cs="Times New Roman"/>
          <w:sz w:val="24"/>
          <w:szCs w:val="24"/>
        </w:rPr>
        <w:t>no</w:t>
      </w:r>
      <w:proofErr w:type="spellEnd"/>
      <w:r w:rsidR="00EA5F9F" w:rsidRPr="00CD4A00">
        <w:rPr>
          <w:rFonts w:ascii="Times New Roman" w:hAnsi="Times New Roman" w:cs="Times New Roman"/>
          <w:sz w:val="24"/>
          <w:szCs w:val="24"/>
        </w:rPr>
        <w:t>. 2, 423</w:t>
      </w:r>
      <w:r w:rsidR="00407E3B" w:rsidRPr="00CD4A00">
        <w:rPr>
          <w:rFonts w:ascii="Times New Roman" w:hAnsi="Times New Roman" w:cs="Times New Roman"/>
          <w:sz w:val="24"/>
          <w:szCs w:val="24"/>
        </w:rPr>
        <w:t>—</w:t>
      </w:r>
      <w:r w:rsidR="00EA5F9F" w:rsidRPr="00CD4A00">
        <w:rPr>
          <w:rFonts w:ascii="Times New Roman" w:hAnsi="Times New Roman" w:cs="Times New Roman"/>
          <w:sz w:val="24"/>
          <w:szCs w:val="24"/>
        </w:rPr>
        <w:t>432</w:t>
      </w:r>
      <w:r w:rsidR="00407E3B" w:rsidRPr="00CD4A00">
        <w:rPr>
          <w:rFonts w:ascii="Times New Roman" w:hAnsi="Times New Roman" w:cs="Times New Roman"/>
          <w:sz w:val="24"/>
          <w:szCs w:val="24"/>
        </w:rPr>
        <w:t>.</w:t>
      </w:r>
    </w:p>
    <w:p w14:paraId="318FC3E7"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[6] </w:t>
      </w:r>
      <w:proofErr w:type="spellStart"/>
      <w:r w:rsidRPr="00CD4A00">
        <w:rPr>
          <w:rFonts w:ascii="Times New Roman" w:hAnsi="Times New Roman" w:cs="Times New Roman"/>
          <w:sz w:val="24"/>
          <w:szCs w:val="24"/>
        </w:rPr>
        <w:t>Bhardwaj</w:t>
      </w:r>
      <w:proofErr w:type="spellEnd"/>
      <w:r w:rsidRPr="00CD4A00">
        <w:rPr>
          <w:rFonts w:ascii="Times New Roman" w:hAnsi="Times New Roman" w:cs="Times New Roman"/>
          <w:sz w:val="24"/>
          <w:szCs w:val="24"/>
        </w:rPr>
        <w:t xml:space="preserve">, V. K.; </w:t>
      </w:r>
      <w:proofErr w:type="spellStart"/>
      <w:r w:rsidRPr="00CD4A00">
        <w:rPr>
          <w:rFonts w:ascii="Times New Roman" w:hAnsi="Times New Roman" w:cs="Times New Roman"/>
          <w:sz w:val="24"/>
          <w:szCs w:val="24"/>
        </w:rPr>
        <w:t>Dhawan</w:t>
      </w:r>
      <w:proofErr w:type="spellEnd"/>
      <w:r w:rsidRPr="00CD4A00">
        <w:rPr>
          <w:rFonts w:ascii="Times New Roman" w:hAnsi="Times New Roman" w:cs="Times New Roman"/>
          <w:sz w:val="24"/>
          <w:szCs w:val="24"/>
        </w:rPr>
        <w:t xml:space="preserve">, S. </w:t>
      </w:r>
      <w:r w:rsidR="00EA5F9F" w:rsidRPr="00CD4A00">
        <w:rPr>
          <w:rFonts w:ascii="Times New Roman" w:hAnsi="Times New Roman" w:cs="Times New Roman"/>
          <w:sz w:val="24"/>
          <w:szCs w:val="24"/>
        </w:rPr>
        <w:t xml:space="preserve">f-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α and </w:t>
      </w:r>
      <w:proofErr w:type="spellStart"/>
      <w:r w:rsidR="00EA5F9F" w:rsidRPr="00CD4A00">
        <w:rPr>
          <w:rFonts w:ascii="Times New Roman" w:hAnsi="Times New Roman" w:cs="Times New Roman"/>
          <w:sz w:val="24"/>
          <w:szCs w:val="24"/>
        </w:rPr>
        <w:t>strong</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Cesàro</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summability</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α </w:t>
      </w:r>
      <w:proofErr w:type="spellStart"/>
      <w:r w:rsidR="00EA5F9F" w:rsidRPr="00CD4A00">
        <w:rPr>
          <w:rFonts w:ascii="Times New Roman" w:hAnsi="Times New Roman" w:cs="Times New Roman"/>
          <w:sz w:val="24"/>
          <w:szCs w:val="24"/>
        </w:rPr>
        <w:t>with</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respect</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modulus</w:t>
      </w:r>
      <w:proofErr w:type="spellEnd"/>
      <w:r w:rsidR="00EA5F9F" w:rsidRPr="00CD4A00">
        <w:rPr>
          <w:rFonts w:ascii="Times New Roman" w:hAnsi="Times New Roman" w:cs="Times New Roman"/>
          <w:sz w:val="24"/>
          <w:szCs w:val="24"/>
        </w:rPr>
        <w:t xml:space="preserve">, J. </w:t>
      </w:r>
      <w:proofErr w:type="spellStart"/>
      <w:r w:rsidR="00EA5F9F" w:rsidRPr="00CD4A00">
        <w:rPr>
          <w:rFonts w:ascii="Times New Roman" w:hAnsi="Times New Roman" w:cs="Times New Roman"/>
          <w:sz w:val="24"/>
          <w:szCs w:val="24"/>
        </w:rPr>
        <w:t>Ine</w:t>
      </w:r>
      <w:r w:rsidR="00407E3B" w:rsidRPr="00CD4A00">
        <w:rPr>
          <w:rFonts w:ascii="Times New Roman" w:hAnsi="Times New Roman" w:cs="Times New Roman"/>
          <w:sz w:val="24"/>
          <w:szCs w:val="24"/>
        </w:rPr>
        <w:t>qual</w:t>
      </w:r>
      <w:proofErr w:type="spellEnd"/>
      <w:r w:rsidR="00407E3B" w:rsidRPr="00CD4A00">
        <w:rPr>
          <w:rFonts w:ascii="Times New Roman" w:hAnsi="Times New Roman" w:cs="Times New Roman"/>
          <w:sz w:val="24"/>
          <w:szCs w:val="24"/>
        </w:rPr>
        <w:t xml:space="preserve">. </w:t>
      </w:r>
      <w:proofErr w:type="spellStart"/>
      <w:r w:rsidR="00407E3B" w:rsidRPr="00CD4A00">
        <w:rPr>
          <w:rFonts w:ascii="Times New Roman" w:hAnsi="Times New Roman" w:cs="Times New Roman"/>
          <w:sz w:val="24"/>
          <w:szCs w:val="24"/>
        </w:rPr>
        <w:t>Appl</w:t>
      </w:r>
      <w:proofErr w:type="spellEnd"/>
      <w:r w:rsidR="00407E3B" w:rsidRPr="00CD4A00">
        <w:rPr>
          <w:rFonts w:ascii="Times New Roman" w:hAnsi="Times New Roman" w:cs="Times New Roman"/>
          <w:sz w:val="24"/>
          <w:szCs w:val="24"/>
        </w:rPr>
        <w:t xml:space="preserve">. (2015), 332, 14 </w:t>
      </w:r>
      <w:proofErr w:type="spellStart"/>
      <w:r w:rsidR="00407E3B" w:rsidRPr="00CD4A00">
        <w:rPr>
          <w:rFonts w:ascii="Times New Roman" w:hAnsi="Times New Roman" w:cs="Times New Roman"/>
          <w:sz w:val="24"/>
          <w:szCs w:val="24"/>
        </w:rPr>
        <w:t>pp</w:t>
      </w:r>
      <w:proofErr w:type="spellEnd"/>
      <w:r w:rsidR="00407E3B" w:rsidRPr="00CD4A00">
        <w:rPr>
          <w:rFonts w:ascii="Times New Roman" w:hAnsi="Times New Roman" w:cs="Times New Roman"/>
          <w:sz w:val="24"/>
          <w:szCs w:val="24"/>
        </w:rPr>
        <w:t>.</w:t>
      </w:r>
    </w:p>
    <w:p w14:paraId="735B3055"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[7]</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Bhunia</w:t>
      </w:r>
      <w:proofErr w:type="spellEnd"/>
      <w:r w:rsidR="00EA5F9F" w:rsidRPr="00CD4A00">
        <w:rPr>
          <w:rFonts w:ascii="Times New Roman" w:hAnsi="Times New Roman" w:cs="Times New Roman"/>
          <w:sz w:val="24"/>
          <w:szCs w:val="24"/>
        </w:rPr>
        <w:t xml:space="preserve">, S.; </w:t>
      </w:r>
      <w:proofErr w:type="spellStart"/>
      <w:r w:rsidR="00EA5F9F" w:rsidRPr="00CD4A00">
        <w:rPr>
          <w:rFonts w:ascii="Times New Roman" w:hAnsi="Times New Roman" w:cs="Times New Roman"/>
          <w:sz w:val="24"/>
          <w:szCs w:val="24"/>
        </w:rPr>
        <w:t>Das</w:t>
      </w:r>
      <w:proofErr w:type="spellEnd"/>
      <w:r w:rsidR="00EA5F9F" w:rsidRPr="00CD4A00">
        <w:rPr>
          <w:rFonts w:ascii="Times New Roman" w:hAnsi="Times New Roman" w:cs="Times New Roman"/>
          <w:sz w:val="24"/>
          <w:szCs w:val="24"/>
        </w:rPr>
        <w:t xml:space="preserve">, P. and Pal, S. K. </w:t>
      </w:r>
      <w:proofErr w:type="spellStart"/>
      <w:r w:rsidR="00EA5F9F" w:rsidRPr="00CD4A00">
        <w:rPr>
          <w:rFonts w:ascii="Times New Roman" w:hAnsi="Times New Roman" w:cs="Times New Roman"/>
          <w:sz w:val="24"/>
          <w:szCs w:val="24"/>
        </w:rPr>
        <w:t>Restricting</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Acta</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Hungar</w:t>
      </w:r>
      <w:proofErr w:type="spellEnd"/>
      <w:r w:rsidR="00EA5F9F" w:rsidRPr="00CD4A00">
        <w:rPr>
          <w:rFonts w:ascii="Times New Roman" w:hAnsi="Times New Roman" w:cs="Times New Roman"/>
          <w:sz w:val="24"/>
          <w:szCs w:val="24"/>
        </w:rPr>
        <w:t>. 134(1-2) (2012), 153--161.</w:t>
      </w:r>
    </w:p>
    <w:p w14:paraId="0C5A2EA8"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[8]</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Connor</w:t>
      </w:r>
      <w:proofErr w:type="spellEnd"/>
      <w:r w:rsidR="00EA5F9F" w:rsidRPr="00CD4A00">
        <w:rPr>
          <w:rFonts w:ascii="Times New Roman" w:hAnsi="Times New Roman" w:cs="Times New Roman"/>
          <w:sz w:val="24"/>
          <w:szCs w:val="24"/>
        </w:rPr>
        <w:t xml:space="preserve">, J. S.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strong</w:t>
      </w:r>
      <w:proofErr w:type="spellEnd"/>
      <w:r w:rsidR="00EA5F9F" w:rsidRPr="00CD4A00">
        <w:rPr>
          <w:rFonts w:ascii="Times New Roman" w:hAnsi="Times New Roman" w:cs="Times New Roman"/>
          <w:sz w:val="24"/>
          <w:szCs w:val="24"/>
        </w:rPr>
        <w:t xml:space="preserve"> p-</w:t>
      </w:r>
      <w:proofErr w:type="spellStart"/>
      <w:r w:rsidR="00EA5F9F" w:rsidRPr="00CD4A00">
        <w:rPr>
          <w:rFonts w:ascii="Times New Roman" w:hAnsi="Times New Roman" w:cs="Times New Roman"/>
          <w:sz w:val="24"/>
          <w:szCs w:val="24"/>
        </w:rPr>
        <w:t>Cesàro</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Analysis 8 (1988), 47-63.</w:t>
      </w:r>
    </w:p>
    <w:p w14:paraId="7ABCAD95"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[9] </w:t>
      </w:r>
      <w:r w:rsidR="00EA5F9F" w:rsidRPr="00CD4A00">
        <w:rPr>
          <w:rFonts w:ascii="Times New Roman" w:hAnsi="Times New Roman" w:cs="Times New Roman"/>
          <w:sz w:val="24"/>
          <w:szCs w:val="24"/>
        </w:rPr>
        <w:t xml:space="preserve">Çolak, R. Statistical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α, Modern </w:t>
      </w:r>
      <w:proofErr w:type="spellStart"/>
      <w:r w:rsidR="00EA5F9F" w:rsidRPr="00CD4A00">
        <w:rPr>
          <w:rFonts w:ascii="Times New Roman" w:hAnsi="Times New Roman" w:cs="Times New Roman"/>
          <w:sz w:val="24"/>
          <w:szCs w:val="24"/>
        </w:rPr>
        <w:t>Methods</w:t>
      </w:r>
      <w:proofErr w:type="spellEnd"/>
      <w:r w:rsidR="00EA5F9F" w:rsidRPr="00CD4A00">
        <w:rPr>
          <w:rFonts w:ascii="Times New Roman" w:hAnsi="Times New Roman" w:cs="Times New Roman"/>
          <w:sz w:val="24"/>
          <w:szCs w:val="24"/>
        </w:rPr>
        <w:t xml:space="preserve"> in Analysis and </w:t>
      </w:r>
      <w:proofErr w:type="spellStart"/>
      <w:r w:rsidR="00EA5F9F" w:rsidRPr="00CD4A00">
        <w:rPr>
          <w:rFonts w:ascii="Times New Roman" w:hAnsi="Times New Roman" w:cs="Times New Roman"/>
          <w:sz w:val="24"/>
          <w:szCs w:val="24"/>
        </w:rPr>
        <w:t>Its</w:t>
      </w:r>
      <w:proofErr w:type="spellEnd"/>
      <w:r w:rsidR="00EA5F9F" w:rsidRPr="00CD4A00">
        <w:rPr>
          <w:rFonts w:ascii="Times New Roman" w:hAnsi="Times New Roman" w:cs="Times New Roman"/>
          <w:sz w:val="24"/>
          <w:szCs w:val="24"/>
        </w:rPr>
        <w:t xml:space="preserve"> Applications, Anamaya </w:t>
      </w:r>
      <w:proofErr w:type="spellStart"/>
      <w:r w:rsidR="00EA5F9F" w:rsidRPr="00CD4A00">
        <w:rPr>
          <w:rFonts w:ascii="Times New Roman" w:hAnsi="Times New Roman" w:cs="Times New Roman"/>
          <w:sz w:val="24"/>
          <w:szCs w:val="24"/>
        </w:rPr>
        <w:t>Pub</w:t>
      </w:r>
      <w:proofErr w:type="spellEnd"/>
      <w:r w:rsidR="00EA5F9F" w:rsidRPr="00CD4A00">
        <w:rPr>
          <w:rFonts w:ascii="Times New Roman" w:hAnsi="Times New Roman" w:cs="Times New Roman"/>
          <w:sz w:val="24"/>
          <w:szCs w:val="24"/>
        </w:rPr>
        <w:t xml:space="preserve">., New Delhi, </w:t>
      </w:r>
      <w:proofErr w:type="spellStart"/>
      <w:r w:rsidR="00EA5F9F" w:rsidRPr="00CD4A00">
        <w:rPr>
          <w:rFonts w:ascii="Times New Roman" w:hAnsi="Times New Roman" w:cs="Times New Roman"/>
          <w:sz w:val="24"/>
          <w:szCs w:val="24"/>
        </w:rPr>
        <w:t>India</w:t>
      </w:r>
      <w:proofErr w:type="spellEnd"/>
      <w:r w:rsidR="00EA5F9F" w:rsidRPr="00CD4A00">
        <w:rPr>
          <w:rFonts w:ascii="Times New Roman" w:hAnsi="Times New Roman" w:cs="Times New Roman"/>
          <w:sz w:val="24"/>
          <w:szCs w:val="24"/>
        </w:rPr>
        <w:t xml:space="preserve"> (2010),121-129.</w:t>
      </w:r>
    </w:p>
    <w:p w14:paraId="335C2311"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[10] </w:t>
      </w:r>
      <w:r w:rsidR="00EA5F9F" w:rsidRPr="00CD4A00">
        <w:rPr>
          <w:rFonts w:ascii="Times New Roman" w:hAnsi="Times New Roman" w:cs="Times New Roman"/>
          <w:sz w:val="24"/>
          <w:szCs w:val="24"/>
        </w:rPr>
        <w:t xml:space="preserve">Et, M. and Çolak, R. On </w:t>
      </w:r>
      <w:proofErr w:type="spellStart"/>
      <w:r w:rsidR="00EA5F9F" w:rsidRPr="00CD4A00">
        <w:rPr>
          <w:rFonts w:ascii="Times New Roman" w:hAnsi="Times New Roman" w:cs="Times New Roman"/>
          <w:sz w:val="24"/>
          <w:szCs w:val="24"/>
        </w:rPr>
        <w:t>some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Soochow</w:t>
      </w:r>
      <w:proofErr w:type="spellEnd"/>
      <w:r w:rsidR="00EA5F9F" w:rsidRPr="00CD4A00">
        <w:rPr>
          <w:rFonts w:ascii="Times New Roman" w:hAnsi="Times New Roman" w:cs="Times New Roman"/>
          <w:sz w:val="24"/>
          <w:szCs w:val="24"/>
        </w:rPr>
        <w:t xml:space="preserve"> J. Math. 21 (4) (1995), 377-386.</w:t>
      </w:r>
    </w:p>
    <w:p w14:paraId="70BA196A"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[11]</w:t>
      </w:r>
      <w:r w:rsidR="00EA5F9F" w:rsidRPr="00CD4A00">
        <w:rPr>
          <w:rFonts w:ascii="Times New Roman" w:hAnsi="Times New Roman" w:cs="Times New Roman"/>
          <w:sz w:val="24"/>
          <w:szCs w:val="24"/>
        </w:rPr>
        <w:t xml:space="preserve"> Et, M. On </w:t>
      </w:r>
      <w:proofErr w:type="spellStart"/>
      <w:r w:rsidR="00EA5F9F" w:rsidRPr="00CD4A00">
        <w:rPr>
          <w:rFonts w:ascii="Times New Roman" w:hAnsi="Times New Roman" w:cs="Times New Roman"/>
          <w:sz w:val="24"/>
          <w:szCs w:val="24"/>
        </w:rPr>
        <w:t>some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topological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properties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Int</w:t>
      </w:r>
      <w:proofErr w:type="spellEnd"/>
      <w:r w:rsidR="00EA5F9F" w:rsidRPr="00CD4A00">
        <w:rPr>
          <w:rFonts w:ascii="Times New Roman" w:hAnsi="Times New Roman" w:cs="Times New Roman"/>
          <w:sz w:val="24"/>
          <w:szCs w:val="24"/>
        </w:rPr>
        <w:t>. J. Math. Ma</w:t>
      </w:r>
      <w:r w:rsidR="00407E3B" w:rsidRPr="00CD4A00">
        <w:rPr>
          <w:rFonts w:ascii="Times New Roman" w:hAnsi="Times New Roman" w:cs="Times New Roman"/>
          <w:sz w:val="24"/>
          <w:szCs w:val="24"/>
        </w:rPr>
        <w:t xml:space="preserve">th. </w:t>
      </w:r>
      <w:proofErr w:type="spellStart"/>
      <w:r w:rsidR="00407E3B" w:rsidRPr="00CD4A00">
        <w:rPr>
          <w:rFonts w:ascii="Times New Roman" w:hAnsi="Times New Roman" w:cs="Times New Roman"/>
          <w:sz w:val="24"/>
          <w:szCs w:val="24"/>
        </w:rPr>
        <w:t>Sci</w:t>
      </w:r>
      <w:proofErr w:type="spellEnd"/>
      <w:r w:rsidR="00407E3B" w:rsidRPr="00CD4A00">
        <w:rPr>
          <w:rFonts w:ascii="Times New Roman" w:hAnsi="Times New Roman" w:cs="Times New Roman"/>
          <w:sz w:val="24"/>
          <w:szCs w:val="24"/>
        </w:rPr>
        <w:t xml:space="preserve">. 24 (2000), </w:t>
      </w:r>
      <w:proofErr w:type="spellStart"/>
      <w:r w:rsidR="00407E3B" w:rsidRPr="00CD4A00">
        <w:rPr>
          <w:rFonts w:ascii="Times New Roman" w:hAnsi="Times New Roman" w:cs="Times New Roman"/>
          <w:sz w:val="24"/>
          <w:szCs w:val="24"/>
        </w:rPr>
        <w:t>no</w:t>
      </w:r>
      <w:proofErr w:type="spellEnd"/>
      <w:r w:rsidR="00407E3B" w:rsidRPr="00CD4A00">
        <w:rPr>
          <w:rFonts w:ascii="Times New Roman" w:hAnsi="Times New Roman" w:cs="Times New Roman"/>
          <w:sz w:val="24"/>
          <w:szCs w:val="24"/>
        </w:rPr>
        <w:t>. 11, 785</w:t>
      </w:r>
      <w:r w:rsidR="00EA5F9F" w:rsidRPr="00CD4A00">
        <w:rPr>
          <w:rFonts w:ascii="Times New Roman" w:hAnsi="Times New Roman" w:cs="Times New Roman"/>
          <w:sz w:val="24"/>
          <w:szCs w:val="24"/>
        </w:rPr>
        <w:t>-791.</w:t>
      </w:r>
    </w:p>
    <w:p w14:paraId="2E6DFA56" w14:textId="77777777" w:rsidR="00EA5F9F" w:rsidRPr="00CD4A00" w:rsidRDefault="00BD1E92" w:rsidP="00CD4A00">
      <w:pPr>
        <w:jc w:val="both"/>
        <w:rPr>
          <w:rFonts w:ascii="Times New Roman" w:hAnsi="Times New Roman" w:cs="Times New Roman"/>
          <w:sz w:val="24"/>
          <w:szCs w:val="24"/>
        </w:rPr>
      </w:pPr>
      <w:r w:rsidRPr="00CD4A00">
        <w:rPr>
          <w:rFonts w:ascii="Times New Roman" w:hAnsi="Times New Roman" w:cs="Times New Roman"/>
          <w:sz w:val="24"/>
          <w:szCs w:val="24"/>
        </w:rPr>
        <w:t>[12]</w:t>
      </w:r>
      <w:r w:rsidR="00EA5F9F" w:rsidRPr="00CD4A00">
        <w:rPr>
          <w:rFonts w:ascii="Times New Roman" w:hAnsi="Times New Roman" w:cs="Times New Roman"/>
          <w:sz w:val="24"/>
          <w:szCs w:val="24"/>
        </w:rPr>
        <w:t xml:space="preserve"> Et, M., </w:t>
      </w:r>
      <w:proofErr w:type="spellStart"/>
      <w:r w:rsidR="00EA5F9F" w:rsidRPr="00CD4A00">
        <w:rPr>
          <w:rFonts w:ascii="Times New Roman" w:hAnsi="Times New Roman" w:cs="Times New Roman"/>
          <w:sz w:val="24"/>
          <w:szCs w:val="24"/>
        </w:rPr>
        <w:t>Altinok</w:t>
      </w:r>
      <w:proofErr w:type="spellEnd"/>
      <w:r w:rsidR="00EA5F9F" w:rsidRPr="00CD4A00">
        <w:rPr>
          <w:rFonts w:ascii="Times New Roman" w:hAnsi="Times New Roman" w:cs="Times New Roman"/>
          <w:sz w:val="24"/>
          <w:szCs w:val="24"/>
        </w:rPr>
        <w:t xml:space="preserve">, H. and </w:t>
      </w:r>
      <w:proofErr w:type="spellStart"/>
      <w:r w:rsidR="00EA5F9F" w:rsidRPr="00CD4A00">
        <w:rPr>
          <w:rFonts w:ascii="Times New Roman" w:hAnsi="Times New Roman" w:cs="Times New Roman"/>
          <w:sz w:val="24"/>
          <w:szCs w:val="24"/>
        </w:rPr>
        <w:t>Altin</w:t>
      </w:r>
      <w:proofErr w:type="spellEnd"/>
      <w:r w:rsidR="00EA5F9F" w:rsidRPr="00CD4A00">
        <w:rPr>
          <w:rFonts w:ascii="Times New Roman" w:hAnsi="Times New Roman" w:cs="Times New Roman"/>
          <w:sz w:val="24"/>
          <w:szCs w:val="24"/>
        </w:rPr>
        <w:t xml:space="preserve">, Y. On </w:t>
      </w:r>
      <w:proofErr w:type="spellStart"/>
      <w:r w:rsidR="00EA5F9F" w:rsidRPr="00CD4A00">
        <w:rPr>
          <w:rFonts w:ascii="Times New Roman" w:hAnsi="Times New Roman" w:cs="Times New Roman"/>
          <w:sz w:val="24"/>
          <w:szCs w:val="24"/>
        </w:rPr>
        <w:t>some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Appl</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Comput</w:t>
      </w:r>
      <w:proofErr w:type="spellEnd"/>
      <w:r w:rsidR="00EA5F9F" w:rsidRPr="00CD4A00">
        <w:rPr>
          <w:rFonts w:ascii="Times New Roman" w:hAnsi="Times New Roman" w:cs="Times New Roman"/>
          <w:sz w:val="24"/>
          <w:szCs w:val="24"/>
        </w:rPr>
        <w:t>. 154 (1) (2004), 167-173.</w:t>
      </w:r>
    </w:p>
    <w:p w14:paraId="4C296E69" w14:textId="77777777" w:rsidR="00EA5F9F" w:rsidRPr="00CD4A00" w:rsidRDefault="00407E3B" w:rsidP="00CD4A00">
      <w:pPr>
        <w:jc w:val="both"/>
        <w:rPr>
          <w:rFonts w:ascii="Times New Roman" w:hAnsi="Times New Roman" w:cs="Times New Roman"/>
          <w:sz w:val="24"/>
          <w:szCs w:val="24"/>
        </w:rPr>
      </w:pPr>
      <w:r w:rsidRPr="00CD4A00">
        <w:rPr>
          <w:rFonts w:ascii="Times New Roman" w:hAnsi="Times New Roman" w:cs="Times New Roman"/>
          <w:sz w:val="24"/>
          <w:szCs w:val="24"/>
        </w:rPr>
        <w:t>[13]</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Fast</w:t>
      </w:r>
      <w:proofErr w:type="spellEnd"/>
      <w:r w:rsidR="00EA5F9F" w:rsidRPr="00CD4A00">
        <w:rPr>
          <w:rFonts w:ascii="Times New Roman" w:hAnsi="Times New Roman" w:cs="Times New Roman"/>
          <w:sz w:val="24"/>
          <w:szCs w:val="24"/>
        </w:rPr>
        <w:t xml:space="preserve">, H. Sur la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statistique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Colloquium</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Mathematicum</w:t>
      </w:r>
      <w:proofErr w:type="spellEnd"/>
      <w:r w:rsidR="00EA5F9F" w:rsidRPr="00CD4A00">
        <w:rPr>
          <w:rFonts w:ascii="Times New Roman" w:hAnsi="Times New Roman" w:cs="Times New Roman"/>
          <w:sz w:val="24"/>
          <w:szCs w:val="24"/>
        </w:rPr>
        <w:t xml:space="preserve"> 2 (1951), 241-244.</w:t>
      </w:r>
    </w:p>
    <w:p w14:paraId="6C7DA2AF" w14:textId="77777777" w:rsidR="00EA5F9F" w:rsidRPr="00CD4A00" w:rsidRDefault="00EA5F9F"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 </w:t>
      </w:r>
      <w:r w:rsidR="00407E3B" w:rsidRPr="00CD4A00">
        <w:rPr>
          <w:rFonts w:ascii="Times New Roman" w:hAnsi="Times New Roman" w:cs="Times New Roman"/>
          <w:sz w:val="24"/>
          <w:szCs w:val="24"/>
        </w:rPr>
        <w:t>[14]</w:t>
      </w:r>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Fridy</w:t>
      </w:r>
      <w:proofErr w:type="spellEnd"/>
      <w:r w:rsidRPr="00CD4A00">
        <w:rPr>
          <w:rFonts w:ascii="Times New Roman" w:hAnsi="Times New Roman" w:cs="Times New Roman"/>
          <w:sz w:val="24"/>
          <w:szCs w:val="24"/>
        </w:rPr>
        <w:t xml:space="preserve">, J. On </w:t>
      </w:r>
      <w:proofErr w:type="spellStart"/>
      <w:r w:rsidRPr="00CD4A00">
        <w:rPr>
          <w:rFonts w:ascii="Times New Roman" w:hAnsi="Times New Roman" w:cs="Times New Roman"/>
          <w:sz w:val="24"/>
          <w:szCs w:val="24"/>
        </w:rPr>
        <w:t>statistical</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convergence</w:t>
      </w:r>
      <w:proofErr w:type="spellEnd"/>
      <w:r w:rsidRPr="00CD4A00">
        <w:rPr>
          <w:rFonts w:ascii="Times New Roman" w:hAnsi="Times New Roman" w:cs="Times New Roman"/>
          <w:sz w:val="24"/>
          <w:szCs w:val="24"/>
        </w:rPr>
        <w:t>, Analysis, 5, 301-313, 1985.</w:t>
      </w:r>
    </w:p>
    <w:p w14:paraId="2AD70D09" w14:textId="77777777" w:rsidR="00EA5F9F" w:rsidRPr="00CD4A00" w:rsidRDefault="00EA5F9F"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 </w:t>
      </w:r>
      <w:r w:rsidR="00407E3B" w:rsidRPr="00CD4A00">
        <w:rPr>
          <w:rFonts w:ascii="Times New Roman" w:hAnsi="Times New Roman" w:cs="Times New Roman"/>
          <w:sz w:val="24"/>
          <w:szCs w:val="24"/>
        </w:rPr>
        <w:t>[15]</w:t>
      </w:r>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Gadjiev</w:t>
      </w:r>
      <w:proofErr w:type="spellEnd"/>
      <w:r w:rsidRPr="00CD4A00">
        <w:rPr>
          <w:rFonts w:ascii="Times New Roman" w:hAnsi="Times New Roman" w:cs="Times New Roman"/>
          <w:sz w:val="24"/>
          <w:szCs w:val="24"/>
        </w:rPr>
        <w:t xml:space="preserve">, A. D. and Orhan, C. </w:t>
      </w:r>
      <w:proofErr w:type="spellStart"/>
      <w:r w:rsidRPr="00CD4A00">
        <w:rPr>
          <w:rFonts w:ascii="Times New Roman" w:hAnsi="Times New Roman" w:cs="Times New Roman"/>
          <w:sz w:val="24"/>
          <w:szCs w:val="24"/>
        </w:rPr>
        <w:t>Some</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approximation</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theorems</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via</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statistical</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convergence</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Rocky</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Mountain</w:t>
      </w:r>
      <w:proofErr w:type="spellEnd"/>
      <w:r w:rsidRPr="00CD4A00">
        <w:rPr>
          <w:rFonts w:ascii="Times New Roman" w:hAnsi="Times New Roman" w:cs="Times New Roman"/>
          <w:sz w:val="24"/>
          <w:szCs w:val="24"/>
        </w:rPr>
        <w:t xml:space="preserve"> J. Math. 32(1) (2002), 129-138.</w:t>
      </w:r>
    </w:p>
    <w:p w14:paraId="171BD6AF" w14:textId="77777777" w:rsidR="00EA5F9F" w:rsidRPr="00CD4A00" w:rsidRDefault="00407E3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 [16] </w:t>
      </w:r>
      <w:proofErr w:type="spellStart"/>
      <w:r w:rsidR="00EA5F9F" w:rsidRPr="00CD4A00">
        <w:rPr>
          <w:rFonts w:ascii="Times New Roman" w:hAnsi="Times New Roman" w:cs="Times New Roman"/>
          <w:sz w:val="24"/>
          <w:szCs w:val="24"/>
        </w:rPr>
        <w:t>Gaur</w:t>
      </w:r>
      <w:proofErr w:type="spellEnd"/>
      <w:r w:rsidR="00EA5F9F" w:rsidRPr="00CD4A00">
        <w:rPr>
          <w:rFonts w:ascii="Times New Roman" w:hAnsi="Times New Roman" w:cs="Times New Roman"/>
          <w:sz w:val="24"/>
          <w:szCs w:val="24"/>
        </w:rPr>
        <w:t xml:space="preserve">, A. K.; </w:t>
      </w:r>
      <w:proofErr w:type="spellStart"/>
      <w:r w:rsidR="00EA5F9F" w:rsidRPr="00CD4A00">
        <w:rPr>
          <w:rFonts w:ascii="Times New Roman" w:hAnsi="Times New Roman" w:cs="Times New Roman"/>
          <w:sz w:val="24"/>
          <w:szCs w:val="24"/>
        </w:rPr>
        <w:t>Mursaleen,M</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Internat</w:t>
      </w:r>
      <w:proofErr w:type="spellEnd"/>
      <w:r w:rsidR="00EA5F9F" w:rsidRPr="00CD4A00">
        <w:rPr>
          <w:rFonts w:ascii="Times New Roman" w:hAnsi="Times New Roman" w:cs="Times New Roman"/>
          <w:sz w:val="24"/>
          <w:szCs w:val="24"/>
        </w:rPr>
        <w:t xml:space="preserve">. J. Math. Math. </w:t>
      </w:r>
      <w:proofErr w:type="spellStart"/>
      <w:r w:rsidR="00EA5F9F" w:rsidRPr="00CD4A00">
        <w:rPr>
          <w:rFonts w:ascii="Times New Roman" w:hAnsi="Times New Roman" w:cs="Times New Roman"/>
          <w:sz w:val="24"/>
          <w:szCs w:val="24"/>
        </w:rPr>
        <w:t>Sci</w:t>
      </w:r>
      <w:proofErr w:type="spellEnd"/>
      <w:r w:rsidR="00EA5F9F" w:rsidRPr="00CD4A00">
        <w:rPr>
          <w:rFonts w:ascii="Times New Roman" w:hAnsi="Times New Roman" w:cs="Times New Roman"/>
          <w:sz w:val="24"/>
          <w:szCs w:val="24"/>
        </w:rPr>
        <w:t>. 21(4), (1998), 701--706.</w:t>
      </w:r>
    </w:p>
    <w:p w14:paraId="2207A4D5" w14:textId="77777777" w:rsidR="00EA5F9F" w:rsidRPr="00CD4A00" w:rsidRDefault="00EA5F9F"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 </w:t>
      </w:r>
      <w:r w:rsidR="00407E3B" w:rsidRPr="00CD4A00">
        <w:rPr>
          <w:rFonts w:ascii="Times New Roman" w:hAnsi="Times New Roman" w:cs="Times New Roman"/>
          <w:sz w:val="24"/>
          <w:szCs w:val="24"/>
        </w:rPr>
        <w:t>[17]</w:t>
      </w:r>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Ioan</w:t>
      </w:r>
      <w:proofErr w:type="spellEnd"/>
      <w:r w:rsidRPr="00CD4A00">
        <w:rPr>
          <w:rFonts w:ascii="Times New Roman" w:hAnsi="Times New Roman" w:cs="Times New Roman"/>
          <w:sz w:val="24"/>
          <w:szCs w:val="24"/>
        </w:rPr>
        <w:t xml:space="preserve">, T. On </w:t>
      </w:r>
      <w:proofErr w:type="spellStart"/>
      <w:r w:rsidRPr="00CD4A00">
        <w:rPr>
          <w:rFonts w:ascii="Times New Roman" w:hAnsi="Times New Roman" w:cs="Times New Roman"/>
          <w:sz w:val="24"/>
          <w:szCs w:val="24"/>
        </w:rPr>
        <w:t>some</w:t>
      </w:r>
      <w:proofErr w:type="spellEnd"/>
      <w:r w:rsidRPr="00CD4A00">
        <w:rPr>
          <w:rFonts w:ascii="Times New Roman" w:hAnsi="Times New Roman" w:cs="Times New Roman"/>
          <w:sz w:val="24"/>
          <w:szCs w:val="24"/>
        </w:rPr>
        <w:t xml:space="preserve"> p-</w:t>
      </w:r>
      <w:proofErr w:type="spellStart"/>
      <w:r w:rsidRPr="00CD4A00">
        <w:rPr>
          <w:rFonts w:ascii="Times New Roman" w:hAnsi="Times New Roman" w:cs="Times New Roman"/>
          <w:sz w:val="24"/>
          <w:szCs w:val="24"/>
        </w:rPr>
        <w:t>convex</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sequences</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Acta</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Univ</w:t>
      </w:r>
      <w:proofErr w:type="spellEnd"/>
      <w:r w:rsidRPr="00CD4A00">
        <w:rPr>
          <w:rFonts w:ascii="Times New Roman" w:hAnsi="Times New Roman" w:cs="Times New Roman"/>
          <w:sz w:val="24"/>
          <w:szCs w:val="24"/>
        </w:rPr>
        <w:t xml:space="preserve">. </w:t>
      </w:r>
      <w:proofErr w:type="spellStart"/>
      <w:r w:rsidRPr="00CD4A00">
        <w:rPr>
          <w:rFonts w:ascii="Times New Roman" w:hAnsi="Times New Roman" w:cs="Times New Roman"/>
          <w:sz w:val="24"/>
          <w:szCs w:val="24"/>
        </w:rPr>
        <w:t>Apulensis</w:t>
      </w:r>
      <w:proofErr w:type="spellEnd"/>
      <w:r w:rsidRPr="00CD4A00">
        <w:rPr>
          <w:rFonts w:ascii="Times New Roman" w:hAnsi="Times New Roman" w:cs="Times New Roman"/>
          <w:sz w:val="24"/>
          <w:szCs w:val="24"/>
        </w:rPr>
        <w:t xml:space="preserve">, Math. </w:t>
      </w:r>
      <w:proofErr w:type="spellStart"/>
      <w:r w:rsidRPr="00CD4A00">
        <w:rPr>
          <w:rFonts w:ascii="Times New Roman" w:hAnsi="Times New Roman" w:cs="Times New Roman"/>
          <w:sz w:val="24"/>
          <w:szCs w:val="24"/>
        </w:rPr>
        <w:t>Inform</w:t>
      </w:r>
      <w:proofErr w:type="spellEnd"/>
      <w:r w:rsidRPr="00CD4A00">
        <w:rPr>
          <w:rFonts w:ascii="Times New Roman" w:hAnsi="Times New Roman" w:cs="Times New Roman"/>
          <w:sz w:val="24"/>
          <w:szCs w:val="24"/>
        </w:rPr>
        <w:t>. 11 (2006), 249-257.</w:t>
      </w:r>
    </w:p>
    <w:p w14:paraId="1A4B4E22" w14:textId="77777777" w:rsidR="00EA5F9F" w:rsidRPr="00CD4A00" w:rsidRDefault="00407E3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[18] </w:t>
      </w:r>
      <w:proofErr w:type="spellStart"/>
      <w:r w:rsidR="00EA5F9F" w:rsidRPr="00CD4A00">
        <w:rPr>
          <w:rFonts w:ascii="Times New Roman" w:hAnsi="Times New Roman" w:cs="Times New Roman"/>
          <w:sz w:val="24"/>
          <w:szCs w:val="24"/>
        </w:rPr>
        <w:t>Işik</w:t>
      </w:r>
      <w:proofErr w:type="spellEnd"/>
      <w:r w:rsidR="00EA5F9F" w:rsidRPr="00CD4A00">
        <w:rPr>
          <w:rFonts w:ascii="Times New Roman" w:hAnsi="Times New Roman" w:cs="Times New Roman"/>
          <w:sz w:val="24"/>
          <w:szCs w:val="24"/>
        </w:rPr>
        <w:t xml:space="preserve">, M. On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Soochow</w:t>
      </w:r>
      <w:proofErr w:type="spellEnd"/>
      <w:r w:rsidR="00EA5F9F" w:rsidRPr="00CD4A00">
        <w:rPr>
          <w:rFonts w:ascii="Times New Roman" w:hAnsi="Times New Roman" w:cs="Times New Roman"/>
          <w:sz w:val="24"/>
          <w:szCs w:val="24"/>
        </w:rPr>
        <w:t xml:space="preserve"> J. Math. 30 (2) (2004), 197</w:t>
      </w:r>
      <w:r w:rsidRPr="00CD4A00">
        <w:rPr>
          <w:rFonts w:ascii="Times New Roman" w:hAnsi="Times New Roman" w:cs="Times New Roman"/>
          <w:sz w:val="24"/>
          <w:szCs w:val="24"/>
        </w:rPr>
        <w:t>—</w:t>
      </w:r>
      <w:r w:rsidR="00EA5F9F" w:rsidRPr="00CD4A00">
        <w:rPr>
          <w:rFonts w:ascii="Times New Roman" w:hAnsi="Times New Roman" w:cs="Times New Roman"/>
          <w:sz w:val="24"/>
          <w:szCs w:val="24"/>
        </w:rPr>
        <w:t>205</w:t>
      </w:r>
      <w:r w:rsidRPr="00CD4A00">
        <w:rPr>
          <w:rFonts w:ascii="Times New Roman" w:hAnsi="Times New Roman" w:cs="Times New Roman"/>
          <w:sz w:val="24"/>
          <w:szCs w:val="24"/>
        </w:rPr>
        <w:t>.</w:t>
      </w:r>
    </w:p>
    <w:p w14:paraId="56011E28" w14:textId="77777777" w:rsidR="00EA5F9F" w:rsidRPr="00CD4A00" w:rsidRDefault="00407E3B" w:rsidP="00CD4A00">
      <w:pPr>
        <w:jc w:val="both"/>
        <w:rPr>
          <w:rFonts w:ascii="Times New Roman" w:hAnsi="Times New Roman" w:cs="Times New Roman"/>
          <w:sz w:val="24"/>
          <w:szCs w:val="24"/>
        </w:rPr>
      </w:pPr>
      <w:r w:rsidRPr="00CD4A00">
        <w:rPr>
          <w:rFonts w:ascii="Times New Roman" w:hAnsi="Times New Roman" w:cs="Times New Roman"/>
          <w:sz w:val="24"/>
          <w:szCs w:val="24"/>
        </w:rPr>
        <w:t>[19]</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Karakaş,A</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Altın,Y</w:t>
      </w:r>
      <w:proofErr w:type="spellEnd"/>
      <w:r w:rsidR="00EA5F9F" w:rsidRPr="00CD4A00">
        <w:rPr>
          <w:rFonts w:ascii="Times New Roman" w:hAnsi="Times New Roman" w:cs="Times New Roman"/>
          <w:sz w:val="24"/>
          <w:szCs w:val="24"/>
        </w:rPr>
        <w:t xml:space="preserve">. Δ_{p}^{m}-Statistical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r w:rsidRPr="00CD4A00">
        <w:rPr>
          <w:rFonts w:ascii="Times New Roman" w:hAnsi="Times New Roman" w:cs="Times New Roman"/>
          <w:sz w:val="24"/>
          <w:szCs w:val="24"/>
        </w:rPr>
        <w:t>2.</w:t>
      </w:r>
      <w:r w:rsidR="00EA5F9F" w:rsidRPr="00CD4A00">
        <w:rPr>
          <w:rFonts w:ascii="Times New Roman" w:hAnsi="Times New Roman" w:cs="Times New Roman"/>
          <w:sz w:val="24"/>
          <w:szCs w:val="24"/>
        </w:rPr>
        <w:t xml:space="preserve"> International Conference On Analysis and </w:t>
      </w:r>
      <w:proofErr w:type="spellStart"/>
      <w:r w:rsidR="00EA5F9F" w:rsidRPr="00CD4A00">
        <w:rPr>
          <w:rFonts w:ascii="Times New Roman" w:hAnsi="Times New Roman" w:cs="Times New Roman"/>
          <w:sz w:val="24"/>
          <w:szCs w:val="24"/>
        </w:rPr>
        <w:t>Its</w:t>
      </w:r>
      <w:proofErr w:type="spellEnd"/>
      <w:r w:rsidR="00EA5F9F" w:rsidRPr="00CD4A00">
        <w:rPr>
          <w:rFonts w:ascii="Times New Roman" w:hAnsi="Times New Roman" w:cs="Times New Roman"/>
          <w:sz w:val="24"/>
          <w:szCs w:val="24"/>
        </w:rPr>
        <w:t xml:space="preserve"> Applications, </w:t>
      </w:r>
      <w:proofErr w:type="spellStart"/>
      <w:r w:rsidR="00EA5F9F" w:rsidRPr="00CD4A00">
        <w:rPr>
          <w:rFonts w:ascii="Times New Roman" w:hAnsi="Times New Roman" w:cs="Times New Roman"/>
          <w:sz w:val="24"/>
          <w:szCs w:val="24"/>
        </w:rPr>
        <w:t>Abstract</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Book</w:t>
      </w:r>
      <w:proofErr w:type="spellEnd"/>
      <w:r w:rsidR="00EA5F9F" w:rsidRPr="00CD4A00">
        <w:rPr>
          <w:rFonts w:ascii="Times New Roman" w:hAnsi="Times New Roman" w:cs="Times New Roman"/>
          <w:sz w:val="24"/>
          <w:szCs w:val="24"/>
        </w:rPr>
        <w:t>, ISBN: 978-605-85712-3-5, Ahi Evran University, Kırşehir / TURKEY - (2016 ). p. 43.</w:t>
      </w:r>
    </w:p>
    <w:p w14:paraId="03EEBA07" w14:textId="77777777" w:rsidR="00EA5F9F" w:rsidRPr="00CD4A00" w:rsidRDefault="00407E3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[20] </w:t>
      </w:r>
      <w:r w:rsidR="00EA5F9F" w:rsidRPr="00CD4A00">
        <w:rPr>
          <w:rFonts w:ascii="Times New Roman" w:hAnsi="Times New Roman" w:cs="Times New Roman"/>
          <w:sz w:val="24"/>
          <w:szCs w:val="24"/>
        </w:rPr>
        <w:t>Kar</w:t>
      </w:r>
      <w:r w:rsidRPr="00CD4A00">
        <w:rPr>
          <w:rFonts w:ascii="Times New Roman" w:hAnsi="Times New Roman" w:cs="Times New Roman"/>
          <w:sz w:val="24"/>
          <w:szCs w:val="24"/>
        </w:rPr>
        <w:t xml:space="preserve">akaş, A.; </w:t>
      </w:r>
      <w:proofErr w:type="spellStart"/>
      <w:r w:rsidRPr="00CD4A00">
        <w:rPr>
          <w:rFonts w:ascii="Times New Roman" w:hAnsi="Times New Roman" w:cs="Times New Roman"/>
          <w:sz w:val="24"/>
          <w:szCs w:val="24"/>
        </w:rPr>
        <w:t>Altin</w:t>
      </w:r>
      <w:proofErr w:type="spellEnd"/>
      <w:r w:rsidRPr="00CD4A00">
        <w:rPr>
          <w:rFonts w:ascii="Times New Roman" w:hAnsi="Times New Roman" w:cs="Times New Roman"/>
          <w:sz w:val="24"/>
          <w:szCs w:val="24"/>
        </w:rPr>
        <w:t xml:space="preserve">, Y. and Et, M. </w:t>
      </w:r>
      <w:r w:rsidR="00EA5F9F" w:rsidRPr="00CD4A00">
        <w:rPr>
          <w:rFonts w:ascii="Times New Roman" w:hAnsi="Times New Roman" w:cs="Times New Roman"/>
          <w:sz w:val="24"/>
          <w:szCs w:val="24"/>
        </w:rPr>
        <w:t>Δ_{p}^{m}-</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α. </w:t>
      </w:r>
      <w:proofErr w:type="spellStart"/>
      <w:r w:rsidR="00EA5F9F" w:rsidRPr="00CD4A00">
        <w:rPr>
          <w:rFonts w:ascii="Times New Roman" w:hAnsi="Times New Roman" w:cs="Times New Roman"/>
          <w:sz w:val="24"/>
          <w:szCs w:val="24"/>
        </w:rPr>
        <w:t>Filomat</w:t>
      </w:r>
      <w:proofErr w:type="spellEnd"/>
      <w:r w:rsidR="00EA5F9F" w:rsidRPr="00CD4A00">
        <w:rPr>
          <w:rFonts w:ascii="Times New Roman" w:hAnsi="Times New Roman" w:cs="Times New Roman"/>
          <w:sz w:val="24"/>
          <w:szCs w:val="24"/>
        </w:rPr>
        <w:t xml:space="preserve"> 32 (16), (2018), 5565--5572.</w:t>
      </w:r>
    </w:p>
    <w:p w14:paraId="78635BAE"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[21] </w:t>
      </w:r>
      <w:r w:rsidR="00EA5F9F" w:rsidRPr="00CD4A00">
        <w:rPr>
          <w:rFonts w:ascii="Times New Roman" w:hAnsi="Times New Roman" w:cs="Times New Roman"/>
          <w:sz w:val="24"/>
          <w:szCs w:val="24"/>
        </w:rPr>
        <w:t xml:space="preserve">Kızmaz, H. On </w:t>
      </w:r>
      <w:proofErr w:type="spellStart"/>
      <w:r w:rsidR="00EA5F9F" w:rsidRPr="00CD4A00">
        <w:rPr>
          <w:rFonts w:ascii="Times New Roman" w:hAnsi="Times New Roman" w:cs="Times New Roman"/>
          <w:sz w:val="24"/>
          <w:szCs w:val="24"/>
        </w:rPr>
        <w:t>certain</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Canad</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Bull</w:t>
      </w:r>
      <w:proofErr w:type="spellEnd"/>
      <w:r w:rsidR="00EA5F9F" w:rsidRPr="00CD4A00">
        <w:rPr>
          <w:rFonts w:ascii="Times New Roman" w:hAnsi="Times New Roman" w:cs="Times New Roman"/>
          <w:sz w:val="24"/>
          <w:szCs w:val="24"/>
        </w:rPr>
        <w:t>. 24 (2) (1981), 169--176.</w:t>
      </w:r>
    </w:p>
    <w:p w14:paraId="16C12ACF"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[22] </w:t>
      </w:r>
      <w:proofErr w:type="spellStart"/>
      <w:r w:rsidR="00EA5F9F" w:rsidRPr="00CD4A00">
        <w:rPr>
          <w:rFonts w:ascii="Times New Roman" w:hAnsi="Times New Roman" w:cs="Times New Roman"/>
          <w:sz w:val="24"/>
          <w:szCs w:val="24"/>
        </w:rPr>
        <w:t>Kolk</w:t>
      </w:r>
      <w:proofErr w:type="spellEnd"/>
      <w:r w:rsidR="00EA5F9F" w:rsidRPr="00CD4A00">
        <w:rPr>
          <w:rFonts w:ascii="Times New Roman" w:hAnsi="Times New Roman" w:cs="Times New Roman"/>
          <w:sz w:val="24"/>
          <w:szCs w:val="24"/>
        </w:rPr>
        <w:t xml:space="preserve">, E.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statistical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in </w:t>
      </w:r>
      <w:proofErr w:type="spellStart"/>
      <w:r w:rsidR="00EA5F9F" w:rsidRPr="00CD4A00">
        <w:rPr>
          <w:rFonts w:ascii="Times New Roman" w:hAnsi="Times New Roman" w:cs="Times New Roman"/>
          <w:sz w:val="24"/>
          <w:szCs w:val="24"/>
        </w:rPr>
        <w:t>Banach</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Tartu</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Ül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Toimetised</w:t>
      </w:r>
      <w:proofErr w:type="spellEnd"/>
      <w:r w:rsidR="00EA5F9F" w:rsidRPr="00CD4A00">
        <w:rPr>
          <w:rFonts w:ascii="Times New Roman" w:hAnsi="Times New Roman" w:cs="Times New Roman"/>
          <w:sz w:val="24"/>
          <w:szCs w:val="24"/>
        </w:rPr>
        <w:t xml:space="preserve"> No. 928,(1991) 41--52.</w:t>
      </w:r>
    </w:p>
    <w:p w14:paraId="0B93FFC6"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[23]</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Maddox</w:t>
      </w:r>
      <w:proofErr w:type="spellEnd"/>
      <w:r w:rsidR="00EA5F9F" w:rsidRPr="00CD4A00">
        <w:rPr>
          <w:rFonts w:ascii="Times New Roman" w:hAnsi="Times New Roman" w:cs="Times New Roman"/>
          <w:sz w:val="24"/>
          <w:szCs w:val="24"/>
        </w:rPr>
        <w:t xml:space="preserve">, I. J.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defined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by</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modulus</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Proc</w:t>
      </w:r>
      <w:proofErr w:type="spellEnd"/>
      <w:r w:rsidR="00EA5F9F" w:rsidRPr="00CD4A00">
        <w:rPr>
          <w:rFonts w:ascii="Times New Roman" w:hAnsi="Times New Roman" w:cs="Times New Roman"/>
          <w:sz w:val="24"/>
          <w:szCs w:val="24"/>
        </w:rPr>
        <w:t xml:space="preserve">. Cambridge </w:t>
      </w:r>
      <w:proofErr w:type="spellStart"/>
      <w:r w:rsidR="00EA5F9F" w:rsidRPr="00CD4A00">
        <w:rPr>
          <w:rFonts w:ascii="Times New Roman" w:hAnsi="Times New Roman" w:cs="Times New Roman"/>
          <w:sz w:val="24"/>
          <w:szCs w:val="24"/>
        </w:rPr>
        <w:t>Philos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Soc</w:t>
      </w:r>
      <w:proofErr w:type="spellEnd"/>
      <w:r w:rsidR="00EA5F9F" w:rsidRPr="00CD4A00">
        <w:rPr>
          <w:rFonts w:ascii="Times New Roman" w:hAnsi="Times New Roman" w:cs="Times New Roman"/>
          <w:sz w:val="24"/>
          <w:szCs w:val="24"/>
        </w:rPr>
        <w:t>. 100 (1), (1986), 161--166.</w:t>
      </w:r>
    </w:p>
    <w:p w14:paraId="47C807BA"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[24]</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Maddox</w:t>
      </w:r>
      <w:proofErr w:type="spellEnd"/>
      <w:r w:rsidR="00EA5F9F" w:rsidRPr="00CD4A00">
        <w:rPr>
          <w:rFonts w:ascii="Times New Roman" w:hAnsi="Times New Roman" w:cs="Times New Roman"/>
          <w:sz w:val="24"/>
          <w:szCs w:val="24"/>
        </w:rPr>
        <w:t xml:space="preserve">, I. J. A </w:t>
      </w:r>
      <w:proofErr w:type="spellStart"/>
      <w:r w:rsidR="00EA5F9F" w:rsidRPr="00CD4A00">
        <w:rPr>
          <w:rFonts w:ascii="Times New Roman" w:hAnsi="Times New Roman" w:cs="Times New Roman"/>
          <w:sz w:val="24"/>
          <w:szCs w:val="24"/>
        </w:rPr>
        <w:t>new</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type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Proc</w:t>
      </w:r>
      <w:proofErr w:type="spellEnd"/>
      <w:r w:rsidR="00EA5F9F" w:rsidRPr="00CD4A00">
        <w:rPr>
          <w:rFonts w:ascii="Times New Roman" w:hAnsi="Times New Roman" w:cs="Times New Roman"/>
          <w:sz w:val="24"/>
          <w:szCs w:val="24"/>
        </w:rPr>
        <w:t xml:space="preserve">. Cambridge </w:t>
      </w:r>
      <w:proofErr w:type="spellStart"/>
      <w:r w:rsidR="00EA5F9F" w:rsidRPr="00CD4A00">
        <w:rPr>
          <w:rFonts w:ascii="Times New Roman" w:hAnsi="Times New Roman" w:cs="Times New Roman"/>
          <w:sz w:val="24"/>
          <w:szCs w:val="24"/>
        </w:rPr>
        <w:t>Philos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Soc</w:t>
      </w:r>
      <w:proofErr w:type="spellEnd"/>
      <w:r w:rsidR="00EA5F9F" w:rsidRPr="00CD4A00">
        <w:rPr>
          <w:rFonts w:ascii="Times New Roman" w:hAnsi="Times New Roman" w:cs="Times New Roman"/>
          <w:sz w:val="24"/>
          <w:szCs w:val="24"/>
        </w:rPr>
        <w:t>. 83 (1),(1978), 61--64.</w:t>
      </w:r>
    </w:p>
    <w:p w14:paraId="5FDD3845"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[25]</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Malkowsky</w:t>
      </w:r>
      <w:proofErr w:type="spellEnd"/>
      <w:r w:rsidR="00EA5F9F" w:rsidRPr="00CD4A00">
        <w:rPr>
          <w:rFonts w:ascii="Times New Roman" w:hAnsi="Times New Roman" w:cs="Times New Roman"/>
          <w:sz w:val="24"/>
          <w:szCs w:val="24"/>
        </w:rPr>
        <w:t xml:space="preserve">, E.; </w:t>
      </w:r>
      <w:proofErr w:type="spellStart"/>
      <w:r w:rsidR="00EA5F9F" w:rsidRPr="00CD4A00">
        <w:rPr>
          <w:rFonts w:ascii="Times New Roman" w:hAnsi="Times New Roman" w:cs="Times New Roman"/>
          <w:sz w:val="24"/>
          <w:szCs w:val="24"/>
        </w:rPr>
        <w:t>Parashar</w:t>
      </w:r>
      <w:proofErr w:type="spellEnd"/>
      <w:r w:rsidR="00EA5F9F" w:rsidRPr="00CD4A00">
        <w:rPr>
          <w:rFonts w:ascii="Times New Roman" w:hAnsi="Times New Roman" w:cs="Times New Roman"/>
          <w:sz w:val="24"/>
          <w:szCs w:val="24"/>
        </w:rPr>
        <w:t xml:space="preserve">, S. D. </w:t>
      </w:r>
      <w:proofErr w:type="spellStart"/>
      <w:r w:rsidR="00EA5F9F" w:rsidRPr="00CD4A00">
        <w:rPr>
          <w:rFonts w:ascii="Times New Roman" w:hAnsi="Times New Roman" w:cs="Times New Roman"/>
          <w:sz w:val="24"/>
          <w:szCs w:val="24"/>
        </w:rPr>
        <w:t>Matrix</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transformations</w:t>
      </w:r>
      <w:proofErr w:type="spellEnd"/>
      <w:r w:rsidR="00EA5F9F" w:rsidRPr="00CD4A00">
        <w:rPr>
          <w:rFonts w:ascii="Times New Roman" w:hAnsi="Times New Roman" w:cs="Times New Roman"/>
          <w:sz w:val="24"/>
          <w:szCs w:val="24"/>
        </w:rPr>
        <w:t xml:space="preserve"> in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bounded</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convergent</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m. Analysis 17 (1) (1997), 87--97.,</w:t>
      </w:r>
    </w:p>
    <w:p w14:paraId="44C496C4"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[26]</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Malkowsky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Eberhard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Mursaleen</w:t>
      </w:r>
      <w:proofErr w:type="spellEnd"/>
      <w:r w:rsidR="00EA5F9F" w:rsidRPr="00CD4A00">
        <w:rPr>
          <w:rFonts w:ascii="Times New Roman" w:hAnsi="Times New Roman" w:cs="Times New Roman"/>
          <w:sz w:val="24"/>
          <w:szCs w:val="24"/>
        </w:rPr>
        <w:t xml:space="preserve">, M.; </w:t>
      </w:r>
      <w:proofErr w:type="spellStart"/>
      <w:r w:rsidR="00EA5F9F" w:rsidRPr="00CD4A00">
        <w:rPr>
          <w:rFonts w:ascii="Times New Roman" w:hAnsi="Times New Roman" w:cs="Times New Roman"/>
          <w:sz w:val="24"/>
          <w:szCs w:val="24"/>
        </w:rPr>
        <w:t>Suantai</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Suthep</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dual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sets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order</w:t>
      </w:r>
      <w:proofErr w:type="spellEnd"/>
      <w:r w:rsidR="00EA5F9F" w:rsidRPr="00CD4A00">
        <w:rPr>
          <w:rFonts w:ascii="Times New Roman" w:hAnsi="Times New Roman" w:cs="Times New Roman"/>
          <w:sz w:val="24"/>
          <w:szCs w:val="24"/>
        </w:rPr>
        <w:t xml:space="preserve"> m and </w:t>
      </w:r>
      <w:proofErr w:type="spellStart"/>
      <w:r w:rsidR="00EA5F9F" w:rsidRPr="00CD4A00">
        <w:rPr>
          <w:rFonts w:ascii="Times New Roman" w:hAnsi="Times New Roman" w:cs="Times New Roman"/>
          <w:sz w:val="24"/>
          <w:szCs w:val="24"/>
        </w:rPr>
        <w:t>matrix</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transformations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Acta</w:t>
      </w:r>
      <w:proofErr w:type="spellEnd"/>
      <w:r w:rsidR="00EA5F9F" w:rsidRPr="00CD4A00">
        <w:rPr>
          <w:rFonts w:ascii="Times New Roman" w:hAnsi="Times New Roman" w:cs="Times New Roman"/>
          <w:sz w:val="24"/>
          <w:szCs w:val="24"/>
        </w:rPr>
        <w:t xml:space="preserve"> Math. Sin. (</w:t>
      </w:r>
      <w:proofErr w:type="spellStart"/>
      <w:r w:rsidR="00EA5F9F" w:rsidRPr="00CD4A00">
        <w:rPr>
          <w:rFonts w:ascii="Times New Roman" w:hAnsi="Times New Roman" w:cs="Times New Roman"/>
          <w:sz w:val="24"/>
          <w:szCs w:val="24"/>
        </w:rPr>
        <w:t>Engl</w:t>
      </w:r>
      <w:proofErr w:type="spellEnd"/>
      <w:r w:rsidR="00EA5F9F" w:rsidRPr="00CD4A00">
        <w:rPr>
          <w:rFonts w:ascii="Times New Roman" w:hAnsi="Times New Roman" w:cs="Times New Roman"/>
          <w:sz w:val="24"/>
          <w:szCs w:val="24"/>
        </w:rPr>
        <w:t>. Ser.) 23 (3) (2007), 521--532.</w:t>
      </w:r>
    </w:p>
    <w:p w14:paraId="44D8C607"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[27]</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Mölder</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topologization</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defined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by</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matrix</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moduli</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Proc</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Estonian</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Acad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Sci</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Phys</w:t>
      </w:r>
      <w:proofErr w:type="spellEnd"/>
      <w:r w:rsidR="00EA5F9F" w:rsidRPr="00CD4A00">
        <w:rPr>
          <w:rFonts w:ascii="Times New Roman" w:hAnsi="Times New Roman" w:cs="Times New Roman"/>
          <w:sz w:val="24"/>
          <w:szCs w:val="24"/>
        </w:rPr>
        <w:t>. Math. 53 (4), (2004), 218--225.</w:t>
      </w:r>
    </w:p>
    <w:p w14:paraId="4B31D8CD"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[28]</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Nakano</w:t>
      </w:r>
      <w:proofErr w:type="spellEnd"/>
      <w:r w:rsidR="00EA5F9F" w:rsidRPr="00CD4A00">
        <w:rPr>
          <w:rFonts w:ascii="Times New Roman" w:hAnsi="Times New Roman" w:cs="Times New Roman"/>
          <w:sz w:val="24"/>
          <w:szCs w:val="24"/>
        </w:rPr>
        <w:t xml:space="preserve">, H. </w:t>
      </w:r>
      <w:proofErr w:type="spellStart"/>
      <w:r w:rsidR="00EA5F9F" w:rsidRPr="00CD4A00">
        <w:rPr>
          <w:rFonts w:ascii="Times New Roman" w:hAnsi="Times New Roman" w:cs="Times New Roman"/>
          <w:sz w:val="24"/>
          <w:szCs w:val="24"/>
        </w:rPr>
        <w:t>Concave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modulars</w:t>
      </w:r>
      <w:proofErr w:type="spellEnd"/>
      <w:r w:rsidR="00EA5F9F" w:rsidRPr="00CD4A00">
        <w:rPr>
          <w:rFonts w:ascii="Times New Roman" w:hAnsi="Times New Roman" w:cs="Times New Roman"/>
          <w:sz w:val="24"/>
          <w:szCs w:val="24"/>
        </w:rPr>
        <w:t xml:space="preserve">, J. Math. </w:t>
      </w:r>
      <w:proofErr w:type="spellStart"/>
      <w:r w:rsidR="00EA5F9F" w:rsidRPr="00CD4A00">
        <w:rPr>
          <w:rFonts w:ascii="Times New Roman" w:hAnsi="Times New Roman" w:cs="Times New Roman"/>
          <w:sz w:val="24"/>
          <w:szCs w:val="24"/>
        </w:rPr>
        <w:t>Soc</w:t>
      </w:r>
      <w:proofErr w:type="spellEnd"/>
      <w:r w:rsidR="00EA5F9F" w:rsidRPr="00CD4A00">
        <w:rPr>
          <w:rFonts w:ascii="Times New Roman" w:hAnsi="Times New Roman" w:cs="Times New Roman"/>
          <w:sz w:val="24"/>
          <w:szCs w:val="24"/>
        </w:rPr>
        <w:t>. Japan. 5,(1953), 29-49.</w:t>
      </w:r>
    </w:p>
    <w:p w14:paraId="52571DA4"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[29]</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Ruckle</w:t>
      </w:r>
      <w:proofErr w:type="spellEnd"/>
      <w:r w:rsidR="00EA5F9F" w:rsidRPr="00CD4A00">
        <w:rPr>
          <w:rFonts w:ascii="Times New Roman" w:hAnsi="Times New Roman" w:cs="Times New Roman"/>
          <w:sz w:val="24"/>
          <w:szCs w:val="24"/>
        </w:rPr>
        <w:t xml:space="preserve">, W.H. FK- </w:t>
      </w:r>
      <w:proofErr w:type="spellStart"/>
      <w:r w:rsidR="00EA5F9F" w:rsidRPr="00CD4A00">
        <w:rPr>
          <w:rFonts w:ascii="Times New Roman" w:hAnsi="Times New Roman" w:cs="Times New Roman"/>
          <w:sz w:val="24"/>
          <w:szCs w:val="24"/>
        </w:rPr>
        <w:t>spaces</w:t>
      </w:r>
      <w:proofErr w:type="spellEnd"/>
      <w:r w:rsidR="00EA5F9F" w:rsidRPr="00CD4A00">
        <w:rPr>
          <w:rFonts w:ascii="Times New Roman" w:hAnsi="Times New Roman" w:cs="Times New Roman"/>
          <w:sz w:val="24"/>
          <w:szCs w:val="24"/>
        </w:rPr>
        <w:t xml:space="preserve"> in </w:t>
      </w:r>
      <w:proofErr w:type="spellStart"/>
      <w:r w:rsidR="00EA5F9F" w:rsidRPr="00CD4A00">
        <w:rPr>
          <w:rFonts w:ascii="Times New Roman" w:hAnsi="Times New Roman" w:cs="Times New Roman"/>
          <w:sz w:val="24"/>
          <w:szCs w:val="24"/>
        </w:rPr>
        <w:t>which</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coordinate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vectors</w:t>
      </w:r>
      <w:proofErr w:type="spellEnd"/>
      <w:r w:rsidR="00EA5F9F" w:rsidRPr="00CD4A00">
        <w:rPr>
          <w:rFonts w:ascii="Times New Roman" w:hAnsi="Times New Roman" w:cs="Times New Roman"/>
          <w:sz w:val="24"/>
          <w:szCs w:val="24"/>
        </w:rPr>
        <w:t xml:space="preserve"> is </w:t>
      </w:r>
      <w:proofErr w:type="spellStart"/>
      <w:r w:rsidR="00EA5F9F" w:rsidRPr="00CD4A00">
        <w:rPr>
          <w:rFonts w:ascii="Times New Roman" w:hAnsi="Times New Roman" w:cs="Times New Roman"/>
          <w:sz w:val="24"/>
          <w:szCs w:val="24"/>
        </w:rPr>
        <w:t>bounded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Canad</w:t>
      </w:r>
      <w:proofErr w:type="spellEnd"/>
      <w:r w:rsidR="00EA5F9F" w:rsidRPr="00CD4A00">
        <w:rPr>
          <w:rFonts w:ascii="Times New Roman" w:hAnsi="Times New Roman" w:cs="Times New Roman"/>
          <w:sz w:val="24"/>
          <w:szCs w:val="24"/>
        </w:rPr>
        <w:t>. J. Math. 25,(1973), 973-978.</w:t>
      </w:r>
    </w:p>
    <w:p w14:paraId="73190F5E"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 xml:space="preserve">[30] </w:t>
      </w:r>
      <w:proofErr w:type="spellStart"/>
      <w:r w:rsidR="00EA5F9F" w:rsidRPr="00CD4A00">
        <w:rPr>
          <w:rFonts w:ascii="Times New Roman" w:hAnsi="Times New Roman" w:cs="Times New Roman"/>
          <w:sz w:val="24"/>
          <w:szCs w:val="24"/>
        </w:rPr>
        <w:t>Šalát</w:t>
      </w:r>
      <w:proofErr w:type="spellEnd"/>
      <w:r w:rsidR="00EA5F9F" w:rsidRPr="00CD4A00">
        <w:rPr>
          <w:rFonts w:ascii="Times New Roman" w:hAnsi="Times New Roman" w:cs="Times New Roman"/>
          <w:sz w:val="24"/>
          <w:szCs w:val="24"/>
        </w:rPr>
        <w:t xml:space="preserve">, T. On </w:t>
      </w:r>
      <w:proofErr w:type="spellStart"/>
      <w:r w:rsidR="00EA5F9F" w:rsidRPr="00CD4A00">
        <w:rPr>
          <w:rFonts w:ascii="Times New Roman" w:hAnsi="Times New Roman" w:cs="Times New Roman"/>
          <w:sz w:val="24"/>
          <w:szCs w:val="24"/>
        </w:rPr>
        <w:t>statistically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convergent</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real</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numbers</w:t>
      </w:r>
      <w:proofErr w:type="spellEnd"/>
      <w:r w:rsidR="00EA5F9F" w:rsidRPr="00CD4A00">
        <w:rPr>
          <w:rFonts w:ascii="Times New Roman" w:hAnsi="Times New Roman" w:cs="Times New Roman"/>
          <w:sz w:val="24"/>
          <w:szCs w:val="24"/>
        </w:rPr>
        <w:t xml:space="preserve">, Math. </w:t>
      </w:r>
      <w:proofErr w:type="spellStart"/>
      <w:r w:rsidR="00EA5F9F" w:rsidRPr="00CD4A00">
        <w:rPr>
          <w:rFonts w:ascii="Times New Roman" w:hAnsi="Times New Roman" w:cs="Times New Roman"/>
          <w:sz w:val="24"/>
          <w:szCs w:val="24"/>
        </w:rPr>
        <w:t>Slovaca</w:t>
      </w:r>
      <w:proofErr w:type="spellEnd"/>
      <w:r w:rsidR="00EA5F9F" w:rsidRPr="00CD4A00">
        <w:rPr>
          <w:rFonts w:ascii="Times New Roman" w:hAnsi="Times New Roman" w:cs="Times New Roman"/>
          <w:sz w:val="24"/>
          <w:szCs w:val="24"/>
        </w:rPr>
        <w:t xml:space="preserve"> 30 (1980), 139-150.</w:t>
      </w:r>
    </w:p>
    <w:p w14:paraId="236F6D7B"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[31]</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Schoenberg</w:t>
      </w:r>
      <w:proofErr w:type="spellEnd"/>
      <w:r w:rsidR="00EA5F9F" w:rsidRPr="00CD4A00">
        <w:rPr>
          <w:rFonts w:ascii="Times New Roman" w:hAnsi="Times New Roman" w:cs="Times New Roman"/>
          <w:sz w:val="24"/>
          <w:szCs w:val="24"/>
        </w:rPr>
        <w:t xml:space="preserve">, I. J.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integrability</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certain</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functions</w:t>
      </w:r>
      <w:proofErr w:type="spellEnd"/>
      <w:r w:rsidR="00EA5F9F" w:rsidRPr="00CD4A00">
        <w:rPr>
          <w:rFonts w:ascii="Times New Roman" w:hAnsi="Times New Roman" w:cs="Times New Roman"/>
          <w:sz w:val="24"/>
          <w:szCs w:val="24"/>
        </w:rPr>
        <w:t xml:space="preserve"> and </w:t>
      </w:r>
      <w:proofErr w:type="spellStart"/>
      <w:r w:rsidR="00EA5F9F" w:rsidRPr="00CD4A00">
        <w:rPr>
          <w:rFonts w:ascii="Times New Roman" w:hAnsi="Times New Roman" w:cs="Times New Roman"/>
          <w:sz w:val="24"/>
          <w:szCs w:val="24"/>
        </w:rPr>
        <w:t>related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summability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methods</w:t>
      </w:r>
      <w:proofErr w:type="spellEnd"/>
      <w:r w:rsidR="00EA5F9F" w:rsidRPr="00CD4A00">
        <w:rPr>
          <w:rFonts w:ascii="Times New Roman" w:hAnsi="Times New Roman" w:cs="Times New Roman"/>
          <w:sz w:val="24"/>
          <w:szCs w:val="24"/>
        </w:rPr>
        <w:t xml:space="preserve">, Amer. Math. </w:t>
      </w:r>
      <w:proofErr w:type="spellStart"/>
      <w:r w:rsidR="00EA5F9F" w:rsidRPr="00CD4A00">
        <w:rPr>
          <w:rFonts w:ascii="Times New Roman" w:hAnsi="Times New Roman" w:cs="Times New Roman"/>
          <w:sz w:val="24"/>
          <w:szCs w:val="24"/>
        </w:rPr>
        <w:t>Monthly</w:t>
      </w:r>
      <w:proofErr w:type="spellEnd"/>
      <w:r w:rsidR="00EA5F9F" w:rsidRPr="00CD4A00">
        <w:rPr>
          <w:rFonts w:ascii="Times New Roman" w:hAnsi="Times New Roman" w:cs="Times New Roman"/>
          <w:sz w:val="24"/>
          <w:szCs w:val="24"/>
        </w:rPr>
        <w:t xml:space="preserve"> 66 (1959), 361-375.</w:t>
      </w:r>
    </w:p>
    <w:p w14:paraId="04C7C38E"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[32]</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Steinhaus</w:t>
      </w:r>
      <w:proofErr w:type="spellEnd"/>
      <w:r w:rsidR="00EA5F9F" w:rsidRPr="00CD4A00">
        <w:rPr>
          <w:rFonts w:ascii="Times New Roman" w:hAnsi="Times New Roman" w:cs="Times New Roman"/>
          <w:sz w:val="24"/>
          <w:szCs w:val="24"/>
        </w:rPr>
        <w:t xml:space="preserve">, H. Sur la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ordinaire</w:t>
      </w:r>
      <w:proofErr w:type="spellEnd"/>
      <w:r w:rsidR="00EA5F9F" w:rsidRPr="00CD4A00">
        <w:rPr>
          <w:rFonts w:ascii="Times New Roman" w:hAnsi="Times New Roman" w:cs="Times New Roman"/>
          <w:sz w:val="24"/>
          <w:szCs w:val="24"/>
        </w:rPr>
        <w:t xml:space="preserve"> et la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asymptotique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Colloq</w:t>
      </w:r>
      <w:proofErr w:type="spellEnd"/>
      <w:r w:rsidR="00EA5F9F" w:rsidRPr="00CD4A00">
        <w:rPr>
          <w:rFonts w:ascii="Times New Roman" w:hAnsi="Times New Roman" w:cs="Times New Roman"/>
          <w:sz w:val="24"/>
          <w:szCs w:val="24"/>
        </w:rPr>
        <w:t xml:space="preserve"> Math. 2, (1951), 73-74.</w:t>
      </w:r>
    </w:p>
    <w:p w14:paraId="7EA5D714"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[33]</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Tabib</w:t>
      </w:r>
      <w:proofErr w:type="spellEnd"/>
      <w:r w:rsidR="00EA5F9F" w:rsidRPr="00CD4A00">
        <w:rPr>
          <w:rFonts w:ascii="Times New Roman" w:hAnsi="Times New Roman" w:cs="Times New Roman"/>
          <w:sz w:val="24"/>
          <w:szCs w:val="24"/>
        </w:rPr>
        <w:t xml:space="preserve">, K. K.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Topology</w:t>
      </w:r>
      <w:proofErr w:type="spellEnd"/>
      <w:r w:rsidR="00EA5F9F" w:rsidRPr="00CD4A00">
        <w:rPr>
          <w:rFonts w:ascii="Times New Roman" w:hAnsi="Times New Roman" w:cs="Times New Roman"/>
          <w:sz w:val="24"/>
          <w:szCs w:val="24"/>
        </w:rPr>
        <w:t xml:space="preserve"> of Statistical </w:t>
      </w:r>
      <w:proofErr w:type="spellStart"/>
      <w:r w:rsidR="00EA5F9F" w:rsidRPr="00CD4A00">
        <w:rPr>
          <w:rFonts w:ascii="Times New Roman" w:hAnsi="Times New Roman" w:cs="Times New Roman"/>
          <w:sz w:val="24"/>
          <w:szCs w:val="24"/>
        </w:rPr>
        <w:t>Convergence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Master's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Thesis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Department</w:t>
      </w:r>
      <w:proofErr w:type="spellEnd"/>
      <w:r w:rsidR="00EA5F9F" w:rsidRPr="00CD4A00">
        <w:rPr>
          <w:rFonts w:ascii="Times New Roman" w:hAnsi="Times New Roman" w:cs="Times New Roman"/>
          <w:sz w:val="24"/>
          <w:szCs w:val="24"/>
        </w:rPr>
        <w:t xml:space="preserve"> of Mathematical Sciences,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University of Texas at El Paso, </w:t>
      </w:r>
      <w:proofErr w:type="spellStart"/>
      <w:r w:rsidR="00EA5F9F" w:rsidRPr="00CD4A00">
        <w:rPr>
          <w:rFonts w:ascii="Times New Roman" w:hAnsi="Times New Roman" w:cs="Times New Roman"/>
          <w:sz w:val="24"/>
          <w:szCs w:val="24"/>
        </w:rPr>
        <w:t>August</w:t>
      </w:r>
      <w:proofErr w:type="spellEnd"/>
      <w:r w:rsidR="00EA5F9F" w:rsidRPr="00CD4A00">
        <w:rPr>
          <w:rFonts w:ascii="Times New Roman" w:hAnsi="Times New Roman" w:cs="Times New Roman"/>
          <w:sz w:val="24"/>
          <w:szCs w:val="24"/>
        </w:rPr>
        <w:t xml:space="preserve"> 2012, USA.</w:t>
      </w:r>
    </w:p>
    <w:p w14:paraId="3B3918D2" w14:textId="77777777" w:rsidR="00EA5F9F"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[34]</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Tripathy</w:t>
      </w:r>
      <w:proofErr w:type="spellEnd"/>
      <w:r w:rsidR="00EA5F9F" w:rsidRPr="00CD4A00">
        <w:rPr>
          <w:rFonts w:ascii="Times New Roman" w:hAnsi="Times New Roman" w:cs="Times New Roman"/>
          <w:sz w:val="24"/>
          <w:szCs w:val="24"/>
        </w:rPr>
        <w:t xml:space="preserve">, B. C. On </w:t>
      </w:r>
      <w:proofErr w:type="spellStart"/>
      <w:r w:rsidR="00EA5F9F" w:rsidRPr="00CD4A00">
        <w:rPr>
          <w:rFonts w:ascii="Times New Roman" w:hAnsi="Times New Roman" w:cs="Times New Roman"/>
          <w:sz w:val="24"/>
          <w:szCs w:val="24"/>
        </w:rPr>
        <w:t>generalized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difference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paranormed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statistically</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convergent</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sequences</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Indian</w:t>
      </w:r>
      <w:proofErr w:type="spellEnd"/>
      <w:r w:rsidR="00EA5F9F" w:rsidRPr="00CD4A00">
        <w:rPr>
          <w:rFonts w:ascii="Times New Roman" w:hAnsi="Times New Roman" w:cs="Times New Roman"/>
          <w:sz w:val="24"/>
          <w:szCs w:val="24"/>
        </w:rPr>
        <w:t xml:space="preserve"> J. </w:t>
      </w:r>
      <w:proofErr w:type="spellStart"/>
      <w:r w:rsidR="00EA5F9F" w:rsidRPr="00CD4A00">
        <w:rPr>
          <w:rFonts w:ascii="Times New Roman" w:hAnsi="Times New Roman" w:cs="Times New Roman"/>
          <w:sz w:val="24"/>
          <w:szCs w:val="24"/>
        </w:rPr>
        <w:t>Pure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Appl</w:t>
      </w:r>
      <w:proofErr w:type="spellEnd"/>
      <w:r w:rsidR="00EA5F9F" w:rsidRPr="00CD4A00">
        <w:rPr>
          <w:rFonts w:ascii="Times New Roman" w:hAnsi="Times New Roman" w:cs="Times New Roman"/>
          <w:sz w:val="24"/>
          <w:szCs w:val="24"/>
        </w:rPr>
        <w:t>. Math. 35(5) (2004), 655--663.</w:t>
      </w:r>
    </w:p>
    <w:p w14:paraId="187A0230" w14:textId="77777777" w:rsidR="001F5667" w:rsidRPr="00CD4A00" w:rsidRDefault="00615BCB" w:rsidP="00CD4A00">
      <w:pPr>
        <w:jc w:val="both"/>
        <w:rPr>
          <w:rFonts w:ascii="Times New Roman" w:hAnsi="Times New Roman" w:cs="Times New Roman"/>
          <w:sz w:val="24"/>
          <w:szCs w:val="24"/>
        </w:rPr>
      </w:pPr>
      <w:r w:rsidRPr="00CD4A00">
        <w:rPr>
          <w:rFonts w:ascii="Times New Roman" w:hAnsi="Times New Roman" w:cs="Times New Roman"/>
          <w:sz w:val="24"/>
          <w:szCs w:val="24"/>
        </w:rPr>
        <w:t>[35]</w:t>
      </w:r>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Zygmund</w:t>
      </w:r>
      <w:proofErr w:type="spellEnd"/>
      <w:r w:rsidR="00EA5F9F" w:rsidRPr="00CD4A00">
        <w:rPr>
          <w:rFonts w:ascii="Times New Roman" w:hAnsi="Times New Roman" w:cs="Times New Roman"/>
          <w:sz w:val="24"/>
          <w:szCs w:val="24"/>
        </w:rPr>
        <w:t xml:space="preserve">, A. </w:t>
      </w:r>
      <w:proofErr w:type="spellStart"/>
      <w:r w:rsidR="00EA5F9F" w:rsidRPr="00CD4A00">
        <w:rPr>
          <w:rFonts w:ascii="Times New Roman" w:hAnsi="Times New Roman" w:cs="Times New Roman"/>
          <w:sz w:val="24"/>
          <w:szCs w:val="24"/>
        </w:rPr>
        <w:t>Trigonometric</w:t>
      </w:r>
      <w:proofErr w:type="spellEnd"/>
      <w:r w:rsidR="00EA5F9F" w:rsidRPr="00CD4A00">
        <w:rPr>
          <w:rFonts w:ascii="Times New Roman" w:hAnsi="Times New Roman" w:cs="Times New Roman"/>
          <w:sz w:val="24"/>
          <w:szCs w:val="24"/>
        </w:rPr>
        <w:t xml:space="preserve"> Series, </w:t>
      </w:r>
      <w:proofErr w:type="spellStart"/>
      <w:r w:rsidR="00EA5F9F" w:rsidRPr="00CD4A00">
        <w:rPr>
          <w:rFonts w:ascii="Times New Roman" w:hAnsi="Times New Roman" w:cs="Times New Roman"/>
          <w:sz w:val="24"/>
          <w:szCs w:val="24"/>
        </w:rPr>
        <w:t>Vol</w:t>
      </w:r>
      <w:proofErr w:type="spellEnd"/>
      <w:r w:rsidR="00EA5F9F" w:rsidRPr="00CD4A00">
        <w:rPr>
          <w:rFonts w:ascii="Times New Roman" w:hAnsi="Times New Roman" w:cs="Times New Roman"/>
          <w:sz w:val="24"/>
          <w:szCs w:val="24"/>
        </w:rPr>
        <w:t xml:space="preserve">. I, II. </w:t>
      </w:r>
      <w:proofErr w:type="spellStart"/>
      <w:r w:rsidR="00EA5F9F" w:rsidRPr="00CD4A00">
        <w:rPr>
          <w:rFonts w:ascii="Times New Roman" w:hAnsi="Times New Roman" w:cs="Times New Roman"/>
          <w:sz w:val="24"/>
          <w:szCs w:val="24"/>
        </w:rPr>
        <w:t>Reprinting</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1968 </w:t>
      </w:r>
      <w:proofErr w:type="spellStart"/>
      <w:r w:rsidR="00EA5F9F" w:rsidRPr="00CD4A00">
        <w:rPr>
          <w:rFonts w:ascii="Times New Roman" w:hAnsi="Times New Roman" w:cs="Times New Roman"/>
          <w:sz w:val="24"/>
          <w:szCs w:val="24"/>
        </w:rPr>
        <w:t>version</w:t>
      </w:r>
      <w:proofErr w:type="spellEnd"/>
      <w:r w:rsidR="00EA5F9F" w:rsidRPr="00CD4A00">
        <w:rPr>
          <w:rFonts w:ascii="Times New Roman" w:hAnsi="Times New Roman" w:cs="Times New Roman"/>
          <w:sz w:val="24"/>
          <w:szCs w:val="24"/>
        </w:rPr>
        <w:t xml:space="preserve"> of </w:t>
      </w:r>
      <w:proofErr w:type="spellStart"/>
      <w:r w:rsidR="00EA5F9F" w:rsidRPr="00CD4A00">
        <w:rPr>
          <w:rFonts w:ascii="Times New Roman" w:hAnsi="Times New Roman" w:cs="Times New Roman"/>
          <w:sz w:val="24"/>
          <w:szCs w:val="24"/>
        </w:rPr>
        <w:t>the</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second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edition</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with</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Volumes</w:t>
      </w:r>
      <w:proofErr w:type="spellEnd"/>
      <w:r w:rsidR="00EA5F9F" w:rsidRPr="00CD4A00">
        <w:rPr>
          <w:rFonts w:ascii="Times New Roman" w:hAnsi="Times New Roman" w:cs="Times New Roman"/>
          <w:sz w:val="24"/>
          <w:szCs w:val="24"/>
        </w:rPr>
        <w:t xml:space="preserve"> I and II </w:t>
      </w:r>
      <w:proofErr w:type="spellStart"/>
      <w:r w:rsidR="00EA5F9F" w:rsidRPr="00CD4A00">
        <w:rPr>
          <w:rFonts w:ascii="Times New Roman" w:hAnsi="Times New Roman" w:cs="Times New Roman"/>
          <w:sz w:val="24"/>
          <w:szCs w:val="24"/>
        </w:rPr>
        <w:t>bound</w:t>
      </w:r>
      <w:proofErr w:type="spellEnd"/>
      <w:r w:rsidR="00EA5F9F" w:rsidRPr="00CD4A00">
        <w:rPr>
          <w:rFonts w:ascii="Times New Roman" w:hAnsi="Times New Roman" w:cs="Times New Roman"/>
          <w:sz w:val="24"/>
          <w:szCs w:val="24"/>
        </w:rPr>
        <w:t xml:space="preserve"> </w:t>
      </w:r>
      <w:proofErr w:type="spellStart"/>
      <w:r w:rsidR="00EA5F9F" w:rsidRPr="00CD4A00">
        <w:rPr>
          <w:rFonts w:ascii="Times New Roman" w:hAnsi="Times New Roman" w:cs="Times New Roman"/>
          <w:sz w:val="24"/>
          <w:szCs w:val="24"/>
        </w:rPr>
        <w:t>together</w:t>
      </w:r>
      <w:proofErr w:type="spellEnd"/>
      <w:r w:rsidR="00EA5F9F" w:rsidRPr="00CD4A00">
        <w:rPr>
          <w:rFonts w:ascii="Times New Roman" w:hAnsi="Times New Roman" w:cs="Times New Roman"/>
          <w:sz w:val="24"/>
          <w:szCs w:val="24"/>
        </w:rPr>
        <w:t>.</w:t>
      </w:r>
      <w:r w:rsidRPr="00CD4A00">
        <w:rPr>
          <w:rFonts w:ascii="Times New Roman" w:hAnsi="Times New Roman" w:cs="Times New Roman"/>
          <w:sz w:val="24"/>
          <w:szCs w:val="24"/>
        </w:rPr>
        <w:t xml:space="preserve"> </w:t>
      </w:r>
      <w:r w:rsidR="00EA5F9F" w:rsidRPr="00CD4A00">
        <w:rPr>
          <w:rFonts w:ascii="Times New Roman" w:hAnsi="Times New Roman" w:cs="Times New Roman"/>
          <w:sz w:val="24"/>
          <w:szCs w:val="24"/>
        </w:rPr>
        <w:t xml:space="preserve">Cambridge University </w:t>
      </w:r>
      <w:proofErr w:type="spellStart"/>
      <w:r w:rsidR="00EA5F9F" w:rsidRPr="00CD4A00">
        <w:rPr>
          <w:rFonts w:ascii="Times New Roman" w:hAnsi="Times New Roman" w:cs="Times New Roman"/>
          <w:sz w:val="24"/>
          <w:szCs w:val="24"/>
        </w:rPr>
        <w:t>Press</w:t>
      </w:r>
      <w:proofErr w:type="spellEnd"/>
      <w:r w:rsidR="00EA5F9F" w:rsidRPr="00CD4A00">
        <w:rPr>
          <w:rFonts w:ascii="Times New Roman" w:hAnsi="Times New Roman" w:cs="Times New Roman"/>
          <w:sz w:val="24"/>
          <w:szCs w:val="24"/>
        </w:rPr>
        <w:t>, Cambridge-New York-Melbourne., 1977.</w:t>
      </w:r>
    </w:p>
    <w:p w14:paraId="1BB2B35F" w14:textId="77777777" w:rsidR="00BD1E92" w:rsidRPr="00CD4A00" w:rsidRDefault="00BD1E92" w:rsidP="00CD4A00">
      <w:pPr>
        <w:jc w:val="both"/>
        <w:rPr>
          <w:rFonts w:ascii="Times New Roman" w:hAnsi="Times New Roman" w:cs="Times New Roman"/>
          <w:sz w:val="24"/>
          <w:szCs w:val="24"/>
        </w:rPr>
      </w:pPr>
    </w:p>
    <w:p w14:paraId="31980560" w14:textId="77777777" w:rsidR="00BD1E92" w:rsidRPr="00CD4A00" w:rsidRDefault="00BD1E92" w:rsidP="00CD4A00">
      <w:pPr>
        <w:jc w:val="both"/>
        <w:rPr>
          <w:rFonts w:ascii="Times New Roman" w:hAnsi="Times New Roman" w:cs="Times New Roman"/>
          <w:sz w:val="24"/>
          <w:szCs w:val="24"/>
        </w:rPr>
      </w:pPr>
    </w:p>
    <w:p w14:paraId="301300C1" w14:textId="77777777" w:rsidR="00BD1E92" w:rsidRPr="00CD4A00" w:rsidRDefault="00BD1E92" w:rsidP="00CD4A00">
      <w:pPr>
        <w:jc w:val="both"/>
        <w:rPr>
          <w:rFonts w:ascii="Times New Roman" w:hAnsi="Times New Roman" w:cs="Times New Roman"/>
          <w:sz w:val="24"/>
          <w:szCs w:val="24"/>
        </w:rPr>
      </w:pPr>
    </w:p>
    <w:p w14:paraId="6410AD86" w14:textId="77777777" w:rsidR="00BD1E92" w:rsidRPr="00CD4A00" w:rsidRDefault="00BD1E92" w:rsidP="00CD4A00">
      <w:pPr>
        <w:jc w:val="both"/>
        <w:rPr>
          <w:rFonts w:ascii="Times New Roman" w:hAnsi="Times New Roman" w:cs="Times New Roman"/>
          <w:sz w:val="24"/>
          <w:szCs w:val="24"/>
        </w:rPr>
      </w:pPr>
    </w:p>
    <w:p w14:paraId="6EDDDD78" w14:textId="77777777" w:rsidR="00BD1E92" w:rsidRPr="00CD4A00" w:rsidRDefault="00BD1E92" w:rsidP="00CD4A00">
      <w:pPr>
        <w:jc w:val="both"/>
        <w:rPr>
          <w:rFonts w:ascii="Times New Roman" w:hAnsi="Times New Roman" w:cs="Times New Roman"/>
          <w:sz w:val="24"/>
          <w:szCs w:val="24"/>
        </w:rPr>
      </w:pPr>
    </w:p>
    <w:p w14:paraId="50864518" w14:textId="77777777" w:rsidR="00BD1E92" w:rsidRPr="00CD4A00" w:rsidRDefault="00BD1E92" w:rsidP="00CD4A00">
      <w:pPr>
        <w:jc w:val="both"/>
        <w:rPr>
          <w:rFonts w:ascii="Times New Roman" w:hAnsi="Times New Roman" w:cs="Times New Roman"/>
          <w:sz w:val="24"/>
          <w:szCs w:val="24"/>
        </w:rPr>
      </w:pPr>
    </w:p>
    <w:p w14:paraId="4A159757" w14:textId="77777777" w:rsidR="00BD1E92" w:rsidRPr="00CD4A00" w:rsidRDefault="00BD1E92" w:rsidP="00CD4A00">
      <w:pPr>
        <w:jc w:val="both"/>
        <w:rPr>
          <w:rFonts w:ascii="Times New Roman" w:hAnsi="Times New Roman" w:cs="Times New Roman"/>
          <w:sz w:val="24"/>
          <w:szCs w:val="24"/>
        </w:rPr>
      </w:pPr>
    </w:p>
    <w:p w14:paraId="395BB47B" w14:textId="77777777" w:rsidR="00BD1E92" w:rsidRDefault="00BD1E92" w:rsidP="00CD4A00"/>
    <w:p w14:paraId="0E279E4A" w14:textId="77777777" w:rsidR="00BD1E92" w:rsidRDefault="00BD1E92" w:rsidP="00CD4A00"/>
    <w:p w14:paraId="20F03AED" w14:textId="77777777" w:rsidR="00BD1E92" w:rsidRDefault="00BD1E92" w:rsidP="00CD4A00"/>
    <w:p w14:paraId="3B1158DC" w14:textId="77777777" w:rsidR="00BD1E92" w:rsidRDefault="00BD1E92" w:rsidP="00CD4A00"/>
    <w:p w14:paraId="238AC3B2" w14:textId="77777777" w:rsidR="00BD1E92" w:rsidRDefault="00BD1E92" w:rsidP="00CD4A00"/>
    <w:p w14:paraId="1D8239FD" w14:textId="77777777" w:rsidR="003B1B02" w:rsidRDefault="003B1B02" w:rsidP="00CD4A00"/>
    <w:p w14:paraId="27F76CD6" w14:textId="77777777" w:rsidR="003B1B02" w:rsidRDefault="003B1B02" w:rsidP="00CD4A00"/>
    <w:p w14:paraId="5A1723FC" w14:textId="77777777" w:rsidR="003B1B02" w:rsidRDefault="003B1B02" w:rsidP="00CD4A00"/>
    <w:p w14:paraId="44CC5702" w14:textId="77777777" w:rsidR="003B1B02" w:rsidRDefault="003B1B02" w:rsidP="00CD4A00"/>
    <w:p w14:paraId="6E32C71C" w14:textId="77777777" w:rsidR="003B1B02" w:rsidRDefault="003B1B02" w:rsidP="00CD4A00"/>
    <w:p w14:paraId="2D0D5FC7" w14:textId="77777777" w:rsidR="003B1B02" w:rsidRDefault="003B1B02" w:rsidP="00CD4A00"/>
    <w:p w14:paraId="752030A1" w14:textId="77777777" w:rsidR="003B1B02" w:rsidRDefault="003B1B02" w:rsidP="00CD4A00"/>
    <w:p w14:paraId="6EF67A6F" w14:textId="77777777" w:rsidR="003B1B02" w:rsidRDefault="003B1B02" w:rsidP="00CD4A00"/>
    <w:p w14:paraId="00C3EE89" w14:textId="77777777" w:rsidR="00BD1E92" w:rsidRDefault="00BD1E92" w:rsidP="00CD4A00"/>
    <w:p w14:paraId="77A2BB22" w14:textId="77777777" w:rsidR="00BD1E92" w:rsidRDefault="00BD1E92" w:rsidP="00CD4A00"/>
    <w:p w14:paraId="38F1FE7D" w14:textId="77777777" w:rsidR="00BD1E92" w:rsidRPr="00BD1E92" w:rsidRDefault="00BD1E92" w:rsidP="00CD4A00"/>
    <w:p w14:paraId="36BCDF72"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6D4F0AF" w14:textId="77777777" w:rsidR="00010148" w:rsidRDefault="00010148" w:rsidP="001F5667">
      <w:pPr>
        <w:pStyle w:val="Balk1"/>
        <w:jc w:val="center"/>
        <w:rPr>
          <w:rFonts w:cs="Times New Roman"/>
          <w:szCs w:val="24"/>
        </w:rPr>
      </w:pPr>
    </w:p>
    <w:p w14:paraId="32221C01" w14:textId="77777777" w:rsidR="00432A52" w:rsidRPr="001F5667" w:rsidRDefault="00673A8A" w:rsidP="001F5667">
      <w:pPr>
        <w:pStyle w:val="Balk1"/>
        <w:jc w:val="center"/>
        <w:rPr>
          <w:rFonts w:cs="Times New Roman"/>
          <w:szCs w:val="24"/>
        </w:rPr>
      </w:pPr>
      <w:bookmarkStart w:id="15" w:name="_Toc99053560"/>
      <w:r w:rsidRPr="001F5667">
        <w:rPr>
          <w:rFonts w:cs="Times New Roman"/>
          <w:szCs w:val="24"/>
        </w:rPr>
        <w:t xml:space="preserve">An </w:t>
      </w:r>
      <w:proofErr w:type="spellStart"/>
      <w:r w:rsidRPr="001F5667">
        <w:rPr>
          <w:rFonts w:cs="Times New Roman"/>
          <w:szCs w:val="24"/>
        </w:rPr>
        <w:t>Examination</w:t>
      </w:r>
      <w:proofErr w:type="spellEnd"/>
      <w:r w:rsidRPr="001F5667">
        <w:rPr>
          <w:rFonts w:cs="Times New Roman"/>
          <w:szCs w:val="24"/>
        </w:rPr>
        <w:t xml:space="preserve"> of 12th Grade </w:t>
      </w:r>
      <w:proofErr w:type="spellStart"/>
      <w:r w:rsidRPr="001F5667">
        <w:rPr>
          <w:rFonts w:cs="Times New Roman"/>
          <w:szCs w:val="24"/>
        </w:rPr>
        <w:t>Students</w:t>
      </w:r>
      <w:proofErr w:type="spellEnd"/>
      <w:r w:rsidRPr="001F5667">
        <w:rPr>
          <w:rFonts w:cs="Times New Roman"/>
          <w:szCs w:val="24"/>
        </w:rPr>
        <w:t xml:space="preserve">' </w:t>
      </w:r>
      <w:proofErr w:type="spellStart"/>
      <w:r w:rsidRPr="001F5667">
        <w:rPr>
          <w:rFonts w:cs="Times New Roman"/>
          <w:szCs w:val="24"/>
        </w:rPr>
        <w:t>Understanding</w:t>
      </w:r>
      <w:proofErr w:type="spellEnd"/>
      <w:r w:rsidRPr="001F5667">
        <w:rPr>
          <w:rFonts w:cs="Times New Roman"/>
          <w:szCs w:val="24"/>
        </w:rPr>
        <w:t xml:space="preserve"> of Central Trend And </w:t>
      </w:r>
      <w:proofErr w:type="spellStart"/>
      <w:r w:rsidRPr="001F5667">
        <w:rPr>
          <w:rFonts w:cs="Times New Roman"/>
          <w:szCs w:val="24"/>
        </w:rPr>
        <w:t>Difference</w:t>
      </w:r>
      <w:proofErr w:type="spellEnd"/>
      <w:r w:rsidRPr="001F5667">
        <w:rPr>
          <w:rFonts w:cs="Times New Roman"/>
          <w:szCs w:val="24"/>
        </w:rPr>
        <w:t xml:space="preserve"> </w:t>
      </w:r>
      <w:proofErr w:type="spellStart"/>
      <w:r w:rsidRPr="001F5667">
        <w:rPr>
          <w:rFonts w:cs="Times New Roman"/>
          <w:szCs w:val="24"/>
        </w:rPr>
        <w:t>Measures</w:t>
      </w:r>
      <w:proofErr w:type="spellEnd"/>
      <w:r w:rsidRPr="001F5667">
        <w:rPr>
          <w:rFonts w:cs="Times New Roman"/>
          <w:szCs w:val="24"/>
        </w:rPr>
        <w:t xml:space="preserve"> </w:t>
      </w:r>
      <w:proofErr w:type="spellStart"/>
      <w:r w:rsidRPr="001F5667">
        <w:rPr>
          <w:rFonts w:cs="Times New Roman"/>
          <w:szCs w:val="24"/>
        </w:rPr>
        <w:t>According</w:t>
      </w:r>
      <w:proofErr w:type="spellEnd"/>
      <w:r w:rsidRPr="001F5667">
        <w:rPr>
          <w:rFonts w:cs="Times New Roman"/>
          <w:szCs w:val="24"/>
        </w:rPr>
        <w:t xml:space="preserve"> </w:t>
      </w:r>
      <w:proofErr w:type="spellStart"/>
      <w:r w:rsidRPr="001F5667">
        <w:rPr>
          <w:rFonts w:cs="Times New Roman"/>
          <w:szCs w:val="24"/>
        </w:rPr>
        <w:t>to</w:t>
      </w:r>
      <w:proofErr w:type="spellEnd"/>
      <w:r w:rsidRPr="001F5667">
        <w:rPr>
          <w:rFonts w:cs="Times New Roman"/>
          <w:szCs w:val="24"/>
        </w:rPr>
        <w:t xml:space="preserve"> Solo </w:t>
      </w:r>
      <w:proofErr w:type="spellStart"/>
      <w:r w:rsidRPr="001F5667">
        <w:rPr>
          <w:rFonts w:cs="Times New Roman"/>
          <w:szCs w:val="24"/>
        </w:rPr>
        <w:t>Taxonomy</w:t>
      </w:r>
      <w:bookmarkEnd w:id="15"/>
      <w:proofErr w:type="spellEnd"/>
    </w:p>
    <w:p w14:paraId="61990F34"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Enes DEMİR</w:t>
      </w:r>
    </w:p>
    <w:p w14:paraId="47E92A9D"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57149204" w14:textId="77777777" w:rsidR="00432A52" w:rsidRPr="001F5667" w:rsidRDefault="00432A52" w:rsidP="001F5667">
      <w:pPr>
        <w:pStyle w:val="paragraphscx167411746"/>
        <w:spacing w:line="360" w:lineRule="auto"/>
        <w:jc w:val="center"/>
      </w:pPr>
    </w:p>
    <w:p w14:paraId="4B327A25" w14:textId="77777777" w:rsidR="00432A52" w:rsidRPr="001F5667" w:rsidRDefault="00673A8A" w:rsidP="001F5667">
      <w:pPr>
        <w:pStyle w:val="paragraphscx167411746"/>
        <w:spacing w:line="360" w:lineRule="auto"/>
        <w:jc w:val="center"/>
      </w:pPr>
      <w:r w:rsidRPr="001F5667">
        <w:t>Necmettin KORKMAZ</w:t>
      </w:r>
    </w:p>
    <w:p w14:paraId="6A84BD59" w14:textId="77777777" w:rsidR="00432A52" w:rsidRPr="001F5667" w:rsidRDefault="00673A8A" w:rsidP="001F5667">
      <w:pPr>
        <w:pStyle w:val="paragraphscx167411746"/>
        <w:spacing w:line="360" w:lineRule="auto"/>
        <w:jc w:val="center"/>
      </w:pPr>
      <w:r w:rsidRPr="001F5667">
        <w:t xml:space="preserve">Siirt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Siirt, </w:t>
      </w:r>
      <w:proofErr w:type="spellStart"/>
      <w:r w:rsidRPr="001F5667">
        <w:t>Turkey</w:t>
      </w:r>
      <w:proofErr w:type="spellEnd"/>
      <w:r w:rsidRPr="001F5667">
        <w:t xml:space="preserve"> </w:t>
      </w:r>
    </w:p>
    <w:p w14:paraId="0160EC5B" w14:textId="77777777" w:rsidR="00432A52" w:rsidRPr="001F5667" w:rsidRDefault="00673A8A" w:rsidP="001F5667">
      <w:pPr>
        <w:spacing w:after="120"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r w:rsidRPr="001F5667">
        <w:rPr>
          <w:rFonts w:ascii="Times New Roman" w:hAnsi="Times New Roman" w:cs="Times New Roman"/>
          <w:b/>
          <w:sz w:val="24"/>
          <w:szCs w:val="24"/>
        </w:rPr>
        <w:t xml:space="preserve"> </w:t>
      </w:r>
    </w:p>
    <w:p w14:paraId="7E581D8C" w14:textId="77777777" w:rsidR="00432A52" w:rsidRPr="001F5667" w:rsidRDefault="00673A8A" w:rsidP="001F5667">
      <w:pPr>
        <w:spacing w:after="12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our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society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technology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advances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spreads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rapidly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information</w:t>
      </w:r>
      <w:proofErr w:type="spellEnd"/>
      <w:r w:rsidRPr="001F5667">
        <w:rPr>
          <w:rFonts w:ascii="Times New Roman" w:hAnsi="Times New Roman" w:cs="Times New Roman"/>
          <w:sz w:val="24"/>
          <w:szCs w:val="24"/>
        </w:rPr>
        <w:t xml:space="preserve"> and data </w:t>
      </w:r>
      <w:proofErr w:type="spellStart"/>
      <w:r w:rsidRPr="001F5667">
        <w:rPr>
          <w:rFonts w:ascii="Times New Roman" w:hAnsi="Times New Roman" w:cs="Times New Roman"/>
          <w:sz w:val="24"/>
          <w:szCs w:val="24"/>
        </w:rPr>
        <w:t>collection</w:t>
      </w:r>
      <w:proofErr w:type="spellEnd"/>
      <w:r w:rsidRPr="001F5667">
        <w:rPr>
          <w:rFonts w:ascii="Times New Roman" w:hAnsi="Times New Roman" w:cs="Times New Roman"/>
          <w:sz w:val="24"/>
          <w:szCs w:val="24"/>
        </w:rPr>
        <w:t xml:space="preserve"> has an </w:t>
      </w:r>
      <w:proofErr w:type="spellStart"/>
      <w:r w:rsidRPr="001F5667">
        <w:rPr>
          <w:rFonts w:ascii="Times New Roman" w:hAnsi="Times New Roman" w:cs="Times New Roman"/>
          <w:sz w:val="24"/>
          <w:szCs w:val="24"/>
        </w:rPr>
        <w:t>important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increase</w:t>
      </w:r>
      <w:proofErr w:type="spellEnd"/>
      <w:r w:rsidRPr="001F5667">
        <w:rPr>
          <w:rFonts w:ascii="Times New Roman" w:hAnsi="Times New Roman" w:cs="Times New Roman"/>
          <w:sz w:val="24"/>
          <w:szCs w:val="24"/>
        </w:rPr>
        <w:t xml:space="preserve"> in data </w:t>
      </w:r>
      <w:proofErr w:type="spellStart"/>
      <w:r w:rsidRPr="001F5667">
        <w:rPr>
          <w:rFonts w:ascii="Times New Roman" w:hAnsi="Times New Roman" w:cs="Times New Roman"/>
          <w:sz w:val="24"/>
          <w:szCs w:val="24"/>
        </w:rPr>
        <w:t>collection</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knowledge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people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approach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events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perspectives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develop</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Statistical </w:t>
      </w:r>
      <w:proofErr w:type="spellStart"/>
      <w:r w:rsidRPr="001F5667">
        <w:rPr>
          <w:rFonts w:ascii="Times New Roman" w:hAnsi="Times New Roman" w:cs="Times New Roman"/>
          <w:sz w:val="24"/>
          <w:szCs w:val="24"/>
        </w:rPr>
        <w:t>knowledge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statistical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thinking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needed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process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evaluating</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interpreting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information</w:t>
      </w:r>
      <w:proofErr w:type="spellEnd"/>
      <w:r w:rsidRPr="001F5667">
        <w:rPr>
          <w:rFonts w:ascii="Times New Roman" w:hAnsi="Times New Roman" w:cs="Times New Roman"/>
          <w:sz w:val="24"/>
          <w:szCs w:val="24"/>
        </w:rPr>
        <w:t xml:space="preserve"> and data,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appear</w:t>
      </w:r>
      <w:proofErr w:type="spellEnd"/>
      <w:r w:rsidRPr="001F5667">
        <w:rPr>
          <w:rFonts w:ascii="Times New Roman" w:hAnsi="Times New Roman" w:cs="Times New Roman"/>
          <w:sz w:val="24"/>
          <w:szCs w:val="24"/>
        </w:rPr>
        <w:t xml:space="preserve"> as </w:t>
      </w:r>
      <w:proofErr w:type="spellStart"/>
      <w:r w:rsidRPr="001F5667">
        <w:rPr>
          <w:rFonts w:ascii="Times New Roman" w:hAnsi="Times New Roman" w:cs="Times New Roman"/>
          <w:sz w:val="24"/>
          <w:szCs w:val="24"/>
        </w:rPr>
        <w:t>graphics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tables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all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areas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daily</w:t>
      </w:r>
      <w:proofErr w:type="spellEnd"/>
      <w:r w:rsidRPr="001F5667">
        <w:rPr>
          <w:rFonts w:ascii="Times New Roman" w:hAnsi="Times New Roman" w:cs="Times New Roman"/>
          <w:sz w:val="24"/>
          <w:szCs w:val="24"/>
        </w:rPr>
        <w:t xml:space="preserve"> life. For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reason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importance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given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statistics</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increased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world</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statistics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subjects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have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taken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their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place</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programs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countries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purpose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research</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meanings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secondary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12th </w:t>
      </w:r>
      <w:proofErr w:type="spellStart"/>
      <w:r w:rsidRPr="001F5667">
        <w:rPr>
          <w:rFonts w:ascii="Times New Roman" w:hAnsi="Times New Roman" w:cs="Times New Roman"/>
          <w:sz w:val="24"/>
          <w:szCs w:val="24"/>
        </w:rPr>
        <w:t>grade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attribute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measures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central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tendency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diffusion</w:t>
      </w:r>
      <w:proofErr w:type="spellEnd"/>
      <w:r w:rsidRPr="001F5667">
        <w:rPr>
          <w:rFonts w:ascii="Times New Roman" w:hAnsi="Times New Roman" w:cs="Times New Roman"/>
          <w:sz w:val="24"/>
          <w:szCs w:val="24"/>
        </w:rPr>
        <w:t xml:space="preserve"> and at </w:t>
      </w:r>
      <w:proofErr w:type="spellStart"/>
      <w:r w:rsidRPr="001F5667">
        <w:rPr>
          <w:rFonts w:ascii="Times New Roman" w:hAnsi="Times New Roman" w:cs="Times New Roman"/>
          <w:sz w:val="24"/>
          <w:szCs w:val="24"/>
        </w:rPr>
        <w:t>what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meanings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according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SOLO </w:t>
      </w:r>
      <w:proofErr w:type="spellStart"/>
      <w:r w:rsidRPr="001F5667">
        <w:rPr>
          <w:rFonts w:ascii="Times New Roman" w:hAnsi="Times New Roman" w:cs="Times New Roman"/>
          <w:sz w:val="24"/>
          <w:szCs w:val="24"/>
        </w:rPr>
        <w:t>Taxonomy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conducted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72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continue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their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12th </w:t>
      </w:r>
      <w:proofErr w:type="spellStart"/>
      <w:r w:rsidRPr="001F5667">
        <w:rPr>
          <w:rFonts w:ascii="Times New Roman" w:hAnsi="Times New Roman" w:cs="Times New Roman"/>
          <w:sz w:val="24"/>
          <w:szCs w:val="24"/>
        </w:rPr>
        <w:t>grade</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three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medium</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low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according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academic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success</w:t>
      </w:r>
      <w:proofErr w:type="spellEnd"/>
      <w:r w:rsidRPr="001F5667">
        <w:rPr>
          <w:rFonts w:ascii="Times New Roman" w:hAnsi="Times New Roman" w:cs="Times New Roman"/>
          <w:sz w:val="24"/>
          <w:szCs w:val="24"/>
        </w:rPr>
        <w:t xml:space="preserve">) in a </w:t>
      </w:r>
      <w:proofErr w:type="spellStart"/>
      <w:r w:rsidRPr="001F5667">
        <w:rPr>
          <w:rFonts w:ascii="Times New Roman" w:hAnsi="Times New Roman" w:cs="Times New Roman"/>
          <w:sz w:val="24"/>
          <w:szCs w:val="24"/>
        </w:rPr>
        <w:t>city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center</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Turkey</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fall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semester</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2021-2022 </w:t>
      </w:r>
      <w:proofErr w:type="spellStart"/>
      <w:r w:rsidRPr="001F5667">
        <w:rPr>
          <w:rFonts w:ascii="Times New Roman" w:hAnsi="Times New Roman" w:cs="Times New Roman"/>
          <w:sz w:val="24"/>
          <w:szCs w:val="24"/>
        </w:rPr>
        <w:t>academic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year</w:t>
      </w:r>
      <w:proofErr w:type="spellEnd"/>
      <w:r w:rsidRPr="001F5667">
        <w:rPr>
          <w:rFonts w:ascii="Times New Roman" w:hAnsi="Times New Roman" w:cs="Times New Roman"/>
          <w:sz w:val="24"/>
          <w:szCs w:val="24"/>
        </w:rPr>
        <w:t xml:space="preserve">. 5 </w:t>
      </w:r>
      <w:proofErr w:type="spellStart"/>
      <w:r w:rsidRPr="001F5667">
        <w:rPr>
          <w:rFonts w:ascii="Times New Roman" w:hAnsi="Times New Roman" w:cs="Times New Roman"/>
          <w:sz w:val="24"/>
          <w:szCs w:val="24"/>
        </w:rPr>
        <w:t>scenario-type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questions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asked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reveal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statistical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thinking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about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central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tendency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diffusion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measures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preparation</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questions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relevant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literature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scanned</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questions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finalized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taking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expert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opinions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data </w:t>
      </w:r>
      <w:proofErr w:type="spellStart"/>
      <w:r w:rsidRPr="001F5667">
        <w:rPr>
          <w:rFonts w:ascii="Times New Roman" w:hAnsi="Times New Roman" w:cs="Times New Roman"/>
          <w:sz w:val="24"/>
          <w:szCs w:val="24"/>
        </w:rPr>
        <w:t>about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statistical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thoughts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clinical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interviews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during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interview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data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analyzed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descriptive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under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qualitative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paradigm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framework</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Solo </w:t>
      </w:r>
      <w:proofErr w:type="spellStart"/>
      <w:r w:rsidRPr="001F5667">
        <w:rPr>
          <w:rFonts w:ascii="Times New Roman" w:hAnsi="Times New Roman" w:cs="Times New Roman"/>
          <w:sz w:val="24"/>
          <w:szCs w:val="24"/>
        </w:rPr>
        <w:t>Taxonomy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According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understanding</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central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tendency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measures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such</w:t>
      </w:r>
      <w:proofErr w:type="spellEnd"/>
      <w:r w:rsidRPr="001F5667">
        <w:rPr>
          <w:rFonts w:ascii="Times New Roman" w:hAnsi="Times New Roman" w:cs="Times New Roman"/>
          <w:sz w:val="24"/>
          <w:szCs w:val="24"/>
        </w:rPr>
        <w:t xml:space="preserve"> as </w:t>
      </w:r>
      <w:proofErr w:type="spellStart"/>
      <w:r w:rsidRPr="001F5667">
        <w:rPr>
          <w:rFonts w:ascii="Times New Roman" w:hAnsi="Times New Roman" w:cs="Times New Roman"/>
          <w:sz w:val="24"/>
          <w:szCs w:val="24"/>
        </w:rPr>
        <w:t>range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standard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deviation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low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observed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level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understanding</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concept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average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thought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be a </w:t>
      </w:r>
      <w:proofErr w:type="spellStart"/>
      <w:r w:rsidRPr="001F5667">
        <w:rPr>
          <w:rFonts w:ascii="Times New Roman" w:hAnsi="Times New Roman" w:cs="Times New Roman"/>
          <w:sz w:val="24"/>
          <w:szCs w:val="24"/>
        </w:rPr>
        <w:t>preliminary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preparation</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carried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out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field</w:t>
      </w:r>
      <w:proofErr w:type="spellEnd"/>
      <w:r w:rsidRPr="001F5667">
        <w:rPr>
          <w:rFonts w:ascii="Times New Roman" w:hAnsi="Times New Roman" w:cs="Times New Roman"/>
          <w:sz w:val="24"/>
          <w:szCs w:val="24"/>
        </w:rPr>
        <w:t>.</w:t>
      </w:r>
    </w:p>
    <w:p w14:paraId="1572706F" w14:textId="77777777" w:rsidR="00432A52" w:rsidRPr="001F5667" w:rsidRDefault="00673A8A" w:rsidP="001F5667">
      <w:pPr>
        <w:spacing w:after="120" w:line="360" w:lineRule="auto"/>
        <w:jc w:val="both"/>
        <w:rPr>
          <w:rFonts w:ascii="Times New Roman" w:hAnsi="Times New Roman" w:cs="Times New Roman"/>
          <w:sz w:val="24"/>
          <w:szCs w:val="24"/>
        </w:rPr>
      </w:pPr>
      <w:proofErr w:type="spellStart"/>
      <w:r w:rsidRPr="001F5667">
        <w:rPr>
          <w:rFonts w:ascii="Times New Roman" w:hAnsi="Times New Roman" w:cs="Times New Roman"/>
          <w:b/>
          <w:sz w:val="24"/>
          <w:szCs w:val="24"/>
        </w:rPr>
        <w:t>Keywords</w:t>
      </w:r>
      <w:proofErr w:type="spellEnd"/>
      <w:r w:rsidRPr="001F5667">
        <w:rPr>
          <w:rFonts w:ascii="Times New Roman" w:hAnsi="Times New Roman" w:cs="Times New Roman"/>
          <w:b/>
          <w:sz w:val="24"/>
          <w:szCs w:val="24"/>
        </w:rPr>
        <w:t xml:space="preserve">: </w:t>
      </w:r>
      <w:r w:rsidRPr="001F5667">
        <w:rPr>
          <w:rFonts w:ascii="Times New Roman" w:hAnsi="Times New Roman" w:cs="Times New Roman"/>
          <w:sz w:val="24"/>
          <w:szCs w:val="24"/>
        </w:rPr>
        <w:t xml:space="preserve">Statistical </w:t>
      </w:r>
      <w:proofErr w:type="spellStart"/>
      <w:r w:rsidRPr="001F5667">
        <w:rPr>
          <w:rFonts w:ascii="Times New Roman" w:hAnsi="Times New Roman" w:cs="Times New Roman"/>
          <w:sz w:val="24"/>
          <w:szCs w:val="24"/>
        </w:rPr>
        <w:t>literacy</w:t>
      </w:r>
      <w:proofErr w:type="spellEnd"/>
      <w:r w:rsidRPr="001F5667">
        <w:rPr>
          <w:rFonts w:ascii="Times New Roman" w:hAnsi="Times New Roman" w:cs="Times New Roman"/>
          <w:sz w:val="24"/>
          <w:szCs w:val="24"/>
        </w:rPr>
        <w:t xml:space="preserve">, Solo </w:t>
      </w:r>
      <w:proofErr w:type="spellStart"/>
      <w:r w:rsidRPr="001F5667">
        <w:rPr>
          <w:rFonts w:ascii="Times New Roman" w:hAnsi="Times New Roman" w:cs="Times New Roman"/>
          <w:sz w:val="24"/>
          <w:szCs w:val="24"/>
        </w:rPr>
        <w:t>Taxonomy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education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high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school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students</w:t>
      </w:r>
      <w:proofErr w:type="spellEnd"/>
    </w:p>
    <w:p w14:paraId="625018FB" w14:textId="77777777" w:rsidR="00432A52" w:rsidRPr="001F5667" w:rsidRDefault="00432A52" w:rsidP="001F5667">
      <w:pPr>
        <w:spacing w:after="120" w:line="360" w:lineRule="auto"/>
        <w:jc w:val="both"/>
        <w:rPr>
          <w:rFonts w:ascii="Times New Roman" w:hAnsi="Times New Roman" w:cs="Times New Roman"/>
          <w:b/>
          <w:sz w:val="24"/>
          <w:szCs w:val="24"/>
        </w:rPr>
      </w:pPr>
    </w:p>
    <w:p w14:paraId="35DB3A0A" w14:textId="77777777" w:rsidR="00432A52" w:rsidRPr="001F5667" w:rsidRDefault="00674981" w:rsidP="001F5667">
      <w:pPr>
        <w:spacing w:after="120"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364E57D7" w14:textId="77777777" w:rsidR="00432A52" w:rsidRPr="001F5667" w:rsidRDefault="00673A8A" w:rsidP="001F5667">
      <w:pPr>
        <w:spacing w:line="360" w:lineRule="auto"/>
        <w:jc w:val="both"/>
        <w:rPr>
          <w:rFonts w:ascii="Times New Roman" w:eastAsia="TimesNewRomanPSMT" w:hAnsi="Times New Roman" w:cs="Times New Roman"/>
          <w:sz w:val="24"/>
          <w:szCs w:val="24"/>
        </w:rPr>
      </w:pPr>
      <w:r w:rsidRPr="001F5667">
        <w:rPr>
          <w:rFonts w:ascii="Times New Roman" w:eastAsia="TimesNewRomanPSMT" w:hAnsi="Times New Roman" w:cs="Times New Roman"/>
          <w:sz w:val="24"/>
          <w:szCs w:val="24"/>
          <w:lang w:eastAsia="tr-TR"/>
        </w:rPr>
        <w:t xml:space="preserve">Akkaş, E. N. (2009). </w:t>
      </w:r>
      <w:r w:rsidRPr="001F5667">
        <w:rPr>
          <w:rFonts w:ascii="Times New Roman" w:eastAsia="TimesNewRomanPSMT" w:hAnsi="Times New Roman" w:cs="Times New Roman"/>
          <w:sz w:val="24"/>
          <w:szCs w:val="24"/>
        </w:rPr>
        <w:t>6.- 8. Sınıf Öğrencilerinin İstatistiksel Düşüncelerinin İncelenmesi. Abant İzzet Baysal Üniversitesi Sosyal Bilimler Enstitüsü İlköğretim Matematik Anabilim Dalı.</w:t>
      </w:r>
    </w:p>
    <w:p w14:paraId="768CB482" w14:textId="77777777" w:rsidR="00432A52" w:rsidRPr="001F5667" w:rsidRDefault="00673A8A" w:rsidP="001F5667">
      <w:pPr>
        <w:spacing w:line="360" w:lineRule="auto"/>
        <w:jc w:val="both"/>
        <w:rPr>
          <w:rFonts w:ascii="Times New Roman" w:eastAsia="TimesNewRomanPSMT" w:hAnsi="Times New Roman" w:cs="Times New Roman"/>
          <w:sz w:val="24"/>
          <w:szCs w:val="24"/>
          <w:lang w:eastAsia="tr-TR"/>
        </w:rPr>
      </w:pPr>
      <w:proofErr w:type="spellStart"/>
      <w:r w:rsidRPr="001F5667">
        <w:rPr>
          <w:rFonts w:ascii="Times New Roman" w:eastAsia="TimesNewRomanPSMT" w:hAnsi="Times New Roman" w:cs="Times New Roman"/>
          <w:sz w:val="24"/>
          <w:szCs w:val="24"/>
        </w:rPr>
        <w:t>Carmichael</w:t>
      </w:r>
      <w:proofErr w:type="spellEnd"/>
      <w:r w:rsidRPr="001F5667">
        <w:rPr>
          <w:rFonts w:ascii="Times New Roman" w:eastAsia="TimesNewRomanPSMT" w:hAnsi="Times New Roman" w:cs="Times New Roman"/>
          <w:sz w:val="24"/>
          <w:szCs w:val="24"/>
        </w:rPr>
        <w:t xml:space="preserve">, C., </w:t>
      </w:r>
      <w:proofErr w:type="spellStart"/>
      <w:r w:rsidRPr="001F5667">
        <w:rPr>
          <w:rFonts w:ascii="Times New Roman" w:eastAsia="TimesNewRomanPSMT" w:hAnsi="Times New Roman" w:cs="Times New Roman"/>
          <w:sz w:val="24"/>
          <w:szCs w:val="24"/>
        </w:rPr>
        <w:t>Callingham</w:t>
      </w:r>
      <w:proofErr w:type="spellEnd"/>
      <w:r w:rsidRPr="001F5667">
        <w:rPr>
          <w:rFonts w:ascii="Times New Roman" w:eastAsia="TimesNewRomanPSMT" w:hAnsi="Times New Roman" w:cs="Times New Roman"/>
          <w:sz w:val="24"/>
          <w:szCs w:val="24"/>
        </w:rPr>
        <w:t xml:space="preserve">, R., Watson, F. &amp; Hay, J. (2009). </w:t>
      </w:r>
      <w:proofErr w:type="spellStart"/>
      <w:r w:rsidRPr="001F5667">
        <w:rPr>
          <w:rFonts w:ascii="Times New Roman" w:eastAsia="TimesNewRomanPSMT" w:hAnsi="Times New Roman" w:cs="Times New Roman"/>
          <w:sz w:val="24"/>
          <w:szCs w:val="24"/>
        </w:rPr>
        <w:t>Factors</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influencing</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the</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development</w:t>
      </w:r>
      <w:proofErr w:type="spellEnd"/>
      <w:r w:rsidRPr="001F5667">
        <w:rPr>
          <w:rFonts w:ascii="Times New Roman" w:eastAsia="TimesNewRomanPSMT" w:hAnsi="Times New Roman" w:cs="Times New Roman"/>
          <w:sz w:val="24"/>
          <w:szCs w:val="24"/>
        </w:rPr>
        <w:t xml:space="preserve"> of </w:t>
      </w:r>
      <w:proofErr w:type="spellStart"/>
      <w:r w:rsidRPr="001F5667">
        <w:rPr>
          <w:rFonts w:ascii="Times New Roman" w:eastAsia="TimesNewRomanPSMT" w:hAnsi="Times New Roman" w:cs="Times New Roman"/>
          <w:sz w:val="24"/>
          <w:szCs w:val="24"/>
        </w:rPr>
        <w:t>middle</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school</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students</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interest</w:t>
      </w:r>
      <w:proofErr w:type="spellEnd"/>
      <w:r w:rsidRPr="001F5667">
        <w:rPr>
          <w:rFonts w:ascii="Times New Roman" w:eastAsia="TimesNewRomanPSMT" w:hAnsi="Times New Roman" w:cs="Times New Roman"/>
          <w:sz w:val="24"/>
          <w:szCs w:val="24"/>
        </w:rPr>
        <w:t xml:space="preserve"> in </w:t>
      </w:r>
      <w:proofErr w:type="spellStart"/>
      <w:r w:rsidRPr="001F5667">
        <w:rPr>
          <w:rFonts w:ascii="Times New Roman" w:eastAsia="TimesNewRomanPSMT" w:hAnsi="Times New Roman" w:cs="Times New Roman"/>
          <w:sz w:val="24"/>
          <w:szCs w:val="24"/>
        </w:rPr>
        <w:t>statistical</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literacy</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hAnsi="Times New Roman" w:cs="Times New Roman"/>
          <w:i/>
          <w:iCs/>
          <w:sz w:val="24"/>
          <w:szCs w:val="24"/>
          <w:lang w:eastAsia="tr-TR"/>
        </w:rPr>
        <w:t>Statistics</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Education</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Research</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Journal</w:t>
      </w:r>
      <w:proofErr w:type="spellEnd"/>
      <w:r w:rsidRPr="001F5667">
        <w:rPr>
          <w:rFonts w:ascii="Times New Roman" w:hAnsi="Times New Roman" w:cs="Times New Roman"/>
          <w:i/>
          <w:iCs/>
          <w:sz w:val="24"/>
          <w:szCs w:val="24"/>
          <w:lang w:eastAsia="tr-TR"/>
        </w:rPr>
        <w:t xml:space="preserve">, </w:t>
      </w:r>
      <w:r w:rsidRPr="001F5667">
        <w:rPr>
          <w:rFonts w:ascii="Times New Roman" w:hAnsi="Times New Roman" w:cs="Times New Roman"/>
          <w:iCs/>
          <w:sz w:val="24"/>
          <w:szCs w:val="24"/>
          <w:lang w:eastAsia="tr-TR"/>
        </w:rPr>
        <w:t>8(1), 62-81.</w:t>
      </w:r>
    </w:p>
    <w:p w14:paraId="0EF5E487" w14:textId="77777777" w:rsidR="00432A52" w:rsidRPr="001F5667" w:rsidRDefault="00673A8A" w:rsidP="001F5667">
      <w:pPr>
        <w:spacing w:line="360" w:lineRule="auto"/>
        <w:jc w:val="both"/>
        <w:rPr>
          <w:rFonts w:ascii="Times New Roman" w:eastAsia="TimesNewRomanPSMT" w:hAnsi="Times New Roman" w:cs="Times New Roman"/>
          <w:sz w:val="24"/>
          <w:szCs w:val="24"/>
        </w:rPr>
      </w:pPr>
      <w:proofErr w:type="spellStart"/>
      <w:r w:rsidRPr="001F5667">
        <w:rPr>
          <w:rFonts w:ascii="Times New Roman" w:eastAsia="TimesNewRomanPSMT" w:hAnsi="Times New Roman" w:cs="Times New Roman"/>
          <w:sz w:val="24"/>
          <w:szCs w:val="24"/>
        </w:rPr>
        <w:t>Cerrito</w:t>
      </w:r>
      <w:proofErr w:type="spellEnd"/>
      <w:r w:rsidRPr="001F5667">
        <w:rPr>
          <w:rFonts w:ascii="Times New Roman" w:eastAsia="TimesNewRomanPSMT" w:hAnsi="Times New Roman" w:cs="Times New Roman"/>
          <w:sz w:val="24"/>
          <w:szCs w:val="24"/>
        </w:rPr>
        <w:t xml:space="preserve">, P. B. (1999). </w:t>
      </w:r>
      <w:proofErr w:type="spellStart"/>
      <w:r w:rsidRPr="001F5667">
        <w:rPr>
          <w:rFonts w:ascii="Times New Roman" w:eastAsia="TimesNewRomanPSMT" w:hAnsi="Times New Roman" w:cs="Times New Roman"/>
          <w:sz w:val="24"/>
          <w:szCs w:val="24"/>
        </w:rPr>
        <w:t>Teaching</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statistical</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eastAsia="TimesNewRomanPSMT" w:hAnsi="Times New Roman" w:cs="Times New Roman"/>
          <w:sz w:val="24"/>
          <w:szCs w:val="24"/>
        </w:rPr>
        <w:t>literacy</w:t>
      </w:r>
      <w:proofErr w:type="spellEnd"/>
      <w:r w:rsidRPr="001F5667">
        <w:rPr>
          <w:rFonts w:ascii="Times New Roman" w:eastAsia="TimesNewRomanPSMT" w:hAnsi="Times New Roman" w:cs="Times New Roman"/>
          <w:sz w:val="24"/>
          <w:szCs w:val="24"/>
        </w:rPr>
        <w:t xml:space="preserve">. </w:t>
      </w:r>
      <w:proofErr w:type="spellStart"/>
      <w:r w:rsidRPr="001F5667">
        <w:rPr>
          <w:rFonts w:ascii="Times New Roman" w:hAnsi="Times New Roman" w:cs="Times New Roman"/>
          <w:i/>
          <w:iCs/>
          <w:sz w:val="24"/>
          <w:szCs w:val="24"/>
        </w:rPr>
        <w:t>College</w:t>
      </w:r>
      <w:proofErr w:type="spellEnd"/>
      <w:r w:rsidRPr="001F5667">
        <w:rPr>
          <w:rFonts w:ascii="Times New Roman" w:hAnsi="Times New Roman" w:cs="Times New Roman"/>
          <w:i/>
          <w:iCs/>
          <w:sz w:val="24"/>
          <w:szCs w:val="24"/>
        </w:rPr>
        <w:t xml:space="preserve"> </w:t>
      </w:r>
      <w:proofErr w:type="spellStart"/>
      <w:r w:rsidRPr="001F5667">
        <w:rPr>
          <w:rFonts w:ascii="Times New Roman" w:hAnsi="Times New Roman" w:cs="Times New Roman"/>
          <w:i/>
          <w:iCs/>
          <w:sz w:val="24"/>
          <w:szCs w:val="24"/>
        </w:rPr>
        <w:t>Teaching</w:t>
      </w:r>
      <w:proofErr w:type="spellEnd"/>
      <w:r w:rsidRPr="001F5667">
        <w:rPr>
          <w:rFonts w:ascii="Times New Roman" w:hAnsi="Times New Roman" w:cs="Times New Roman"/>
          <w:iCs/>
          <w:sz w:val="24"/>
          <w:szCs w:val="24"/>
        </w:rPr>
        <w:t xml:space="preserve">, </w:t>
      </w:r>
      <w:r w:rsidRPr="001F5667">
        <w:rPr>
          <w:rFonts w:ascii="Times New Roman" w:eastAsia="TimesNewRomanPSMT" w:hAnsi="Times New Roman" w:cs="Times New Roman"/>
          <w:sz w:val="24"/>
          <w:szCs w:val="24"/>
        </w:rPr>
        <w:t>47(1), 1-7.</w:t>
      </w:r>
    </w:p>
    <w:p w14:paraId="0A4CC7EB" w14:textId="77777777" w:rsidR="00432A52" w:rsidRPr="001F5667" w:rsidRDefault="00673A8A" w:rsidP="001F5667">
      <w:pPr>
        <w:pStyle w:val="NormalWeb"/>
        <w:shd w:val="clear" w:color="auto" w:fill="FFFFFF"/>
        <w:spacing w:line="360" w:lineRule="auto"/>
        <w:jc w:val="both"/>
      </w:pPr>
      <w:proofErr w:type="spellStart"/>
      <w:r w:rsidRPr="001F5667">
        <w:rPr>
          <w:rFonts w:eastAsia="TimesNewRomanPSMT"/>
          <w:bCs/>
        </w:rPr>
        <w:t>Chan</w:t>
      </w:r>
      <w:proofErr w:type="spellEnd"/>
      <w:r w:rsidRPr="001F5667">
        <w:rPr>
          <w:rFonts w:eastAsia="TimesNewRomanPSMT"/>
          <w:bCs/>
        </w:rPr>
        <w:t>, C. C.,</w:t>
      </w:r>
      <w:proofErr w:type="spellStart"/>
      <w:r w:rsidRPr="001F5667">
        <w:rPr>
          <w:rFonts w:eastAsia="TimesNewRomanPSMT"/>
          <w:bCs/>
        </w:rPr>
        <w:t>Tsui</w:t>
      </w:r>
      <w:proofErr w:type="spellEnd"/>
      <w:r w:rsidRPr="001F5667">
        <w:rPr>
          <w:rFonts w:eastAsia="TimesNewRomanPSMT"/>
          <w:bCs/>
        </w:rPr>
        <w:t>, M. S.,</w:t>
      </w:r>
      <w:proofErr w:type="spellStart"/>
      <w:r w:rsidRPr="001F5667">
        <w:rPr>
          <w:rFonts w:eastAsia="TimesNewRomanPSMT"/>
          <w:bCs/>
        </w:rPr>
        <w:t>Chan</w:t>
      </w:r>
      <w:proofErr w:type="spellEnd"/>
      <w:r w:rsidRPr="001F5667">
        <w:rPr>
          <w:rFonts w:eastAsia="TimesNewRomanPSMT"/>
          <w:bCs/>
        </w:rPr>
        <w:t xml:space="preserve">, M. Y. C. &amp; Hong, H. J. (2002). </w:t>
      </w:r>
      <w:r w:rsidRPr="001F5667">
        <w:rPr>
          <w:lang w:val="en-US"/>
        </w:rPr>
        <w:t xml:space="preserve">Applying the Structure of the Observed Learning Outcomes (SOLO) Taxonomy on Student's Learning Outcomes: An empirical study.  </w:t>
      </w:r>
      <w:r w:rsidRPr="001F5667">
        <w:rPr>
          <w:i/>
          <w:lang w:val="en-US"/>
        </w:rPr>
        <w:t>Assessment &amp; Evaluation in Higher Education</w:t>
      </w:r>
      <w:r w:rsidRPr="001F5667">
        <w:rPr>
          <w:lang w:val="en-US"/>
        </w:rPr>
        <w:t>, 6(27).</w:t>
      </w:r>
    </w:p>
    <w:p w14:paraId="3E9E30AD"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lang w:eastAsia="tr-TR"/>
        </w:rPr>
        <w:t>Cobb</w:t>
      </w:r>
      <w:proofErr w:type="spellEnd"/>
      <w:r w:rsidRPr="001F5667">
        <w:rPr>
          <w:rFonts w:ascii="Times New Roman" w:hAnsi="Times New Roman" w:cs="Times New Roman"/>
          <w:sz w:val="24"/>
          <w:szCs w:val="24"/>
          <w:lang w:eastAsia="tr-TR"/>
        </w:rPr>
        <w:t xml:space="preserve">, G. W. (1992). Report of </w:t>
      </w:r>
      <w:proofErr w:type="spellStart"/>
      <w:r w:rsidRPr="001F5667">
        <w:rPr>
          <w:rFonts w:ascii="Times New Roman" w:hAnsi="Times New Roman" w:cs="Times New Roman"/>
          <w:sz w:val="24"/>
          <w:szCs w:val="24"/>
          <w:lang w:eastAsia="tr-TR"/>
        </w:rPr>
        <w:t>the</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joint</w:t>
      </w:r>
      <w:proofErr w:type="spellEnd"/>
      <w:r w:rsidRPr="001F5667">
        <w:rPr>
          <w:rFonts w:ascii="Times New Roman" w:hAnsi="Times New Roman" w:cs="Times New Roman"/>
          <w:sz w:val="24"/>
          <w:szCs w:val="24"/>
          <w:lang w:eastAsia="tr-TR"/>
        </w:rPr>
        <w:t xml:space="preserve"> ASA/MAA </w:t>
      </w:r>
      <w:proofErr w:type="spellStart"/>
      <w:r w:rsidRPr="001F5667">
        <w:rPr>
          <w:rFonts w:ascii="Times New Roman" w:hAnsi="Times New Roman" w:cs="Times New Roman"/>
          <w:sz w:val="24"/>
          <w:szCs w:val="24"/>
          <w:lang w:eastAsia="tr-TR"/>
        </w:rPr>
        <w:t>committee</w:t>
      </w:r>
      <w:proofErr w:type="spellEnd"/>
      <w:r w:rsidRPr="001F5667">
        <w:rPr>
          <w:rFonts w:ascii="Times New Roman" w:hAnsi="Times New Roman" w:cs="Times New Roman"/>
          <w:sz w:val="24"/>
          <w:szCs w:val="24"/>
          <w:lang w:eastAsia="tr-TR"/>
        </w:rPr>
        <w:t xml:space="preserve"> on </w:t>
      </w:r>
      <w:proofErr w:type="spellStart"/>
      <w:r w:rsidRPr="001F5667">
        <w:rPr>
          <w:rFonts w:ascii="Times New Roman" w:hAnsi="Times New Roman" w:cs="Times New Roman"/>
          <w:sz w:val="24"/>
          <w:szCs w:val="24"/>
          <w:lang w:eastAsia="tr-TR"/>
        </w:rPr>
        <w:t>undergraduate</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statistics</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i/>
          <w:sz w:val="24"/>
          <w:szCs w:val="24"/>
          <w:lang w:eastAsia="tr-TR"/>
        </w:rPr>
        <w:t>In</w:t>
      </w:r>
      <w:proofErr w:type="spellEnd"/>
      <w:r w:rsidRPr="001F5667">
        <w:rPr>
          <w:rFonts w:ascii="Times New Roman" w:hAnsi="Times New Roman" w:cs="Times New Roman"/>
          <w:i/>
          <w:sz w:val="24"/>
          <w:szCs w:val="24"/>
          <w:lang w:eastAsia="tr-TR"/>
        </w:rPr>
        <w:t xml:space="preserve"> </w:t>
      </w:r>
      <w:proofErr w:type="spellStart"/>
      <w:r w:rsidRPr="001F5667">
        <w:rPr>
          <w:rFonts w:ascii="Times New Roman" w:hAnsi="Times New Roman" w:cs="Times New Roman"/>
          <w:i/>
          <w:sz w:val="24"/>
          <w:szCs w:val="24"/>
          <w:lang w:eastAsia="tr-TR"/>
        </w:rPr>
        <w:t>the</w:t>
      </w:r>
      <w:proofErr w:type="spellEnd"/>
      <w:r w:rsidRPr="001F5667">
        <w:rPr>
          <w:rFonts w:ascii="Times New Roman" w:hAnsi="Times New Roman" w:cs="Times New Roman"/>
          <w:i/>
          <w:sz w:val="24"/>
          <w:szCs w:val="24"/>
          <w:lang w:eastAsia="tr-TR"/>
        </w:rPr>
        <w:t xml:space="preserve"> </w:t>
      </w:r>
      <w:proofErr w:type="spellStart"/>
      <w:r w:rsidRPr="001F5667">
        <w:rPr>
          <w:rFonts w:ascii="Times New Roman" w:hAnsi="Times New Roman" w:cs="Times New Roman"/>
          <w:i/>
          <w:iCs/>
          <w:sz w:val="24"/>
          <w:szCs w:val="24"/>
          <w:lang w:eastAsia="tr-TR"/>
        </w:rPr>
        <w:t>American</w:t>
      </w:r>
      <w:proofErr w:type="spellEnd"/>
      <w:r w:rsidRPr="001F5667">
        <w:rPr>
          <w:rFonts w:ascii="Times New Roman" w:hAnsi="Times New Roman" w:cs="Times New Roman"/>
          <w:i/>
          <w:iCs/>
          <w:sz w:val="24"/>
          <w:szCs w:val="24"/>
          <w:lang w:eastAsia="tr-TR"/>
        </w:rPr>
        <w:t xml:space="preserve"> Statistical </w:t>
      </w:r>
      <w:proofErr w:type="spellStart"/>
      <w:r w:rsidRPr="001F5667">
        <w:rPr>
          <w:rFonts w:ascii="Times New Roman" w:hAnsi="Times New Roman" w:cs="Times New Roman"/>
          <w:i/>
          <w:iCs/>
          <w:sz w:val="24"/>
          <w:szCs w:val="24"/>
          <w:lang w:eastAsia="tr-TR"/>
        </w:rPr>
        <w:t>Association</w:t>
      </w:r>
      <w:proofErr w:type="spellEnd"/>
      <w:r w:rsidRPr="001F5667">
        <w:rPr>
          <w:rFonts w:ascii="Times New Roman" w:hAnsi="Times New Roman" w:cs="Times New Roman"/>
          <w:i/>
          <w:iCs/>
          <w:sz w:val="24"/>
          <w:szCs w:val="24"/>
          <w:lang w:eastAsia="tr-TR"/>
        </w:rPr>
        <w:t xml:space="preserve"> 1992 </w:t>
      </w:r>
      <w:proofErr w:type="spellStart"/>
      <w:r w:rsidRPr="001F5667">
        <w:rPr>
          <w:rFonts w:ascii="Times New Roman" w:hAnsi="Times New Roman" w:cs="Times New Roman"/>
          <w:i/>
          <w:iCs/>
          <w:sz w:val="24"/>
          <w:szCs w:val="24"/>
          <w:lang w:eastAsia="tr-TR"/>
        </w:rPr>
        <w:t>proceedings</w:t>
      </w:r>
      <w:proofErr w:type="spellEnd"/>
      <w:r w:rsidRPr="001F5667">
        <w:rPr>
          <w:rFonts w:ascii="Times New Roman" w:hAnsi="Times New Roman" w:cs="Times New Roman"/>
          <w:i/>
          <w:iCs/>
          <w:sz w:val="24"/>
          <w:szCs w:val="24"/>
          <w:lang w:eastAsia="tr-TR"/>
        </w:rPr>
        <w:t xml:space="preserve"> of </w:t>
      </w:r>
      <w:proofErr w:type="spellStart"/>
      <w:r w:rsidRPr="001F5667">
        <w:rPr>
          <w:rFonts w:ascii="Times New Roman" w:hAnsi="Times New Roman" w:cs="Times New Roman"/>
          <w:i/>
          <w:iCs/>
          <w:sz w:val="24"/>
          <w:szCs w:val="24"/>
          <w:lang w:eastAsia="tr-TR"/>
        </w:rPr>
        <w:t>the</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Section</w:t>
      </w:r>
      <w:proofErr w:type="spellEnd"/>
      <w:r w:rsidRPr="001F5667">
        <w:rPr>
          <w:rFonts w:ascii="Times New Roman" w:hAnsi="Times New Roman" w:cs="Times New Roman"/>
          <w:i/>
          <w:iCs/>
          <w:sz w:val="24"/>
          <w:szCs w:val="24"/>
          <w:lang w:eastAsia="tr-TR"/>
        </w:rPr>
        <w:t xml:space="preserve"> on Statistical </w:t>
      </w:r>
      <w:proofErr w:type="spellStart"/>
      <w:r w:rsidRPr="001F5667">
        <w:rPr>
          <w:rFonts w:ascii="Times New Roman" w:hAnsi="Times New Roman" w:cs="Times New Roman"/>
          <w:i/>
          <w:iCs/>
          <w:sz w:val="24"/>
          <w:szCs w:val="24"/>
          <w:lang w:eastAsia="tr-TR"/>
        </w:rPr>
        <w:t>Education</w:t>
      </w:r>
      <w:proofErr w:type="spellEnd"/>
      <w:r w:rsidRPr="001F5667">
        <w:rPr>
          <w:rFonts w:ascii="Times New Roman" w:hAnsi="Times New Roman" w:cs="Times New Roman"/>
          <w:sz w:val="24"/>
          <w:szCs w:val="24"/>
          <w:lang w:eastAsia="tr-TR"/>
        </w:rPr>
        <w:t>, (</w:t>
      </w:r>
      <w:proofErr w:type="spellStart"/>
      <w:r w:rsidRPr="001F5667">
        <w:rPr>
          <w:rFonts w:ascii="Times New Roman" w:hAnsi="Times New Roman" w:cs="Times New Roman"/>
          <w:sz w:val="24"/>
          <w:szCs w:val="24"/>
          <w:lang w:eastAsia="tr-TR"/>
        </w:rPr>
        <w:t>pp</w:t>
      </w:r>
      <w:proofErr w:type="spellEnd"/>
      <w:r w:rsidRPr="001F5667">
        <w:rPr>
          <w:rFonts w:ascii="Times New Roman" w:hAnsi="Times New Roman" w:cs="Times New Roman"/>
          <w:sz w:val="24"/>
          <w:szCs w:val="24"/>
          <w:lang w:eastAsia="tr-TR"/>
        </w:rPr>
        <w:t xml:space="preserve">. 281–283). </w:t>
      </w:r>
      <w:proofErr w:type="spellStart"/>
      <w:r w:rsidRPr="001F5667">
        <w:rPr>
          <w:rFonts w:ascii="Times New Roman" w:hAnsi="Times New Roman" w:cs="Times New Roman"/>
          <w:sz w:val="24"/>
          <w:szCs w:val="24"/>
          <w:lang w:eastAsia="tr-TR"/>
        </w:rPr>
        <w:t>Alexandria</w:t>
      </w:r>
      <w:proofErr w:type="spellEnd"/>
      <w:r w:rsidRPr="001F5667">
        <w:rPr>
          <w:rFonts w:ascii="Times New Roman" w:hAnsi="Times New Roman" w:cs="Times New Roman"/>
          <w:sz w:val="24"/>
          <w:szCs w:val="24"/>
          <w:lang w:eastAsia="tr-TR"/>
        </w:rPr>
        <w:t xml:space="preserve">, VA: </w:t>
      </w:r>
      <w:proofErr w:type="spellStart"/>
      <w:r w:rsidRPr="001F5667">
        <w:rPr>
          <w:rFonts w:ascii="Times New Roman" w:hAnsi="Times New Roman" w:cs="Times New Roman"/>
          <w:sz w:val="24"/>
          <w:szCs w:val="24"/>
          <w:lang w:eastAsia="tr-TR"/>
        </w:rPr>
        <w:t>American</w:t>
      </w:r>
      <w:proofErr w:type="spellEnd"/>
      <w:r w:rsidRPr="001F5667">
        <w:rPr>
          <w:rFonts w:ascii="Times New Roman" w:hAnsi="Times New Roman" w:cs="Times New Roman"/>
          <w:sz w:val="24"/>
          <w:szCs w:val="24"/>
          <w:lang w:eastAsia="tr-TR"/>
        </w:rPr>
        <w:t xml:space="preserve"> Statistical </w:t>
      </w:r>
      <w:proofErr w:type="spellStart"/>
      <w:r w:rsidRPr="001F5667">
        <w:rPr>
          <w:rFonts w:ascii="Times New Roman" w:hAnsi="Times New Roman" w:cs="Times New Roman"/>
          <w:sz w:val="24"/>
          <w:szCs w:val="24"/>
          <w:lang w:eastAsia="tr-TR"/>
        </w:rPr>
        <w:t>Association</w:t>
      </w:r>
      <w:proofErr w:type="spellEnd"/>
    </w:p>
    <w:p w14:paraId="55BE406D" w14:textId="77777777" w:rsidR="00432A52" w:rsidRPr="001F5667" w:rsidRDefault="00673A8A" w:rsidP="001F5667">
      <w:pPr>
        <w:pStyle w:val="NormalWeb"/>
        <w:shd w:val="clear" w:color="auto" w:fill="FFFFFF"/>
        <w:spacing w:line="360" w:lineRule="auto"/>
        <w:jc w:val="both"/>
        <w:rPr>
          <w:rFonts w:eastAsia="TimesNewRomanPSMT"/>
        </w:rPr>
      </w:pPr>
      <w:proofErr w:type="spellStart"/>
      <w:r w:rsidRPr="001F5667">
        <w:rPr>
          <w:rFonts w:eastAsia="TimesNewRomanPSMT"/>
        </w:rPr>
        <w:t>Gal</w:t>
      </w:r>
      <w:proofErr w:type="spellEnd"/>
      <w:r w:rsidRPr="001F5667">
        <w:rPr>
          <w:rFonts w:eastAsia="TimesNewRomanPSMT"/>
        </w:rPr>
        <w:t xml:space="preserve">, I. (2002). </w:t>
      </w:r>
      <w:proofErr w:type="spellStart"/>
      <w:r w:rsidRPr="001F5667">
        <w:rPr>
          <w:rFonts w:eastAsia="TimesNewRomanPSMT"/>
        </w:rPr>
        <w:t>Adult</w:t>
      </w:r>
      <w:proofErr w:type="spellEnd"/>
      <w:r w:rsidRPr="001F5667">
        <w:rPr>
          <w:rFonts w:eastAsia="TimesNewRomanPSMT"/>
        </w:rPr>
        <w:t xml:space="preserve"> </w:t>
      </w:r>
      <w:proofErr w:type="spellStart"/>
      <w:r w:rsidRPr="001F5667">
        <w:rPr>
          <w:rFonts w:eastAsia="TimesNewRomanPSMT"/>
        </w:rPr>
        <w:t>statistical</w:t>
      </w:r>
      <w:proofErr w:type="spellEnd"/>
      <w:r w:rsidRPr="001F5667">
        <w:rPr>
          <w:rFonts w:eastAsia="TimesNewRomanPSMT"/>
        </w:rPr>
        <w:t xml:space="preserve"> </w:t>
      </w:r>
      <w:proofErr w:type="spellStart"/>
      <w:r w:rsidRPr="001F5667">
        <w:rPr>
          <w:rFonts w:eastAsia="TimesNewRomanPSMT"/>
        </w:rPr>
        <w:t>literacy</w:t>
      </w:r>
      <w:proofErr w:type="spellEnd"/>
      <w:r w:rsidRPr="001F5667">
        <w:rPr>
          <w:rFonts w:eastAsia="TimesNewRomanPSMT"/>
        </w:rPr>
        <w:t xml:space="preserve">: </w:t>
      </w:r>
      <w:proofErr w:type="spellStart"/>
      <w:r w:rsidRPr="001F5667">
        <w:rPr>
          <w:rFonts w:eastAsia="TimesNewRomanPSMT"/>
        </w:rPr>
        <w:t>Meanings</w:t>
      </w:r>
      <w:proofErr w:type="spellEnd"/>
      <w:r w:rsidRPr="001F5667">
        <w:rPr>
          <w:rFonts w:eastAsia="TimesNewRomanPSMT"/>
        </w:rPr>
        <w:t xml:space="preserve">, </w:t>
      </w:r>
      <w:proofErr w:type="spellStart"/>
      <w:r w:rsidRPr="001F5667">
        <w:rPr>
          <w:rFonts w:eastAsia="TimesNewRomanPSMT"/>
        </w:rPr>
        <w:t>components</w:t>
      </w:r>
      <w:proofErr w:type="spellEnd"/>
      <w:r w:rsidRPr="001F5667">
        <w:rPr>
          <w:rFonts w:eastAsia="TimesNewRomanPSMT"/>
        </w:rPr>
        <w:t xml:space="preserve">, </w:t>
      </w:r>
      <w:proofErr w:type="spellStart"/>
      <w:r w:rsidRPr="001F5667">
        <w:rPr>
          <w:rFonts w:eastAsia="TimesNewRomanPSMT"/>
        </w:rPr>
        <w:t>responsibilities</w:t>
      </w:r>
      <w:proofErr w:type="spellEnd"/>
      <w:r w:rsidRPr="001F5667">
        <w:rPr>
          <w:rFonts w:eastAsia="TimesNewRomanPSMT"/>
        </w:rPr>
        <w:t xml:space="preserve">. </w:t>
      </w:r>
      <w:r w:rsidRPr="001F5667">
        <w:rPr>
          <w:i/>
          <w:iCs/>
        </w:rPr>
        <w:t>International Statistical Review</w:t>
      </w:r>
      <w:r w:rsidRPr="001F5667">
        <w:rPr>
          <w:iCs/>
        </w:rPr>
        <w:t>,</w:t>
      </w:r>
      <w:r w:rsidRPr="001F5667">
        <w:rPr>
          <w:rFonts w:eastAsia="TimesNewRomanPSMT"/>
        </w:rPr>
        <w:t>70(1), 1-25.</w:t>
      </w:r>
    </w:p>
    <w:p w14:paraId="7EBA7ECB" w14:textId="77777777" w:rsidR="00432A52" w:rsidRPr="001F5667" w:rsidRDefault="00673A8A" w:rsidP="001F5667">
      <w:pPr>
        <w:spacing w:line="360" w:lineRule="auto"/>
        <w:jc w:val="both"/>
        <w:rPr>
          <w:rFonts w:ascii="Times New Roman" w:hAnsi="Times New Roman" w:cs="Times New Roman"/>
          <w:sz w:val="24"/>
          <w:szCs w:val="24"/>
          <w:lang w:eastAsia="tr-TR"/>
        </w:rPr>
      </w:pPr>
      <w:r w:rsidRPr="001F5667">
        <w:rPr>
          <w:rFonts w:ascii="Times New Roman" w:hAnsi="Times New Roman" w:cs="Times New Roman"/>
          <w:sz w:val="24"/>
          <w:szCs w:val="24"/>
          <w:lang w:eastAsia="tr-TR"/>
        </w:rPr>
        <w:t>Garfield, J., &amp; Ben-</w:t>
      </w:r>
      <w:proofErr w:type="spellStart"/>
      <w:r w:rsidRPr="001F5667">
        <w:rPr>
          <w:rFonts w:ascii="Times New Roman" w:hAnsi="Times New Roman" w:cs="Times New Roman"/>
          <w:sz w:val="24"/>
          <w:szCs w:val="24"/>
          <w:lang w:eastAsia="tr-TR"/>
        </w:rPr>
        <w:t>Zvi</w:t>
      </w:r>
      <w:proofErr w:type="spellEnd"/>
      <w:r w:rsidRPr="001F5667">
        <w:rPr>
          <w:rFonts w:ascii="Times New Roman" w:hAnsi="Times New Roman" w:cs="Times New Roman"/>
          <w:sz w:val="24"/>
          <w:szCs w:val="24"/>
          <w:lang w:eastAsia="tr-TR"/>
        </w:rPr>
        <w:t xml:space="preserve">, D. (2005, May). A </w:t>
      </w:r>
      <w:proofErr w:type="spellStart"/>
      <w:r w:rsidRPr="001F5667">
        <w:rPr>
          <w:rFonts w:ascii="Times New Roman" w:hAnsi="Times New Roman" w:cs="Times New Roman"/>
          <w:sz w:val="24"/>
          <w:szCs w:val="24"/>
          <w:lang w:eastAsia="tr-TR"/>
        </w:rPr>
        <w:t>framework</w:t>
      </w:r>
      <w:proofErr w:type="spellEnd"/>
      <w:r w:rsidRPr="001F5667">
        <w:rPr>
          <w:rFonts w:ascii="Times New Roman" w:hAnsi="Times New Roman" w:cs="Times New Roman"/>
          <w:sz w:val="24"/>
          <w:szCs w:val="24"/>
          <w:lang w:eastAsia="tr-TR"/>
        </w:rPr>
        <w:t xml:space="preserve"> for </w:t>
      </w:r>
      <w:proofErr w:type="spellStart"/>
      <w:r w:rsidRPr="001F5667">
        <w:rPr>
          <w:rFonts w:ascii="Times New Roman" w:hAnsi="Times New Roman" w:cs="Times New Roman"/>
          <w:sz w:val="24"/>
          <w:szCs w:val="24"/>
          <w:lang w:eastAsia="tr-TR"/>
        </w:rPr>
        <w:t>teaching</w:t>
      </w:r>
      <w:proofErr w:type="spellEnd"/>
      <w:r w:rsidRPr="001F5667">
        <w:rPr>
          <w:rFonts w:ascii="Times New Roman" w:hAnsi="Times New Roman" w:cs="Times New Roman"/>
          <w:sz w:val="24"/>
          <w:szCs w:val="24"/>
          <w:lang w:eastAsia="tr-TR"/>
        </w:rPr>
        <w:t xml:space="preserve"> and </w:t>
      </w:r>
      <w:proofErr w:type="spellStart"/>
      <w:r w:rsidRPr="001F5667">
        <w:rPr>
          <w:rFonts w:ascii="Times New Roman" w:hAnsi="Times New Roman" w:cs="Times New Roman"/>
          <w:sz w:val="24"/>
          <w:szCs w:val="24"/>
          <w:lang w:eastAsia="tr-TR"/>
        </w:rPr>
        <w:t>assessing</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reasoning</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about</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variability</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i/>
          <w:iCs/>
          <w:sz w:val="24"/>
          <w:szCs w:val="24"/>
          <w:lang w:eastAsia="tr-TR"/>
        </w:rPr>
        <w:t>Statistics</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Education</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Research</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Journal</w:t>
      </w:r>
      <w:proofErr w:type="spellEnd"/>
      <w:r w:rsidRPr="001F5667">
        <w:rPr>
          <w:rFonts w:ascii="Times New Roman" w:hAnsi="Times New Roman" w:cs="Times New Roman"/>
          <w:sz w:val="24"/>
          <w:szCs w:val="24"/>
          <w:lang w:eastAsia="tr-TR"/>
        </w:rPr>
        <w:t xml:space="preserve">, </w:t>
      </w:r>
      <w:r w:rsidRPr="001F5667">
        <w:rPr>
          <w:rFonts w:ascii="Times New Roman" w:hAnsi="Times New Roman" w:cs="Times New Roman"/>
          <w:iCs/>
          <w:sz w:val="24"/>
          <w:szCs w:val="24"/>
          <w:lang w:eastAsia="tr-TR"/>
        </w:rPr>
        <w:t>4</w:t>
      </w:r>
      <w:r w:rsidRPr="001F5667">
        <w:rPr>
          <w:rFonts w:ascii="Times New Roman" w:hAnsi="Times New Roman" w:cs="Times New Roman"/>
          <w:sz w:val="24"/>
          <w:szCs w:val="24"/>
          <w:lang w:eastAsia="tr-TR"/>
        </w:rPr>
        <w:t xml:space="preserve">(1), 92–99. </w:t>
      </w:r>
      <w:proofErr w:type="spellStart"/>
      <w:r w:rsidRPr="001F5667">
        <w:rPr>
          <w:rFonts w:ascii="Times New Roman" w:hAnsi="Times New Roman" w:cs="Times New Roman"/>
          <w:sz w:val="24"/>
          <w:szCs w:val="24"/>
          <w:lang w:eastAsia="tr-TR"/>
        </w:rPr>
        <w:t>Retrieved</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December</w:t>
      </w:r>
      <w:proofErr w:type="spellEnd"/>
      <w:r w:rsidRPr="001F5667">
        <w:rPr>
          <w:rFonts w:ascii="Times New Roman" w:hAnsi="Times New Roman" w:cs="Times New Roman"/>
          <w:sz w:val="24"/>
          <w:szCs w:val="24"/>
          <w:lang w:eastAsia="tr-TR"/>
        </w:rPr>
        <w:t xml:space="preserve"> 26, 2006, </w:t>
      </w:r>
      <w:proofErr w:type="spellStart"/>
      <w:r w:rsidRPr="001F5667">
        <w:rPr>
          <w:rFonts w:ascii="Times New Roman" w:hAnsi="Times New Roman" w:cs="Times New Roman"/>
          <w:sz w:val="24"/>
          <w:szCs w:val="24"/>
          <w:lang w:eastAsia="tr-TR"/>
        </w:rPr>
        <w:t>from</w:t>
      </w:r>
      <w:proofErr w:type="spellEnd"/>
      <w:r w:rsidRPr="001F5667">
        <w:rPr>
          <w:rFonts w:ascii="Times New Roman" w:hAnsi="Times New Roman" w:cs="Times New Roman"/>
          <w:sz w:val="24"/>
          <w:szCs w:val="24"/>
          <w:lang w:eastAsia="tr-TR"/>
        </w:rPr>
        <w:t xml:space="preserve"> http://www.stat.auckland.ac.nz/ </w:t>
      </w:r>
      <w:r w:rsidRPr="001F5667">
        <w:rPr>
          <w:rFonts w:ascii="Cambria Math" w:eastAsia="MTSY" w:hAnsi="Cambria Math" w:cs="Cambria Math"/>
          <w:sz w:val="24"/>
          <w:szCs w:val="24"/>
          <w:lang w:eastAsia="tr-TR"/>
        </w:rPr>
        <w:t>∼</w:t>
      </w:r>
      <w:proofErr w:type="spellStart"/>
      <w:r w:rsidRPr="001F5667">
        <w:rPr>
          <w:rFonts w:ascii="Times New Roman" w:hAnsi="Times New Roman" w:cs="Times New Roman"/>
          <w:sz w:val="24"/>
          <w:szCs w:val="24"/>
          <w:lang w:eastAsia="tr-TR"/>
        </w:rPr>
        <w:t>iase</w:t>
      </w:r>
      <w:proofErr w:type="spellEnd"/>
      <w:r w:rsidRPr="001F5667">
        <w:rPr>
          <w:rFonts w:ascii="Times New Roman" w:hAnsi="Times New Roman" w:cs="Times New Roman"/>
          <w:sz w:val="24"/>
          <w:szCs w:val="24"/>
          <w:lang w:eastAsia="tr-TR"/>
        </w:rPr>
        <w:t>/</w:t>
      </w:r>
      <w:proofErr w:type="spellStart"/>
      <w:r w:rsidRPr="001F5667">
        <w:rPr>
          <w:rFonts w:ascii="Times New Roman" w:hAnsi="Times New Roman" w:cs="Times New Roman"/>
          <w:sz w:val="24"/>
          <w:szCs w:val="24"/>
          <w:lang w:eastAsia="tr-TR"/>
        </w:rPr>
        <w:t>serj</w:t>
      </w:r>
      <w:proofErr w:type="spellEnd"/>
      <w:r w:rsidRPr="001F5667">
        <w:rPr>
          <w:rFonts w:ascii="Times New Roman" w:hAnsi="Times New Roman" w:cs="Times New Roman"/>
          <w:sz w:val="24"/>
          <w:szCs w:val="24"/>
          <w:lang w:eastAsia="tr-TR"/>
        </w:rPr>
        <w:t>/SERJ4(1) Garfield BenZvi.pdf</w:t>
      </w:r>
    </w:p>
    <w:p w14:paraId="539F32D9" w14:textId="77777777" w:rsidR="00432A52" w:rsidRPr="001F5667" w:rsidRDefault="00673A8A" w:rsidP="001F5667">
      <w:pPr>
        <w:spacing w:line="360" w:lineRule="auto"/>
        <w:jc w:val="both"/>
        <w:rPr>
          <w:rFonts w:ascii="Times New Roman" w:hAnsi="Times New Roman" w:cs="Times New Roman"/>
          <w:sz w:val="24"/>
          <w:szCs w:val="24"/>
          <w:lang w:eastAsia="tr-TR"/>
        </w:rPr>
      </w:pPr>
      <w:proofErr w:type="spellStart"/>
      <w:r w:rsidRPr="001F5667">
        <w:rPr>
          <w:rFonts w:ascii="Times New Roman" w:hAnsi="Times New Roman" w:cs="Times New Roman"/>
          <w:sz w:val="24"/>
          <w:szCs w:val="24"/>
          <w:lang w:eastAsia="tr-TR"/>
        </w:rPr>
        <w:t>Groth</w:t>
      </w:r>
      <w:proofErr w:type="spellEnd"/>
      <w:r w:rsidRPr="001F5667">
        <w:rPr>
          <w:rFonts w:ascii="Times New Roman" w:hAnsi="Times New Roman" w:cs="Times New Roman"/>
          <w:sz w:val="24"/>
          <w:szCs w:val="24"/>
          <w:lang w:eastAsia="tr-TR"/>
        </w:rPr>
        <w:t xml:space="preserve">, R. E., &amp; </w:t>
      </w:r>
      <w:proofErr w:type="spellStart"/>
      <w:r w:rsidRPr="001F5667">
        <w:rPr>
          <w:rFonts w:ascii="Times New Roman" w:hAnsi="Times New Roman" w:cs="Times New Roman"/>
          <w:sz w:val="24"/>
          <w:szCs w:val="24"/>
          <w:lang w:eastAsia="tr-TR"/>
        </w:rPr>
        <w:t>Bergner</w:t>
      </w:r>
      <w:proofErr w:type="spellEnd"/>
      <w:r w:rsidRPr="001F5667">
        <w:rPr>
          <w:rFonts w:ascii="Times New Roman" w:hAnsi="Times New Roman" w:cs="Times New Roman"/>
          <w:sz w:val="24"/>
          <w:szCs w:val="24"/>
          <w:lang w:eastAsia="tr-TR"/>
        </w:rPr>
        <w:t xml:space="preserve">, J. A. (2006). </w:t>
      </w:r>
      <w:proofErr w:type="spellStart"/>
      <w:r w:rsidRPr="001F5667">
        <w:rPr>
          <w:rFonts w:ascii="Times New Roman" w:hAnsi="Times New Roman" w:cs="Times New Roman"/>
          <w:sz w:val="24"/>
          <w:szCs w:val="24"/>
          <w:lang w:eastAsia="tr-TR"/>
        </w:rPr>
        <w:t>Preservice</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elementary</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teachers</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conceptual</w:t>
      </w:r>
      <w:proofErr w:type="spellEnd"/>
      <w:r w:rsidRPr="001F5667">
        <w:rPr>
          <w:rFonts w:ascii="Times New Roman" w:hAnsi="Times New Roman" w:cs="Times New Roman"/>
          <w:sz w:val="24"/>
          <w:szCs w:val="24"/>
          <w:lang w:eastAsia="tr-TR"/>
        </w:rPr>
        <w:t xml:space="preserve"> and </w:t>
      </w:r>
      <w:proofErr w:type="spellStart"/>
      <w:r w:rsidRPr="001F5667">
        <w:rPr>
          <w:rFonts w:ascii="Times New Roman" w:hAnsi="Times New Roman" w:cs="Times New Roman"/>
          <w:sz w:val="24"/>
          <w:szCs w:val="24"/>
          <w:lang w:eastAsia="tr-TR"/>
        </w:rPr>
        <w:t>procedural</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knowledge</w:t>
      </w:r>
      <w:proofErr w:type="spellEnd"/>
      <w:r w:rsidRPr="001F5667">
        <w:rPr>
          <w:rFonts w:ascii="Times New Roman" w:hAnsi="Times New Roman" w:cs="Times New Roman"/>
          <w:sz w:val="24"/>
          <w:szCs w:val="24"/>
          <w:lang w:eastAsia="tr-TR"/>
        </w:rPr>
        <w:t xml:space="preserve"> of </w:t>
      </w:r>
      <w:proofErr w:type="spellStart"/>
      <w:r w:rsidRPr="001F5667">
        <w:rPr>
          <w:rFonts w:ascii="Times New Roman" w:hAnsi="Times New Roman" w:cs="Times New Roman"/>
          <w:sz w:val="24"/>
          <w:szCs w:val="24"/>
          <w:lang w:eastAsia="tr-TR"/>
        </w:rPr>
        <w:t>mean</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median</w:t>
      </w:r>
      <w:proofErr w:type="spellEnd"/>
      <w:r w:rsidRPr="001F5667">
        <w:rPr>
          <w:rFonts w:ascii="Times New Roman" w:hAnsi="Times New Roman" w:cs="Times New Roman"/>
          <w:sz w:val="24"/>
          <w:szCs w:val="24"/>
          <w:lang w:eastAsia="tr-TR"/>
        </w:rPr>
        <w:t xml:space="preserve">, and </w:t>
      </w:r>
      <w:proofErr w:type="spellStart"/>
      <w:r w:rsidRPr="001F5667">
        <w:rPr>
          <w:rFonts w:ascii="Times New Roman" w:hAnsi="Times New Roman" w:cs="Times New Roman"/>
          <w:sz w:val="24"/>
          <w:szCs w:val="24"/>
          <w:lang w:eastAsia="tr-TR"/>
        </w:rPr>
        <w:t>mode</w:t>
      </w:r>
      <w:proofErr w:type="spellEnd"/>
      <w:r w:rsidRPr="001F5667">
        <w:rPr>
          <w:rFonts w:ascii="Times New Roman" w:hAnsi="Times New Roman" w:cs="Times New Roman"/>
          <w:sz w:val="24"/>
          <w:szCs w:val="24"/>
          <w:lang w:eastAsia="tr-TR"/>
        </w:rPr>
        <w:t xml:space="preserve">. </w:t>
      </w:r>
      <w:r w:rsidRPr="001F5667">
        <w:rPr>
          <w:rFonts w:ascii="Times New Roman" w:hAnsi="Times New Roman" w:cs="Times New Roman"/>
          <w:i/>
          <w:iCs/>
          <w:sz w:val="24"/>
          <w:szCs w:val="24"/>
          <w:lang w:eastAsia="tr-TR"/>
        </w:rPr>
        <w:t xml:space="preserve">Mathematical </w:t>
      </w:r>
      <w:proofErr w:type="spellStart"/>
      <w:r w:rsidRPr="001F5667">
        <w:rPr>
          <w:rFonts w:ascii="Times New Roman" w:hAnsi="Times New Roman" w:cs="Times New Roman"/>
          <w:i/>
          <w:iCs/>
          <w:sz w:val="24"/>
          <w:szCs w:val="24"/>
          <w:lang w:eastAsia="tr-TR"/>
        </w:rPr>
        <w:t>Thinking</w:t>
      </w:r>
      <w:proofErr w:type="spellEnd"/>
      <w:r w:rsidRPr="001F5667">
        <w:rPr>
          <w:rFonts w:ascii="Times New Roman" w:hAnsi="Times New Roman" w:cs="Times New Roman"/>
          <w:i/>
          <w:iCs/>
          <w:sz w:val="24"/>
          <w:szCs w:val="24"/>
          <w:lang w:eastAsia="tr-TR"/>
        </w:rPr>
        <w:t xml:space="preserve"> and Learning</w:t>
      </w:r>
      <w:r w:rsidRPr="001F5667">
        <w:rPr>
          <w:rFonts w:ascii="Times New Roman" w:hAnsi="Times New Roman" w:cs="Times New Roman"/>
          <w:sz w:val="24"/>
          <w:szCs w:val="24"/>
          <w:lang w:eastAsia="tr-TR"/>
        </w:rPr>
        <w:t xml:space="preserve">, </w:t>
      </w:r>
      <w:r w:rsidRPr="001F5667">
        <w:rPr>
          <w:rFonts w:ascii="Times New Roman" w:hAnsi="Times New Roman" w:cs="Times New Roman"/>
          <w:iCs/>
          <w:sz w:val="24"/>
          <w:szCs w:val="24"/>
          <w:lang w:eastAsia="tr-TR"/>
        </w:rPr>
        <w:t>8</w:t>
      </w:r>
      <w:r w:rsidRPr="001F5667">
        <w:rPr>
          <w:rFonts w:ascii="Times New Roman" w:hAnsi="Times New Roman" w:cs="Times New Roman"/>
          <w:sz w:val="24"/>
          <w:szCs w:val="24"/>
          <w:lang w:eastAsia="tr-TR"/>
        </w:rPr>
        <w:t>, 37–63.</w:t>
      </w:r>
    </w:p>
    <w:p w14:paraId="1D6E877A" w14:textId="77777777" w:rsidR="00432A52" w:rsidRPr="001F5667" w:rsidRDefault="00673A8A" w:rsidP="001F5667">
      <w:pPr>
        <w:pStyle w:val="NormalWeb"/>
        <w:shd w:val="clear" w:color="auto" w:fill="FFFFFF"/>
        <w:spacing w:line="360" w:lineRule="auto"/>
        <w:jc w:val="both"/>
      </w:pPr>
      <w:proofErr w:type="spellStart"/>
      <w:r w:rsidRPr="001F5667">
        <w:t>Howitt</w:t>
      </w:r>
      <w:proofErr w:type="spellEnd"/>
      <w:r w:rsidRPr="001F5667">
        <w:t xml:space="preserve"> D. &amp; </w:t>
      </w:r>
      <w:proofErr w:type="spellStart"/>
      <w:r w:rsidRPr="001F5667">
        <w:t>Cramer</w:t>
      </w:r>
      <w:proofErr w:type="spellEnd"/>
      <w:r w:rsidRPr="001F5667">
        <w:t xml:space="preserve">, D. (1997). </w:t>
      </w:r>
      <w:r w:rsidRPr="001F5667">
        <w:rPr>
          <w:iCs/>
        </w:rPr>
        <w:t xml:space="preserve">A </w:t>
      </w:r>
      <w:proofErr w:type="spellStart"/>
      <w:r w:rsidRPr="001F5667">
        <w:rPr>
          <w:iCs/>
        </w:rPr>
        <w:t>guide</w:t>
      </w:r>
      <w:proofErr w:type="spellEnd"/>
      <w:r w:rsidRPr="001F5667">
        <w:rPr>
          <w:iCs/>
        </w:rPr>
        <w:t xml:space="preserve"> </w:t>
      </w:r>
      <w:proofErr w:type="spellStart"/>
      <w:r w:rsidRPr="001F5667">
        <w:rPr>
          <w:iCs/>
        </w:rPr>
        <w:t>to</w:t>
      </w:r>
      <w:proofErr w:type="spellEnd"/>
      <w:r w:rsidRPr="001F5667">
        <w:rPr>
          <w:iCs/>
        </w:rPr>
        <w:t xml:space="preserve"> </w:t>
      </w:r>
      <w:proofErr w:type="spellStart"/>
      <w:r w:rsidRPr="001F5667">
        <w:rPr>
          <w:iCs/>
        </w:rPr>
        <w:t>computing</w:t>
      </w:r>
      <w:proofErr w:type="spellEnd"/>
      <w:r w:rsidRPr="001F5667">
        <w:rPr>
          <w:iCs/>
        </w:rPr>
        <w:t xml:space="preserve"> </w:t>
      </w:r>
      <w:proofErr w:type="spellStart"/>
      <w:r w:rsidRPr="001F5667">
        <w:rPr>
          <w:iCs/>
        </w:rPr>
        <w:t>statistics</w:t>
      </w:r>
      <w:proofErr w:type="spellEnd"/>
      <w:r w:rsidRPr="001F5667">
        <w:rPr>
          <w:iCs/>
        </w:rPr>
        <w:t xml:space="preserve"> </w:t>
      </w:r>
      <w:proofErr w:type="spellStart"/>
      <w:r w:rsidRPr="001F5667">
        <w:rPr>
          <w:iCs/>
        </w:rPr>
        <w:t>with</w:t>
      </w:r>
      <w:proofErr w:type="spellEnd"/>
      <w:r w:rsidRPr="001F5667">
        <w:rPr>
          <w:iCs/>
        </w:rPr>
        <w:t xml:space="preserve"> SPSS for Windows</w:t>
      </w:r>
      <w:r w:rsidRPr="001F5667">
        <w:t xml:space="preserve">. </w:t>
      </w:r>
      <w:proofErr w:type="spellStart"/>
      <w:r w:rsidRPr="001F5667">
        <w:t>Prentice</w:t>
      </w:r>
      <w:proofErr w:type="spellEnd"/>
      <w:r w:rsidRPr="001F5667">
        <w:t xml:space="preserve"> </w:t>
      </w:r>
      <w:proofErr w:type="spellStart"/>
      <w:r w:rsidRPr="001F5667">
        <w:t>Hall</w:t>
      </w:r>
      <w:proofErr w:type="spellEnd"/>
      <w:r w:rsidRPr="001F5667">
        <w:t>/</w:t>
      </w:r>
      <w:proofErr w:type="spellStart"/>
      <w:r w:rsidRPr="001F5667">
        <w:t>Harvester</w:t>
      </w:r>
      <w:proofErr w:type="spellEnd"/>
      <w:r w:rsidRPr="001F5667">
        <w:t xml:space="preserve"> </w:t>
      </w:r>
      <w:proofErr w:type="spellStart"/>
      <w:r w:rsidRPr="001F5667">
        <w:t>Wheatsheaf</w:t>
      </w:r>
      <w:proofErr w:type="spellEnd"/>
      <w:r w:rsidRPr="001F5667">
        <w:t xml:space="preserve">, </w:t>
      </w:r>
      <w:hyperlink r:id="rId21" w:tgtFrame="_blank">
        <w:r w:rsidRPr="001F5667">
          <w:rPr>
            <w:rStyle w:val="nternetBalants"/>
            <w:u w:val="none"/>
          </w:rPr>
          <w:t>ISBN 9780137291977</w:t>
        </w:r>
      </w:hyperlink>
    </w:p>
    <w:p w14:paraId="3450023A" w14:textId="77777777" w:rsidR="00432A52" w:rsidRPr="001F5667" w:rsidRDefault="00673A8A" w:rsidP="001F5667">
      <w:pPr>
        <w:spacing w:line="360" w:lineRule="auto"/>
        <w:jc w:val="both"/>
        <w:rPr>
          <w:rFonts w:ascii="Times New Roman" w:hAnsi="Times New Roman" w:cs="Times New Roman"/>
          <w:sz w:val="24"/>
          <w:szCs w:val="24"/>
          <w:lang w:eastAsia="tr-TR"/>
        </w:rPr>
      </w:pPr>
      <w:proofErr w:type="spellStart"/>
      <w:r w:rsidRPr="001F5667">
        <w:rPr>
          <w:rFonts w:ascii="Times New Roman" w:hAnsi="Times New Roman" w:cs="Times New Roman"/>
          <w:sz w:val="24"/>
          <w:szCs w:val="24"/>
          <w:lang w:eastAsia="tr-TR"/>
        </w:rPr>
        <w:t>Konold</w:t>
      </w:r>
      <w:proofErr w:type="spellEnd"/>
      <w:r w:rsidRPr="001F5667">
        <w:rPr>
          <w:rFonts w:ascii="Times New Roman" w:hAnsi="Times New Roman" w:cs="Times New Roman"/>
          <w:sz w:val="24"/>
          <w:szCs w:val="24"/>
          <w:lang w:eastAsia="tr-TR"/>
        </w:rPr>
        <w:t xml:space="preserve">, C., &amp; </w:t>
      </w:r>
      <w:proofErr w:type="spellStart"/>
      <w:r w:rsidRPr="001F5667">
        <w:rPr>
          <w:rFonts w:ascii="Times New Roman" w:hAnsi="Times New Roman" w:cs="Times New Roman"/>
          <w:sz w:val="24"/>
          <w:szCs w:val="24"/>
          <w:lang w:eastAsia="tr-TR"/>
        </w:rPr>
        <w:t>Higgins</w:t>
      </w:r>
      <w:proofErr w:type="spellEnd"/>
      <w:r w:rsidRPr="001F5667">
        <w:rPr>
          <w:rFonts w:ascii="Times New Roman" w:hAnsi="Times New Roman" w:cs="Times New Roman"/>
          <w:sz w:val="24"/>
          <w:szCs w:val="24"/>
          <w:lang w:eastAsia="tr-TR"/>
        </w:rPr>
        <w:t xml:space="preserve">, T. (2003). </w:t>
      </w:r>
      <w:proofErr w:type="spellStart"/>
      <w:r w:rsidRPr="001F5667">
        <w:rPr>
          <w:rFonts w:ascii="Times New Roman" w:hAnsi="Times New Roman" w:cs="Times New Roman"/>
          <w:sz w:val="24"/>
          <w:szCs w:val="24"/>
          <w:lang w:eastAsia="tr-TR"/>
        </w:rPr>
        <w:t>Reasoning</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about</w:t>
      </w:r>
      <w:proofErr w:type="spellEnd"/>
      <w:r w:rsidRPr="001F5667">
        <w:rPr>
          <w:rFonts w:ascii="Times New Roman" w:hAnsi="Times New Roman" w:cs="Times New Roman"/>
          <w:sz w:val="24"/>
          <w:szCs w:val="24"/>
          <w:lang w:eastAsia="tr-TR"/>
        </w:rPr>
        <w:t xml:space="preserve"> data. </w:t>
      </w:r>
      <w:proofErr w:type="spellStart"/>
      <w:r w:rsidRPr="001F5667">
        <w:rPr>
          <w:rFonts w:ascii="Times New Roman" w:hAnsi="Times New Roman" w:cs="Times New Roman"/>
          <w:sz w:val="24"/>
          <w:szCs w:val="24"/>
          <w:lang w:eastAsia="tr-TR"/>
        </w:rPr>
        <w:t>In</w:t>
      </w:r>
      <w:proofErr w:type="spellEnd"/>
      <w:r w:rsidRPr="001F5667">
        <w:rPr>
          <w:rFonts w:ascii="Times New Roman" w:hAnsi="Times New Roman" w:cs="Times New Roman"/>
          <w:sz w:val="24"/>
          <w:szCs w:val="24"/>
          <w:lang w:eastAsia="tr-TR"/>
        </w:rPr>
        <w:t xml:space="preserve"> J. </w:t>
      </w:r>
      <w:proofErr w:type="spellStart"/>
      <w:r w:rsidRPr="001F5667">
        <w:rPr>
          <w:rFonts w:ascii="Times New Roman" w:hAnsi="Times New Roman" w:cs="Times New Roman"/>
          <w:sz w:val="24"/>
          <w:szCs w:val="24"/>
          <w:lang w:eastAsia="tr-TR"/>
        </w:rPr>
        <w:t>Kilpatrick</w:t>
      </w:r>
      <w:proofErr w:type="spellEnd"/>
      <w:r w:rsidRPr="001F5667">
        <w:rPr>
          <w:rFonts w:ascii="Times New Roman" w:hAnsi="Times New Roman" w:cs="Times New Roman"/>
          <w:sz w:val="24"/>
          <w:szCs w:val="24"/>
          <w:lang w:eastAsia="tr-TR"/>
        </w:rPr>
        <w:t xml:space="preserve">, W. G. Martin &amp; D. E. </w:t>
      </w:r>
      <w:proofErr w:type="spellStart"/>
      <w:r w:rsidRPr="001F5667">
        <w:rPr>
          <w:rFonts w:ascii="Times New Roman" w:hAnsi="Times New Roman" w:cs="Times New Roman"/>
          <w:sz w:val="24"/>
          <w:szCs w:val="24"/>
          <w:lang w:eastAsia="tr-TR"/>
        </w:rPr>
        <w:t>Schifter</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Eds</w:t>
      </w:r>
      <w:proofErr w:type="spellEnd"/>
      <w:r w:rsidRPr="001F5667">
        <w:rPr>
          <w:rFonts w:ascii="Times New Roman" w:hAnsi="Times New Roman" w:cs="Times New Roman"/>
          <w:sz w:val="24"/>
          <w:szCs w:val="24"/>
          <w:lang w:eastAsia="tr-TR"/>
        </w:rPr>
        <w:t xml:space="preserve">.), </w:t>
      </w:r>
      <w:r w:rsidRPr="001F5667">
        <w:rPr>
          <w:rFonts w:ascii="Times New Roman" w:hAnsi="Times New Roman" w:cs="Times New Roman"/>
          <w:i/>
          <w:iCs/>
          <w:sz w:val="24"/>
          <w:szCs w:val="24"/>
          <w:lang w:eastAsia="tr-TR"/>
        </w:rPr>
        <w:t xml:space="preserve">A </w:t>
      </w:r>
      <w:proofErr w:type="spellStart"/>
      <w:r w:rsidRPr="001F5667">
        <w:rPr>
          <w:rFonts w:ascii="Times New Roman" w:hAnsi="Times New Roman" w:cs="Times New Roman"/>
          <w:i/>
          <w:iCs/>
          <w:sz w:val="24"/>
          <w:szCs w:val="24"/>
          <w:lang w:eastAsia="tr-TR"/>
        </w:rPr>
        <w:t>research</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companion</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to</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principles</w:t>
      </w:r>
      <w:proofErr w:type="spellEnd"/>
      <w:r w:rsidRPr="001F5667">
        <w:rPr>
          <w:rFonts w:ascii="Times New Roman" w:hAnsi="Times New Roman" w:cs="Times New Roman"/>
          <w:i/>
          <w:iCs/>
          <w:sz w:val="24"/>
          <w:szCs w:val="24"/>
          <w:lang w:eastAsia="tr-TR"/>
        </w:rPr>
        <w:t xml:space="preserve"> and </w:t>
      </w:r>
      <w:proofErr w:type="spellStart"/>
      <w:r w:rsidRPr="001F5667">
        <w:rPr>
          <w:rFonts w:ascii="Times New Roman" w:hAnsi="Times New Roman" w:cs="Times New Roman"/>
          <w:i/>
          <w:iCs/>
          <w:sz w:val="24"/>
          <w:szCs w:val="24"/>
          <w:lang w:eastAsia="tr-TR"/>
        </w:rPr>
        <w:t>standards</w:t>
      </w:r>
      <w:proofErr w:type="spellEnd"/>
      <w:r w:rsidRPr="001F5667">
        <w:rPr>
          <w:rFonts w:ascii="Times New Roman" w:hAnsi="Times New Roman" w:cs="Times New Roman"/>
          <w:i/>
          <w:iCs/>
          <w:sz w:val="24"/>
          <w:szCs w:val="24"/>
          <w:lang w:eastAsia="tr-TR"/>
        </w:rPr>
        <w:t xml:space="preserve"> for </w:t>
      </w:r>
      <w:proofErr w:type="spellStart"/>
      <w:r w:rsidRPr="001F5667">
        <w:rPr>
          <w:rFonts w:ascii="Times New Roman" w:hAnsi="Times New Roman" w:cs="Times New Roman"/>
          <w:i/>
          <w:iCs/>
          <w:sz w:val="24"/>
          <w:szCs w:val="24"/>
          <w:lang w:eastAsia="tr-TR"/>
        </w:rPr>
        <w:t>school</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mathematics</w:t>
      </w:r>
      <w:proofErr w:type="spellEnd"/>
      <w:r w:rsidRPr="001F5667">
        <w:rPr>
          <w:rFonts w:ascii="Times New Roman" w:hAnsi="Times New Roman" w:cs="Times New Roman"/>
          <w:iCs/>
          <w:sz w:val="24"/>
          <w:szCs w:val="24"/>
          <w:lang w:eastAsia="tr-TR"/>
        </w:rPr>
        <w:t xml:space="preserve"> </w:t>
      </w:r>
      <w:r w:rsidRPr="001F5667">
        <w:rPr>
          <w:rFonts w:ascii="Times New Roman" w:hAnsi="Times New Roman" w:cs="Times New Roman"/>
          <w:sz w:val="24"/>
          <w:szCs w:val="24"/>
          <w:lang w:eastAsia="tr-TR"/>
        </w:rPr>
        <w:t>(</w:t>
      </w:r>
      <w:proofErr w:type="spellStart"/>
      <w:r w:rsidRPr="001F5667">
        <w:rPr>
          <w:rFonts w:ascii="Times New Roman" w:hAnsi="Times New Roman" w:cs="Times New Roman"/>
          <w:sz w:val="24"/>
          <w:szCs w:val="24"/>
          <w:lang w:eastAsia="tr-TR"/>
        </w:rPr>
        <w:t>pp</w:t>
      </w:r>
      <w:proofErr w:type="spellEnd"/>
      <w:r w:rsidRPr="001F5667">
        <w:rPr>
          <w:rFonts w:ascii="Times New Roman" w:hAnsi="Times New Roman" w:cs="Times New Roman"/>
          <w:sz w:val="24"/>
          <w:szCs w:val="24"/>
          <w:lang w:eastAsia="tr-TR"/>
        </w:rPr>
        <w:t xml:space="preserve">. 193–215). </w:t>
      </w:r>
      <w:proofErr w:type="spellStart"/>
      <w:r w:rsidRPr="001F5667">
        <w:rPr>
          <w:rFonts w:ascii="Times New Roman" w:hAnsi="Times New Roman" w:cs="Times New Roman"/>
          <w:sz w:val="24"/>
          <w:szCs w:val="24"/>
          <w:lang w:eastAsia="tr-TR"/>
        </w:rPr>
        <w:t>Reston</w:t>
      </w:r>
      <w:proofErr w:type="spellEnd"/>
      <w:r w:rsidRPr="001F5667">
        <w:rPr>
          <w:rFonts w:ascii="Times New Roman" w:hAnsi="Times New Roman" w:cs="Times New Roman"/>
          <w:sz w:val="24"/>
          <w:szCs w:val="24"/>
          <w:lang w:eastAsia="tr-TR"/>
        </w:rPr>
        <w:t xml:space="preserve">, VA: </w:t>
      </w:r>
      <w:proofErr w:type="spellStart"/>
      <w:r w:rsidRPr="001F5667">
        <w:rPr>
          <w:rFonts w:ascii="Times New Roman" w:hAnsi="Times New Roman" w:cs="Times New Roman"/>
          <w:sz w:val="24"/>
          <w:szCs w:val="24"/>
          <w:lang w:eastAsia="tr-TR"/>
        </w:rPr>
        <w:t>National</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Council</w:t>
      </w:r>
      <w:proofErr w:type="spellEnd"/>
      <w:r w:rsidRPr="001F5667">
        <w:rPr>
          <w:rFonts w:ascii="Times New Roman" w:hAnsi="Times New Roman" w:cs="Times New Roman"/>
          <w:sz w:val="24"/>
          <w:szCs w:val="24"/>
          <w:lang w:eastAsia="tr-TR"/>
        </w:rPr>
        <w:t xml:space="preserve"> of </w:t>
      </w:r>
      <w:proofErr w:type="spellStart"/>
      <w:r w:rsidRPr="001F5667">
        <w:rPr>
          <w:rFonts w:ascii="Times New Roman" w:hAnsi="Times New Roman" w:cs="Times New Roman"/>
          <w:sz w:val="24"/>
          <w:szCs w:val="24"/>
          <w:lang w:eastAsia="tr-TR"/>
        </w:rPr>
        <w:t>Teachers</w:t>
      </w:r>
      <w:proofErr w:type="spellEnd"/>
      <w:r w:rsidRPr="001F5667">
        <w:rPr>
          <w:rFonts w:ascii="Times New Roman" w:hAnsi="Times New Roman" w:cs="Times New Roman"/>
          <w:sz w:val="24"/>
          <w:szCs w:val="24"/>
          <w:lang w:eastAsia="tr-TR"/>
        </w:rPr>
        <w:t xml:space="preserve"> of </w:t>
      </w:r>
      <w:proofErr w:type="spellStart"/>
      <w:r w:rsidRPr="001F5667">
        <w:rPr>
          <w:rFonts w:ascii="Times New Roman" w:hAnsi="Times New Roman" w:cs="Times New Roman"/>
          <w:sz w:val="24"/>
          <w:szCs w:val="24"/>
          <w:lang w:eastAsia="tr-TR"/>
        </w:rPr>
        <w:t>Mathematics</w:t>
      </w:r>
      <w:proofErr w:type="spellEnd"/>
      <w:r w:rsidRPr="001F5667">
        <w:rPr>
          <w:rFonts w:ascii="Times New Roman" w:hAnsi="Times New Roman" w:cs="Times New Roman"/>
          <w:sz w:val="24"/>
          <w:szCs w:val="24"/>
          <w:lang w:eastAsia="tr-TR"/>
        </w:rPr>
        <w:t xml:space="preserve"> (NCTM).</w:t>
      </w:r>
    </w:p>
    <w:p w14:paraId="7C7239AB" w14:textId="77777777" w:rsidR="00432A52" w:rsidRPr="001F5667" w:rsidRDefault="00673A8A" w:rsidP="001F5667">
      <w:pPr>
        <w:spacing w:line="360" w:lineRule="auto"/>
        <w:jc w:val="both"/>
        <w:rPr>
          <w:rFonts w:ascii="Times New Roman" w:hAnsi="Times New Roman" w:cs="Times New Roman"/>
          <w:sz w:val="24"/>
          <w:szCs w:val="24"/>
          <w:lang w:eastAsia="tr-TR"/>
        </w:rPr>
      </w:pPr>
      <w:proofErr w:type="spellStart"/>
      <w:r w:rsidRPr="001F5667">
        <w:rPr>
          <w:rFonts w:ascii="Times New Roman" w:hAnsi="Times New Roman" w:cs="Times New Roman"/>
          <w:sz w:val="24"/>
          <w:szCs w:val="24"/>
          <w:lang w:eastAsia="tr-TR"/>
        </w:rPr>
        <w:t>Konold</w:t>
      </w:r>
      <w:proofErr w:type="spellEnd"/>
      <w:r w:rsidRPr="001F5667">
        <w:rPr>
          <w:rFonts w:ascii="Times New Roman" w:hAnsi="Times New Roman" w:cs="Times New Roman"/>
          <w:sz w:val="24"/>
          <w:szCs w:val="24"/>
          <w:lang w:eastAsia="tr-TR"/>
        </w:rPr>
        <w:t xml:space="preserve">, C. &amp; </w:t>
      </w:r>
      <w:proofErr w:type="spellStart"/>
      <w:r w:rsidRPr="001F5667">
        <w:rPr>
          <w:rFonts w:ascii="Times New Roman" w:hAnsi="Times New Roman" w:cs="Times New Roman"/>
          <w:sz w:val="24"/>
          <w:szCs w:val="24"/>
          <w:lang w:eastAsia="tr-TR"/>
        </w:rPr>
        <w:t>Pollatsek</w:t>
      </w:r>
      <w:proofErr w:type="spellEnd"/>
      <w:r w:rsidRPr="001F5667">
        <w:rPr>
          <w:rFonts w:ascii="Times New Roman" w:hAnsi="Times New Roman" w:cs="Times New Roman"/>
          <w:sz w:val="24"/>
          <w:szCs w:val="24"/>
          <w:lang w:eastAsia="tr-TR"/>
        </w:rPr>
        <w:t xml:space="preserve">, A. (2002). Data </w:t>
      </w:r>
      <w:proofErr w:type="spellStart"/>
      <w:r w:rsidRPr="001F5667">
        <w:rPr>
          <w:rFonts w:ascii="Times New Roman" w:hAnsi="Times New Roman" w:cs="Times New Roman"/>
          <w:sz w:val="24"/>
          <w:szCs w:val="24"/>
          <w:lang w:eastAsia="tr-TR"/>
        </w:rPr>
        <w:t>analysis</w:t>
      </w:r>
      <w:proofErr w:type="spellEnd"/>
      <w:r w:rsidRPr="001F5667">
        <w:rPr>
          <w:rFonts w:ascii="Times New Roman" w:hAnsi="Times New Roman" w:cs="Times New Roman"/>
          <w:sz w:val="24"/>
          <w:szCs w:val="24"/>
          <w:lang w:eastAsia="tr-TR"/>
        </w:rPr>
        <w:t xml:space="preserve"> as </w:t>
      </w:r>
      <w:proofErr w:type="spellStart"/>
      <w:r w:rsidRPr="001F5667">
        <w:rPr>
          <w:rFonts w:ascii="Times New Roman" w:hAnsi="Times New Roman" w:cs="Times New Roman"/>
          <w:sz w:val="24"/>
          <w:szCs w:val="24"/>
          <w:lang w:eastAsia="tr-TR"/>
        </w:rPr>
        <w:t>the</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search</w:t>
      </w:r>
      <w:proofErr w:type="spellEnd"/>
      <w:r w:rsidRPr="001F5667">
        <w:rPr>
          <w:rFonts w:ascii="Times New Roman" w:hAnsi="Times New Roman" w:cs="Times New Roman"/>
          <w:sz w:val="24"/>
          <w:szCs w:val="24"/>
          <w:lang w:eastAsia="tr-TR"/>
        </w:rPr>
        <w:t xml:space="preserve"> for </w:t>
      </w:r>
      <w:proofErr w:type="spellStart"/>
      <w:r w:rsidRPr="001F5667">
        <w:rPr>
          <w:rFonts w:ascii="Times New Roman" w:hAnsi="Times New Roman" w:cs="Times New Roman"/>
          <w:sz w:val="24"/>
          <w:szCs w:val="24"/>
          <w:lang w:eastAsia="tr-TR"/>
        </w:rPr>
        <w:t>signals</w:t>
      </w:r>
      <w:proofErr w:type="spellEnd"/>
      <w:r w:rsidRPr="001F5667">
        <w:rPr>
          <w:rFonts w:ascii="Times New Roman" w:hAnsi="Times New Roman" w:cs="Times New Roman"/>
          <w:sz w:val="24"/>
          <w:szCs w:val="24"/>
          <w:lang w:eastAsia="tr-TR"/>
        </w:rPr>
        <w:t xml:space="preserve"> in </w:t>
      </w:r>
      <w:proofErr w:type="spellStart"/>
      <w:r w:rsidRPr="001F5667">
        <w:rPr>
          <w:rFonts w:ascii="Times New Roman" w:hAnsi="Times New Roman" w:cs="Times New Roman"/>
          <w:sz w:val="24"/>
          <w:szCs w:val="24"/>
          <w:lang w:eastAsia="tr-TR"/>
        </w:rPr>
        <w:t>noisy</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sz w:val="24"/>
          <w:szCs w:val="24"/>
          <w:lang w:eastAsia="tr-TR"/>
        </w:rPr>
        <w:t>processes</w:t>
      </w:r>
      <w:proofErr w:type="spellEnd"/>
      <w:r w:rsidRPr="001F5667">
        <w:rPr>
          <w:rFonts w:ascii="Times New Roman" w:hAnsi="Times New Roman" w:cs="Times New Roman"/>
          <w:sz w:val="24"/>
          <w:szCs w:val="24"/>
          <w:lang w:eastAsia="tr-TR"/>
        </w:rPr>
        <w:t xml:space="preserve">. </w:t>
      </w:r>
      <w:proofErr w:type="spellStart"/>
      <w:r w:rsidRPr="001F5667">
        <w:rPr>
          <w:rFonts w:ascii="Times New Roman" w:hAnsi="Times New Roman" w:cs="Times New Roman"/>
          <w:i/>
          <w:iCs/>
          <w:sz w:val="24"/>
          <w:szCs w:val="24"/>
          <w:lang w:eastAsia="tr-TR"/>
        </w:rPr>
        <w:t>Journal</w:t>
      </w:r>
      <w:proofErr w:type="spellEnd"/>
      <w:r w:rsidRPr="001F5667">
        <w:rPr>
          <w:rFonts w:ascii="Times New Roman" w:hAnsi="Times New Roman" w:cs="Times New Roman"/>
          <w:i/>
          <w:iCs/>
          <w:sz w:val="24"/>
          <w:szCs w:val="24"/>
          <w:lang w:eastAsia="tr-TR"/>
        </w:rPr>
        <w:t xml:space="preserve"> for  </w:t>
      </w:r>
      <w:proofErr w:type="spellStart"/>
      <w:r w:rsidRPr="001F5667">
        <w:rPr>
          <w:rFonts w:ascii="Times New Roman" w:hAnsi="Times New Roman" w:cs="Times New Roman"/>
          <w:i/>
          <w:iCs/>
          <w:sz w:val="24"/>
          <w:szCs w:val="24"/>
          <w:lang w:eastAsia="tr-TR"/>
        </w:rPr>
        <w:t>Research</w:t>
      </w:r>
      <w:proofErr w:type="spellEnd"/>
      <w:r w:rsidRPr="001F5667">
        <w:rPr>
          <w:rFonts w:ascii="Times New Roman" w:hAnsi="Times New Roman" w:cs="Times New Roman"/>
          <w:i/>
          <w:iCs/>
          <w:sz w:val="24"/>
          <w:szCs w:val="24"/>
          <w:lang w:eastAsia="tr-TR"/>
        </w:rPr>
        <w:t xml:space="preserve"> in </w:t>
      </w:r>
      <w:proofErr w:type="spellStart"/>
      <w:r w:rsidRPr="001F5667">
        <w:rPr>
          <w:rFonts w:ascii="Times New Roman" w:hAnsi="Times New Roman" w:cs="Times New Roman"/>
          <w:i/>
          <w:iCs/>
          <w:sz w:val="24"/>
          <w:szCs w:val="24"/>
          <w:lang w:eastAsia="tr-TR"/>
        </w:rPr>
        <w:t>Mathematics</w:t>
      </w:r>
      <w:proofErr w:type="spellEnd"/>
      <w:r w:rsidRPr="001F5667">
        <w:rPr>
          <w:rFonts w:ascii="Times New Roman" w:hAnsi="Times New Roman" w:cs="Times New Roman"/>
          <w:i/>
          <w:iCs/>
          <w:sz w:val="24"/>
          <w:szCs w:val="24"/>
          <w:lang w:eastAsia="tr-TR"/>
        </w:rPr>
        <w:t xml:space="preserve"> </w:t>
      </w:r>
      <w:proofErr w:type="spellStart"/>
      <w:r w:rsidRPr="001F5667">
        <w:rPr>
          <w:rFonts w:ascii="Times New Roman" w:hAnsi="Times New Roman" w:cs="Times New Roman"/>
          <w:i/>
          <w:iCs/>
          <w:sz w:val="24"/>
          <w:szCs w:val="24"/>
          <w:lang w:eastAsia="tr-TR"/>
        </w:rPr>
        <w:t>Education</w:t>
      </w:r>
      <w:proofErr w:type="spellEnd"/>
      <w:r w:rsidRPr="001F5667">
        <w:rPr>
          <w:rFonts w:ascii="Times New Roman" w:hAnsi="Times New Roman" w:cs="Times New Roman"/>
          <w:sz w:val="24"/>
          <w:szCs w:val="24"/>
          <w:lang w:eastAsia="tr-TR"/>
        </w:rPr>
        <w:t xml:space="preserve">, </w:t>
      </w:r>
      <w:r w:rsidRPr="001F5667">
        <w:rPr>
          <w:rFonts w:ascii="Times New Roman" w:hAnsi="Times New Roman" w:cs="Times New Roman"/>
          <w:iCs/>
          <w:sz w:val="24"/>
          <w:szCs w:val="24"/>
          <w:lang w:eastAsia="tr-TR"/>
        </w:rPr>
        <w:t>33</w:t>
      </w:r>
      <w:r w:rsidRPr="001F5667">
        <w:rPr>
          <w:rFonts w:ascii="Times New Roman" w:hAnsi="Times New Roman" w:cs="Times New Roman"/>
          <w:sz w:val="24"/>
          <w:szCs w:val="24"/>
          <w:lang w:eastAsia="tr-TR"/>
        </w:rPr>
        <w:t>(4), 259–289.</w:t>
      </w:r>
    </w:p>
    <w:p w14:paraId="451B43B7" w14:textId="77777777" w:rsidR="00432A52" w:rsidRPr="001F5667" w:rsidRDefault="00432A52" w:rsidP="001F5667">
      <w:pPr>
        <w:spacing w:line="360" w:lineRule="auto"/>
        <w:jc w:val="center"/>
        <w:rPr>
          <w:rFonts w:ascii="Times New Roman" w:hAnsi="Times New Roman" w:cs="Times New Roman"/>
          <w:b/>
          <w:bCs/>
          <w:sz w:val="24"/>
          <w:szCs w:val="24"/>
          <w:lang w:val="en-US"/>
        </w:rPr>
      </w:pPr>
    </w:p>
    <w:p w14:paraId="4201A137" w14:textId="77777777" w:rsidR="00432A52" w:rsidRPr="001F5667" w:rsidRDefault="00432A52" w:rsidP="001F5667">
      <w:pPr>
        <w:spacing w:line="360" w:lineRule="auto"/>
        <w:jc w:val="center"/>
        <w:rPr>
          <w:rFonts w:ascii="Times New Roman" w:hAnsi="Times New Roman" w:cs="Times New Roman"/>
          <w:b/>
          <w:bCs/>
          <w:sz w:val="24"/>
          <w:szCs w:val="24"/>
          <w:lang w:val="en-US"/>
        </w:rPr>
      </w:pPr>
    </w:p>
    <w:p w14:paraId="53929DBC" w14:textId="77777777" w:rsidR="00432A52" w:rsidRPr="001F5667" w:rsidRDefault="00432A52" w:rsidP="001F5667">
      <w:pPr>
        <w:spacing w:line="360" w:lineRule="auto"/>
        <w:jc w:val="center"/>
        <w:rPr>
          <w:rFonts w:ascii="Times New Roman" w:hAnsi="Times New Roman" w:cs="Times New Roman"/>
          <w:b/>
          <w:bCs/>
          <w:sz w:val="24"/>
          <w:szCs w:val="24"/>
          <w:lang w:val="en-US"/>
        </w:rPr>
      </w:pPr>
    </w:p>
    <w:p w14:paraId="3ABA1E92" w14:textId="77777777" w:rsidR="00432A52" w:rsidRPr="001F5667" w:rsidRDefault="00432A52" w:rsidP="001F5667">
      <w:pPr>
        <w:spacing w:line="360" w:lineRule="auto"/>
        <w:jc w:val="center"/>
        <w:rPr>
          <w:rFonts w:ascii="Times New Roman" w:hAnsi="Times New Roman" w:cs="Times New Roman"/>
          <w:b/>
          <w:bCs/>
          <w:sz w:val="24"/>
          <w:szCs w:val="24"/>
          <w:lang w:val="en-US"/>
        </w:rPr>
      </w:pPr>
    </w:p>
    <w:p w14:paraId="1133A8C0" w14:textId="77777777" w:rsidR="00432A52" w:rsidRDefault="00432A52" w:rsidP="001F5667">
      <w:pPr>
        <w:spacing w:line="360" w:lineRule="auto"/>
        <w:jc w:val="center"/>
        <w:rPr>
          <w:rFonts w:ascii="Times New Roman" w:hAnsi="Times New Roman" w:cs="Times New Roman"/>
          <w:b/>
          <w:bCs/>
          <w:sz w:val="24"/>
          <w:szCs w:val="24"/>
          <w:lang w:val="en-US"/>
        </w:rPr>
      </w:pPr>
    </w:p>
    <w:p w14:paraId="05DD7BD6" w14:textId="77777777" w:rsidR="001F5667" w:rsidRDefault="001F5667" w:rsidP="001F5667">
      <w:pPr>
        <w:spacing w:line="360" w:lineRule="auto"/>
        <w:jc w:val="center"/>
        <w:rPr>
          <w:rFonts w:ascii="Times New Roman" w:hAnsi="Times New Roman" w:cs="Times New Roman"/>
          <w:b/>
          <w:bCs/>
          <w:sz w:val="24"/>
          <w:szCs w:val="24"/>
          <w:lang w:val="en-US"/>
        </w:rPr>
      </w:pPr>
    </w:p>
    <w:p w14:paraId="1CE4690E" w14:textId="77777777" w:rsidR="001F5667" w:rsidRDefault="001F5667" w:rsidP="001F5667">
      <w:pPr>
        <w:spacing w:line="360" w:lineRule="auto"/>
        <w:jc w:val="center"/>
        <w:rPr>
          <w:rFonts w:ascii="Times New Roman" w:hAnsi="Times New Roman" w:cs="Times New Roman"/>
          <w:b/>
          <w:bCs/>
          <w:sz w:val="24"/>
          <w:szCs w:val="24"/>
          <w:lang w:val="en-US"/>
        </w:rPr>
      </w:pPr>
    </w:p>
    <w:p w14:paraId="019F0D4A" w14:textId="77777777" w:rsidR="001F5667" w:rsidRDefault="001F5667" w:rsidP="001F5667">
      <w:pPr>
        <w:spacing w:line="360" w:lineRule="auto"/>
        <w:jc w:val="center"/>
        <w:rPr>
          <w:rFonts w:ascii="Times New Roman" w:hAnsi="Times New Roman" w:cs="Times New Roman"/>
          <w:b/>
          <w:bCs/>
          <w:sz w:val="24"/>
          <w:szCs w:val="24"/>
          <w:lang w:val="en-US"/>
        </w:rPr>
      </w:pPr>
    </w:p>
    <w:p w14:paraId="4DCD8322" w14:textId="77777777" w:rsidR="001F5667" w:rsidRDefault="001F5667" w:rsidP="001F5667">
      <w:pPr>
        <w:spacing w:line="360" w:lineRule="auto"/>
        <w:jc w:val="center"/>
        <w:rPr>
          <w:rFonts w:ascii="Times New Roman" w:hAnsi="Times New Roman" w:cs="Times New Roman"/>
          <w:b/>
          <w:bCs/>
          <w:sz w:val="24"/>
          <w:szCs w:val="24"/>
          <w:lang w:val="en-US"/>
        </w:rPr>
      </w:pPr>
    </w:p>
    <w:p w14:paraId="602C927B" w14:textId="77777777" w:rsidR="001F5667" w:rsidRDefault="001F5667" w:rsidP="001F5667">
      <w:pPr>
        <w:spacing w:line="360" w:lineRule="auto"/>
        <w:jc w:val="center"/>
        <w:rPr>
          <w:rFonts w:ascii="Times New Roman" w:hAnsi="Times New Roman" w:cs="Times New Roman"/>
          <w:b/>
          <w:bCs/>
          <w:sz w:val="24"/>
          <w:szCs w:val="24"/>
          <w:lang w:val="en-US"/>
        </w:rPr>
      </w:pPr>
    </w:p>
    <w:p w14:paraId="28FC69E7" w14:textId="77777777" w:rsidR="001F5667" w:rsidRDefault="001F5667" w:rsidP="001F5667">
      <w:pPr>
        <w:spacing w:line="360" w:lineRule="auto"/>
        <w:jc w:val="center"/>
        <w:rPr>
          <w:rFonts w:ascii="Times New Roman" w:hAnsi="Times New Roman" w:cs="Times New Roman"/>
          <w:b/>
          <w:bCs/>
          <w:sz w:val="24"/>
          <w:szCs w:val="24"/>
          <w:lang w:val="en-US"/>
        </w:rPr>
      </w:pPr>
    </w:p>
    <w:p w14:paraId="76778800" w14:textId="77777777" w:rsidR="001F5667" w:rsidRDefault="001F5667" w:rsidP="001F5667">
      <w:pPr>
        <w:spacing w:line="360" w:lineRule="auto"/>
        <w:jc w:val="center"/>
        <w:rPr>
          <w:rFonts w:ascii="Times New Roman" w:hAnsi="Times New Roman" w:cs="Times New Roman"/>
          <w:b/>
          <w:bCs/>
          <w:sz w:val="24"/>
          <w:szCs w:val="24"/>
          <w:lang w:val="en-US"/>
        </w:rPr>
      </w:pPr>
    </w:p>
    <w:p w14:paraId="62A953F8" w14:textId="77777777" w:rsidR="001F5667" w:rsidRDefault="001F5667" w:rsidP="001F5667">
      <w:pPr>
        <w:spacing w:line="360" w:lineRule="auto"/>
        <w:jc w:val="center"/>
        <w:rPr>
          <w:rFonts w:ascii="Times New Roman" w:hAnsi="Times New Roman" w:cs="Times New Roman"/>
          <w:b/>
          <w:bCs/>
          <w:sz w:val="24"/>
          <w:szCs w:val="24"/>
          <w:lang w:val="en-US"/>
        </w:rPr>
      </w:pPr>
    </w:p>
    <w:p w14:paraId="1507478F" w14:textId="77777777" w:rsidR="00067EBA" w:rsidRDefault="00067EBA" w:rsidP="001F5667">
      <w:pPr>
        <w:spacing w:line="360" w:lineRule="auto"/>
        <w:jc w:val="center"/>
        <w:rPr>
          <w:rFonts w:ascii="Times New Roman" w:hAnsi="Times New Roman" w:cs="Times New Roman"/>
          <w:b/>
          <w:bCs/>
          <w:sz w:val="24"/>
          <w:szCs w:val="24"/>
          <w:lang w:val="en-US"/>
        </w:rPr>
      </w:pPr>
    </w:p>
    <w:p w14:paraId="5350F318" w14:textId="77777777" w:rsidR="001F5667" w:rsidRDefault="001F5667" w:rsidP="001F5667">
      <w:pPr>
        <w:spacing w:line="360" w:lineRule="auto"/>
        <w:jc w:val="center"/>
        <w:rPr>
          <w:rFonts w:ascii="Times New Roman" w:hAnsi="Times New Roman" w:cs="Times New Roman"/>
          <w:b/>
          <w:bCs/>
          <w:sz w:val="24"/>
          <w:szCs w:val="24"/>
          <w:lang w:val="en-US"/>
        </w:rPr>
      </w:pPr>
    </w:p>
    <w:p w14:paraId="638AB7C2" w14:textId="77777777" w:rsidR="001F5667" w:rsidRDefault="001F5667" w:rsidP="001F5667">
      <w:pPr>
        <w:spacing w:line="360" w:lineRule="auto"/>
        <w:jc w:val="center"/>
        <w:rPr>
          <w:rFonts w:ascii="Times New Roman" w:hAnsi="Times New Roman" w:cs="Times New Roman"/>
          <w:b/>
          <w:bCs/>
          <w:sz w:val="24"/>
          <w:szCs w:val="24"/>
          <w:lang w:val="en-US"/>
        </w:rPr>
      </w:pPr>
    </w:p>
    <w:p w14:paraId="5BB877B9" w14:textId="77777777" w:rsidR="001F5667" w:rsidRDefault="001F5667" w:rsidP="001F5667">
      <w:pPr>
        <w:spacing w:line="360" w:lineRule="auto"/>
        <w:jc w:val="center"/>
        <w:rPr>
          <w:rFonts w:ascii="Times New Roman" w:hAnsi="Times New Roman" w:cs="Times New Roman"/>
          <w:b/>
          <w:bCs/>
          <w:sz w:val="24"/>
          <w:szCs w:val="24"/>
          <w:lang w:val="en-US"/>
        </w:rPr>
      </w:pPr>
    </w:p>
    <w:p w14:paraId="4ED5E3C6" w14:textId="77777777" w:rsidR="001F5667" w:rsidRPr="001F5667" w:rsidRDefault="001F5667" w:rsidP="001F5667">
      <w:pPr>
        <w:spacing w:line="360" w:lineRule="auto"/>
        <w:jc w:val="center"/>
        <w:rPr>
          <w:rFonts w:ascii="Times New Roman" w:hAnsi="Times New Roman" w:cs="Times New Roman"/>
          <w:b/>
          <w:bCs/>
          <w:sz w:val="24"/>
          <w:szCs w:val="24"/>
          <w:lang w:val="en-US"/>
        </w:rPr>
      </w:pPr>
    </w:p>
    <w:p w14:paraId="7E900E86"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78A2496" w14:textId="77777777" w:rsidR="00432A52" w:rsidRPr="001F5667" w:rsidRDefault="00432A52" w:rsidP="001F5667">
      <w:pPr>
        <w:spacing w:line="360" w:lineRule="auto"/>
        <w:jc w:val="center"/>
        <w:rPr>
          <w:rFonts w:ascii="Times New Roman" w:hAnsi="Times New Roman" w:cs="Times New Roman"/>
          <w:b/>
          <w:bCs/>
          <w:sz w:val="24"/>
          <w:szCs w:val="24"/>
          <w:lang w:val="en-US"/>
        </w:rPr>
      </w:pPr>
    </w:p>
    <w:p w14:paraId="09AA7CB7" w14:textId="77777777" w:rsidR="00432A52" w:rsidRPr="001F5667" w:rsidRDefault="00673A8A" w:rsidP="001F5667">
      <w:pPr>
        <w:pStyle w:val="Balk1"/>
        <w:jc w:val="center"/>
        <w:rPr>
          <w:rFonts w:cs="Times New Roman"/>
          <w:bCs/>
          <w:szCs w:val="24"/>
          <w:lang w:val="en-US"/>
        </w:rPr>
      </w:pPr>
      <w:bookmarkStart w:id="16" w:name="_Toc99053561"/>
      <w:proofErr w:type="spellStart"/>
      <w:r w:rsidRPr="001F5667">
        <w:rPr>
          <w:rFonts w:cs="Times New Roman"/>
          <w:szCs w:val="24"/>
        </w:rPr>
        <w:t>Reflections</w:t>
      </w:r>
      <w:proofErr w:type="spellEnd"/>
      <w:r w:rsidRPr="001F5667">
        <w:rPr>
          <w:rFonts w:cs="Times New Roman"/>
          <w:szCs w:val="24"/>
        </w:rPr>
        <w:t xml:space="preserve"> on an </w:t>
      </w:r>
      <w:proofErr w:type="spellStart"/>
      <w:r w:rsidRPr="001F5667">
        <w:rPr>
          <w:rFonts w:cs="Times New Roman"/>
          <w:szCs w:val="24"/>
        </w:rPr>
        <w:t>In</w:t>
      </w:r>
      <w:proofErr w:type="spellEnd"/>
      <w:r w:rsidRPr="001F5667">
        <w:rPr>
          <w:rFonts w:cs="Times New Roman"/>
          <w:szCs w:val="24"/>
        </w:rPr>
        <w:t xml:space="preserve">-service Training Program </w:t>
      </w:r>
      <w:proofErr w:type="spellStart"/>
      <w:r w:rsidRPr="001F5667">
        <w:rPr>
          <w:rFonts w:cs="Times New Roman"/>
          <w:szCs w:val="24"/>
        </w:rPr>
        <w:t>Designed</w:t>
      </w:r>
      <w:proofErr w:type="spellEnd"/>
      <w:r w:rsidRPr="001F5667">
        <w:rPr>
          <w:rFonts w:cs="Times New Roman"/>
          <w:szCs w:val="24"/>
        </w:rPr>
        <w:t xml:space="preserve"> for</w:t>
      </w:r>
      <w:bookmarkEnd w:id="16"/>
      <w:r w:rsidRPr="001F5667">
        <w:rPr>
          <w:rFonts w:cs="Times New Roman"/>
          <w:szCs w:val="24"/>
        </w:rPr>
        <w:t xml:space="preserve"> </w:t>
      </w:r>
    </w:p>
    <w:p w14:paraId="6C7F3372" w14:textId="77777777" w:rsidR="00432A52" w:rsidRPr="001F5667" w:rsidRDefault="00673A8A" w:rsidP="001F5667">
      <w:pPr>
        <w:spacing w:line="360" w:lineRule="auto"/>
        <w:jc w:val="center"/>
        <w:rPr>
          <w:rFonts w:ascii="Times New Roman" w:hAnsi="Times New Roman" w:cs="Times New Roman"/>
          <w:bCs/>
          <w:sz w:val="24"/>
          <w:szCs w:val="24"/>
          <w:lang w:val="en-US"/>
        </w:rPr>
      </w:pPr>
      <w:r w:rsidRPr="001F5667">
        <w:rPr>
          <w:rFonts w:ascii="Times New Roman" w:hAnsi="Times New Roman" w:cs="Times New Roman"/>
          <w:bCs/>
          <w:sz w:val="24"/>
          <w:szCs w:val="24"/>
          <w:lang w:val="en-US"/>
        </w:rPr>
        <w:t>Primary School Teachers</w:t>
      </w:r>
    </w:p>
    <w:p w14:paraId="66E59ABE"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Ahmet ÇETİN, Ahmet DELİL, Bülent Nuri ÖZCAN, Mehmet Nuri ÖĞÜT, Metin GENÇAY, Hüseyin DELİL, Mine AYYILDIZ, Semra NALBANTOĞLU ve Emine ATASOY ÖZTÜRK</w:t>
      </w:r>
    </w:p>
    <w:p w14:paraId="116E4E75" w14:textId="77777777" w:rsidR="00432A52" w:rsidRPr="001F5667" w:rsidRDefault="00673A8A" w:rsidP="001F5667">
      <w:pPr>
        <w:pStyle w:val="paragraphscx167411746"/>
        <w:spacing w:line="360" w:lineRule="auto"/>
        <w:jc w:val="center"/>
      </w:pPr>
      <w:r w:rsidRPr="001F5667">
        <w:t xml:space="preserve">Celal Bayar University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w:t>
      </w:r>
      <w:proofErr w:type="spellStart"/>
      <w:r w:rsidRPr="001F5667">
        <w:t>Turkey</w:t>
      </w:r>
      <w:proofErr w:type="spellEnd"/>
      <w:r w:rsidRPr="001F5667">
        <w:t xml:space="preserve"> </w:t>
      </w:r>
    </w:p>
    <w:p w14:paraId="4FC49367" w14:textId="77777777" w:rsidR="00432A52" w:rsidRPr="001F5667" w:rsidRDefault="00432A52" w:rsidP="001F5667">
      <w:pPr>
        <w:spacing w:line="360" w:lineRule="auto"/>
        <w:jc w:val="center"/>
        <w:rPr>
          <w:rFonts w:ascii="Times New Roman" w:hAnsi="Times New Roman" w:cs="Times New Roman"/>
          <w:sz w:val="24"/>
          <w:szCs w:val="24"/>
        </w:rPr>
      </w:pPr>
    </w:p>
    <w:p w14:paraId="4357B966" w14:textId="77777777" w:rsidR="00432A52" w:rsidRPr="001F5667" w:rsidRDefault="00432A52" w:rsidP="001F5667">
      <w:pPr>
        <w:spacing w:line="360" w:lineRule="auto"/>
        <w:jc w:val="center"/>
        <w:rPr>
          <w:rFonts w:ascii="Times New Roman" w:hAnsi="Times New Roman" w:cs="Times New Roman"/>
          <w:sz w:val="24"/>
          <w:szCs w:val="24"/>
        </w:rPr>
      </w:pPr>
    </w:p>
    <w:p w14:paraId="177055E0" w14:textId="77777777" w:rsidR="00432A52" w:rsidRPr="001F5667" w:rsidRDefault="00673A8A" w:rsidP="001F5667">
      <w:pPr>
        <w:spacing w:line="360" w:lineRule="auto"/>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4B9B215B"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This is a cooperative in-service training program between </w:t>
      </w:r>
      <w:proofErr w:type="spellStart"/>
      <w:r w:rsidRPr="001F5667">
        <w:rPr>
          <w:rFonts w:ascii="Times New Roman" w:hAnsi="Times New Roman" w:cs="Times New Roman"/>
          <w:sz w:val="24"/>
          <w:szCs w:val="24"/>
          <w:lang w:val="en-US"/>
        </w:rPr>
        <w:t>Manisa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Celal</w:t>
      </w:r>
      <w:proofErr w:type="spellEnd"/>
      <w:r w:rsidRPr="001F5667">
        <w:rPr>
          <w:rFonts w:ascii="Times New Roman" w:hAnsi="Times New Roman" w:cs="Times New Roman"/>
          <w:sz w:val="24"/>
          <w:szCs w:val="24"/>
          <w:lang w:val="en-US"/>
        </w:rPr>
        <w:t xml:space="preserve"> Bayar University (MCBU) Faculty of Education and </w:t>
      </w:r>
      <w:proofErr w:type="spellStart"/>
      <w:r w:rsidRPr="001F5667">
        <w:rPr>
          <w:rFonts w:ascii="Times New Roman" w:hAnsi="Times New Roman" w:cs="Times New Roman"/>
          <w:sz w:val="24"/>
          <w:szCs w:val="24"/>
          <w:lang w:val="en-US"/>
        </w:rPr>
        <w:t>Şehzadeler</w:t>
      </w:r>
      <w:proofErr w:type="spellEnd"/>
      <w:r w:rsidRPr="001F5667">
        <w:rPr>
          <w:rFonts w:ascii="Times New Roman" w:hAnsi="Times New Roman" w:cs="Times New Roman"/>
          <w:sz w:val="24"/>
          <w:szCs w:val="24"/>
          <w:lang w:val="en-US"/>
        </w:rPr>
        <w:t xml:space="preserve"> District Directorate of National Education. It is designed to contribute to the assessment and evaluation knowledge of primary school teachers, to determine the cognitive level of a fourth-grade primary school mathematics item according to TIMSS assessment framework, to write problems in accordance with this framework at each cognitive level, and to improve their competence by applying the written items in the classroom measurement and evaluation processes. The project entitled with “Developing My Professional Skills With TIMSS” was carried out between 29.01.2021 and 26.11.2021. In this talk, information about the in-service training program is given, including the views of the participants.</w:t>
      </w:r>
    </w:p>
    <w:p w14:paraId="195B75A1" w14:textId="77777777" w:rsidR="00432A52" w:rsidRPr="001F5667" w:rsidRDefault="00432A52" w:rsidP="001F5667">
      <w:pPr>
        <w:pStyle w:val="paragraphscx167411746"/>
        <w:spacing w:line="360" w:lineRule="auto"/>
        <w:jc w:val="center"/>
      </w:pPr>
    </w:p>
    <w:p w14:paraId="64BC6599" w14:textId="77777777" w:rsidR="00432A52" w:rsidRPr="001F5667" w:rsidRDefault="00432A52" w:rsidP="001F5667">
      <w:pPr>
        <w:pStyle w:val="paragraphscx167411746"/>
        <w:spacing w:line="360" w:lineRule="auto"/>
        <w:jc w:val="center"/>
        <w:rPr>
          <w:b/>
        </w:rPr>
      </w:pPr>
    </w:p>
    <w:p w14:paraId="2A927CB2" w14:textId="77777777" w:rsidR="00432A52" w:rsidRPr="001F5667" w:rsidRDefault="00432A52" w:rsidP="001F5667">
      <w:pPr>
        <w:pStyle w:val="paragraphscx167411746"/>
        <w:spacing w:line="360" w:lineRule="auto"/>
        <w:jc w:val="center"/>
        <w:rPr>
          <w:b/>
        </w:rPr>
      </w:pPr>
    </w:p>
    <w:p w14:paraId="50C67189" w14:textId="77777777" w:rsidR="00432A52" w:rsidRPr="001F5667" w:rsidRDefault="00432A52" w:rsidP="001F5667">
      <w:pPr>
        <w:pStyle w:val="paragraphscx167411746"/>
        <w:spacing w:line="360" w:lineRule="auto"/>
        <w:jc w:val="center"/>
        <w:rPr>
          <w:b/>
        </w:rPr>
      </w:pPr>
    </w:p>
    <w:p w14:paraId="67FE6970" w14:textId="77777777" w:rsidR="00432A52" w:rsidRPr="001F5667" w:rsidRDefault="00432A52" w:rsidP="001F5667">
      <w:pPr>
        <w:pStyle w:val="paragraphscx167411746"/>
        <w:spacing w:line="360" w:lineRule="auto"/>
        <w:jc w:val="center"/>
        <w:rPr>
          <w:b/>
        </w:rPr>
      </w:pPr>
    </w:p>
    <w:p w14:paraId="261FD145" w14:textId="77777777" w:rsidR="00432A52" w:rsidRPr="001F5667" w:rsidRDefault="00432A52" w:rsidP="001F5667">
      <w:pPr>
        <w:pStyle w:val="paragraphscx167411746"/>
        <w:spacing w:line="360" w:lineRule="auto"/>
        <w:jc w:val="center"/>
        <w:rPr>
          <w:b/>
        </w:rPr>
      </w:pPr>
    </w:p>
    <w:p w14:paraId="2DAC06E7" w14:textId="77777777" w:rsidR="00432A52" w:rsidRPr="001F5667" w:rsidRDefault="00432A52" w:rsidP="001F5667">
      <w:pPr>
        <w:pStyle w:val="paragraphscx167411746"/>
        <w:spacing w:line="360" w:lineRule="auto"/>
        <w:jc w:val="center"/>
        <w:rPr>
          <w:b/>
        </w:rPr>
      </w:pPr>
    </w:p>
    <w:p w14:paraId="3B91A6A8" w14:textId="77777777" w:rsidR="00432A52" w:rsidRPr="001F5667" w:rsidRDefault="00432A52" w:rsidP="001F5667">
      <w:pPr>
        <w:pStyle w:val="paragraphscx167411746"/>
        <w:spacing w:line="360" w:lineRule="auto"/>
        <w:jc w:val="center"/>
        <w:rPr>
          <w:b/>
        </w:rPr>
      </w:pPr>
    </w:p>
    <w:p w14:paraId="5DB35398"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39AE2E2" w14:textId="77777777" w:rsidR="00432A52" w:rsidRPr="001F5667" w:rsidRDefault="00432A52" w:rsidP="001F5667">
      <w:pPr>
        <w:pStyle w:val="paragraphscx167411746"/>
        <w:spacing w:line="360" w:lineRule="auto"/>
        <w:jc w:val="center"/>
        <w:rPr>
          <w:b/>
        </w:rPr>
      </w:pPr>
    </w:p>
    <w:p w14:paraId="27FECAD3" w14:textId="77777777" w:rsidR="00432A52" w:rsidRPr="001F5667" w:rsidRDefault="00673A8A" w:rsidP="001F5667">
      <w:pPr>
        <w:pStyle w:val="Balk1"/>
        <w:jc w:val="center"/>
        <w:rPr>
          <w:rFonts w:cs="Times New Roman"/>
          <w:szCs w:val="24"/>
        </w:rPr>
      </w:pPr>
      <w:bookmarkStart w:id="17" w:name="_Toc99053562"/>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Views</w:t>
      </w:r>
      <w:proofErr w:type="spellEnd"/>
      <w:r w:rsidRPr="001F5667">
        <w:rPr>
          <w:rFonts w:cs="Times New Roman"/>
          <w:szCs w:val="24"/>
        </w:rPr>
        <w:t xml:space="preserve"> of </w:t>
      </w:r>
      <w:proofErr w:type="spellStart"/>
      <w:r w:rsidRPr="001F5667">
        <w:rPr>
          <w:rFonts w:cs="Times New Roman"/>
          <w:szCs w:val="24"/>
        </w:rPr>
        <w:t>Some</w:t>
      </w:r>
      <w:proofErr w:type="spellEnd"/>
      <w:r w:rsidRPr="001F5667">
        <w:rPr>
          <w:rFonts w:cs="Times New Roman"/>
          <w:szCs w:val="24"/>
        </w:rPr>
        <w:t xml:space="preserve"> </w:t>
      </w:r>
      <w:proofErr w:type="spellStart"/>
      <w:r w:rsidRPr="001F5667">
        <w:rPr>
          <w:rFonts w:cs="Times New Roman"/>
          <w:szCs w:val="24"/>
        </w:rPr>
        <w:t>Participants</w:t>
      </w:r>
      <w:proofErr w:type="spellEnd"/>
      <w:r w:rsidRPr="001F5667">
        <w:rPr>
          <w:rFonts w:cs="Times New Roman"/>
          <w:szCs w:val="24"/>
        </w:rPr>
        <w:t xml:space="preserve"> of a Workshop on </w:t>
      </w:r>
      <w:proofErr w:type="spellStart"/>
      <w:r w:rsidRPr="001F5667">
        <w:rPr>
          <w:rFonts w:cs="Times New Roman"/>
          <w:szCs w:val="24"/>
        </w:rPr>
        <w:t>PWW’s</w:t>
      </w:r>
      <w:bookmarkEnd w:id="17"/>
      <w:proofErr w:type="spellEnd"/>
    </w:p>
    <w:p w14:paraId="74B7C881" w14:textId="77777777" w:rsidR="00432A52" w:rsidRPr="001F5667" w:rsidRDefault="00673A8A" w:rsidP="001F5667">
      <w:pPr>
        <w:pStyle w:val="paragraphscx167411746"/>
        <w:spacing w:line="360" w:lineRule="auto"/>
        <w:jc w:val="center"/>
      </w:pPr>
      <w:r w:rsidRPr="001F5667">
        <w:t>Ahmet DELİL</w:t>
      </w:r>
    </w:p>
    <w:p w14:paraId="4994047C" w14:textId="77777777" w:rsidR="00432A52" w:rsidRPr="001F5667" w:rsidRDefault="00673A8A" w:rsidP="001F5667">
      <w:pPr>
        <w:pStyle w:val="paragraphscx167411746"/>
        <w:spacing w:line="360" w:lineRule="auto"/>
        <w:jc w:val="center"/>
      </w:pPr>
      <w:r w:rsidRPr="001F5667">
        <w:t>Celal Bayar University</w:t>
      </w:r>
      <w:r w:rsidR="00067EBA">
        <w:t>,</w:t>
      </w:r>
      <w:r w:rsidRPr="001F5667">
        <w:t xml:space="preserve"> </w:t>
      </w:r>
      <w:proofErr w:type="spellStart"/>
      <w:r w:rsidRPr="001F5667">
        <w:t>Department</w:t>
      </w:r>
      <w:proofErr w:type="spellEnd"/>
      <w:r w:rsidRPr="001F5667">
        <w:t xml:space="preserve"> of </w:t>
      </w:r>
      <w:proofErr w:type="spellStart"/>
      <w:r w:rsidRPr="001F5667">
        <w:t>Mathematics</w:t>
      </w:r>
      <w:proofErr w:type="spellEnd"/>
      <w:r w:rsidRPr="001F5667">
        <w:t xml:space="preserve"> </w:t>
      </w:r>
      <w:proofErr w:type="spellStart"/>
      <w:r w:rsidRPr="001F5667">
        <w:t>Education</w:t>
      </w:r>
      <w:proofErr w:type="spellEnd"/>
      <w:r w:rsidRPr="001F5667">
        <w:t xml:space="preserve">, </w:t>
      </w:r>
      <w:proofErr w:type="spellStart"/>
      <w:r w:rsidRPr="001F5667">
        <w:t>Turkey</w:t>
      </w:r>
      <w:proofErr w:type="spellEnd"/>
      <w:r w:rsidRPr="001F5667">
        <w:t xml:space="preserve"> </w:t>
      </w:r>
    </w:p>
    <w:p w14:paraId="4E7CDA32" w14:textId="77777777" w:rsidR="00432A52" w:rsidRPr="001F5667" w:rsidRDefault="00432A52" w:rsidP="001F5667">
      <w:pPr>
        <w:pStyle w:val="paragraphscx167411746"/>
        <w:spacing w:line="360" w:lineRule="auto"/>
        <w:jc w:val="center"/>
      </w:pPr>
    </w:p>
    <w:p w14:paraId="26CB7F24" w14:textId="77777777" w:rsidR="00432A52" w:rsidRPr="001F5667" w:rsidRDefault="00432A52" w:rsidP="001F5667">
      <w:pPr>
        <w:pStyle w:val="paragraphscx167411746"/>
        <w:spacing w:line="360" w:lineRule="auto"/>
        <w:jc w:val="center"/>
      </w:pPr>
    </w:p>
    <w:p w14:paraId="67D94CC9" w14:textId="77777777" w:rsidR="00432A52" w:rsidRPr="001F5667" w:rsidRDefault="00673A8A" w:rsidP="001F5667">
      <w:pPr>
        <w:pStyle w:val="paragraphscx167411746"/>
        <w:spacing w:line="360" w:lineRule="auto"/>
        <w:jc w:val="both"/>
        <w:rPr>
          <w:b/>
          <w:bCs/>
        </w:rPr>
      </w:pPr>
      <w:proofErr w:type="spellStart"/>
      <w:r w:rsidRPr="001F5667">
        <w:rPr>
          <w:b/>
          <w:bCs/>
        </w:rPr>
        <w:t>Abstract</w:t>
      </w:r>
      <w:proofErr w:type="spellEnd"/>
    </w:p>
    <w:p w14:paraId="1663AA84" w14:textId="77777777" w:rsidR="00432A52" w:rsidRPr="001F5667" w:rsidRDefault="00673A8A" w:rsidP="001F5667">
      <w:pPr>
        <w:pStyle w:val="paragraphscx167411746"/>
        <w:spacing w:line="360" w:lineRule="auto"/>
        <w:jc w:val="both"/>
      </w:pPr>
      <w:proofErr w:type="spellStart"/>
      <w:r w:rsidRPr="001F5667">
        <w:t>This</w:t>
      </w:r>
      <w:proofErr w:type="spellEnd"/>
      <w:r w:rsidRPr="001F5667">
        <w:t xml:space="preserve"> </w:t>
      </w:r>
      <w:proofErr w:type="spellStart"/>
      <w:r w:rsidRPr="001F5667">
        <w:t>study</w:t>
      </w:r>
      <w:proofErr w:type="spellEnd"/>
      <w:r w:rsidRPr="001F5667">
        <w:t xml:space="preserve"> </w:t>
      </w:r>
      <w:proofErr w:type="spellStart"/>
      <w:r w:rsidRPr="001F5667">
        <w:t>includes</w:t>
      </w:r>
      <w:proofErr w:type="spellEnd"/>
      <w:r w:rsidRPr="001F5667">
        <w:t xml:space="preserve"> </w:t>
      </w:r>
      <w:proofErr w:type="spellStart"/>
      <w:r w:rsidRPr="001F5667">
        <w:t>details</w:t>
      </w:r>
      <w:proofErr w:type="spellEnd"/>
      <w:r w:rsidRPr="001F5667">
        <w:t xml:space="preserve"> on a workshop </w:t>
      </w:r>
      <w:proofErr w:type="spellStart"/>
      <w:r w:rsidRPr="001F5667">
        <w:t>entitled</w:t>
      </w:r>
      <w:proofErr w:type="spellEnd"/>
      <w:r w:rsidRPr="001F5667">
        <w:t xml:space="preserve"> “</w:t>
      </w:r>
      <w:proofErr w:type="spellStart"/>
      <w:r w:rsidRPr="001F5667">
        <w:t>Proof</w:t>
      </w:r>
      <w:proofErr w:type="spellEnd"/>
      <w:r w:rsidRPr="001F5667">
        <w:t xml:space="preserve"> </w:t>
      </w:r>
      <w:proofErr w:type="spellStart"/>
      <w:r w:rsidRPr="001F5667">
        <w:t>without</w:t>
      </w:r>
      <w:proofErr w:type="spellEnd"/>
      <w:r w:rsidRPr="001F5667">
        <w:t xml:space="preserve"> </w:t>
      </w:r>
      <w:proofErr w:type="spellStart"/>
      <w:r w:rsidRPr="001F5667">
        <w:t>words</w:t>
      </w:r>
      <w:proofErr w:type="spellEnd"/>
      <w:r w:rsidRPr="001F5667">
        <w:t xml:space="preserve"> in </w:t>
      </w:r>
      <w:proofErr w:type="spellStart"/>
      <w:r w:rsidRPr="001F5667">
        <w:t>mathematics</w:t>
      </w:r>
      <w:proofErr w:type="spellEnd"/>
      <w:r w:rsidR="001F5667">
        <w:t xml:space="preserve"> </w:t>
      </w:r>
      <w:proofErr w:type="spellStart"/>
      <w:r w:rsidRPr="001F5667">
        <w:t>education</w:t>
      </w:r>
      <w:proofErr w:type="spellEnd"/>
      <w:r w:rsidRPr="001F5667">
        <w:t xml:space="preserve">” as a </w:t>
      </w:r>
      <w:proofErr w:type="spellStart"/>
      <w:r w:rsidRPr="001F5667">
        <w:t>part</w:t>
      </w:r>
      <w:proofErr w:type="spellEnd"/>
      <w:r w:rsidRPr="001F5667">
        <w:t xml:space="preserve"> of TUBITAK 2237-A </w:t>
      </w:r>
      <w:proofErr w:type="spellStart"/>
      <w:r w:rsidRPr="001F5667">
        <w:t>project</w:t>
      </w:r>
      <w:proofErr w:type="spellEnd"/>
      <w:r w:rsidRPr="001F5667">
        <w:t xml:space="preserve"> </w:t>
      </w:r>
      <w:proofErr w:type="spellStart"/>
      <w:r w:rsidRPr="001F5667">
        <w:t>called</w:t>
      </w:r>
      <w:proofErr w:type="spellEnd"/>
      <w:r w:rsidRPr="001F5667">
        <w:t xml:space="preserve"> “</w:t>
      </w:r>
      <w:proofErr w:type="spellStart"/>
      <w:r w:rsidRPr="001F5667">
        <w:t>Proof</w:t>
      </w:r>
      <w:proofErr w:type="spellEnd"/>
      <w:r w:rsidRPr="001F5667">
        <w:t xml:space="preserve"> </w:t>
      </w:r>
      <w:proofErr w:type="spellStart"/>
      <w:r w:rsidRPr="001F5667">
        <w:t>applications</w:t>
      </w:r>
      <w:proofErr w:type="spellEnd"/>
      <w:r w:rsidRPr="001F5667">
        <w:t xml:space="preserve"> in </w:t>
      </w:r>
      <w:proofErr w:type="spellStart"/>
      <w:r w:rsidRPr="001F5667">
        <w:t>mathematics</w:t>
      </w:r>
      <w:proofErr w:type="spellEnd"/>
      <w:r w:rsidR="001F5667">
        <w:t xml:space="preserve"> </w:t>
      </w:r>
      <w:proofErr w:type="spellStart"/>
      <w:r w:rsidRPr="001F5667">
        <w:t>education</w:t>
      </w:r>
      <w:proofErr w:type="spellEnd"/>
      <w:r w:rsidRPr="001F5667">
        <w:t xml:space="preserve">”. </w:t>
      </w:r>
      <w:proofErr w:type="spellStart"/>
      <w:r w:rsidRPr="001F5667">
        <w:t>The</w:t>
      </w:r>
      <w:proofErr w:type="spellEnd"/>
      <w:r w:rsidRPr="001F5667">
        <w:t xml:space="preserve"> </w:t>
      </w:r>
      <w:proofErr w:type="spellStart"/>
      <w:r w:rsidRPr="001F5667">
        <w:t>participants</w:t>
      </w:r>
      <w:proofErr w:type="spellEnd"/>
      <w:r w:rsidRPr="001F5667">
        <w:t xml:space="preserve"> </w:t>
      </w:r>
      <w:proofErr w:type="spellStart"/>
      <w:r w:rsidRPr="001F5667">
        <w:t>are</w:t>
      </w:r>
      <w:proofErr w:type="spellEnd"/>
      <w:r w:rsidRPr="001F5667">
        <w:t xml:space="preserve"> </w:t>
      </w:r>
      <w:proofErr w:type="spellStart"/>
      <w:r w:rsidRPr="001F5667">
        <w:t>graduate</w:t>
      </w:r>
      <w:proofErr w:type="spellEnd"/>
      <w:r w:rsidRPr="001F5667">
        <w:t xml:space="preserve"> </w:t>
      </w:r>
      <w:proofErr w:type="spellStart"/>
      <w:r w:rsidRPr="001F5667">
        <w:t>students</w:t>
      </w:r>
      <w:proofErr w:type="spellEnd"/>
      <w:r w:rsidRPr="001F5667">
        <w:t xml:space="preserve"> </w:t>
      </w:r>
      <w:proofErr w:type="spellStart"/>
      <w:r w:rsidRPr="001F5667">
        <w:t>from</w:t>
      </w:r>
      <w:proofErr w:type="spellEnd"/>
      <w:r w:rsidRPr="001F5667">
        <w:t xml:space="preserve"> </w:t>
      </w:r>
      <w:proofErr w:type="spellStart"/>
      <w:r w:rsidRPr="001F5667">
        <w:t>various</w:t>
      </w:r>
      <w:proofErr w:type="spellEnd"/>
      <w:r w:rsidRPr="001F5667">
        <w:t xml:space="preserve"> </w:t>
      </w:r>
      <w:proofErr w:type="spellStart"/>
      <w:r w:rsidRPr="001F5667">
        <w:t>universities</w:t>
      </w:r>
      <w:proofErr w:type="spellEnd"/>
      <w:r w:rsidRPr="001F5667">
        <w:t xml:space="preserve"> in </w:t>
      </w:r>
      <w:proofErr w:type="spellStart"/>
      <w:r w:rsidRPr="001F5667">
        <w:t>Turkey</w:t>
      </w:r>
      <w:proofErr w:type="spellEnd"/>
      <w:r w:rsidRPr="001F5667">
        <w:t xml:space="preserve">. </w:t>
      </w:r>
      <w:proofErr w:type="spellStart"/>
      <w:r w:rsidRPr="001F5667">
        <w:t>In</w:t>
      </w:r>
      <w:proofErr w:type="spellEnd"/>
      <w:r w:rsidRPr="001F5667">
        <w:t xml:space="preserve"> </w:t>
      </w:r>
      <w:proofErr w:type="spellStart"/>
      <w:r w:rsidRPr="001F5667">
        <w:t>this</w:t>
      </w:r>
      <w:proofErr w:type="spellEnd"/>
      <w:r w:rsidR="001F5667">
        <w:t xml:space="preserve"> </w:t>
      </w:r>
      <w:proofErr w:type="spellStart"/>
      <w:r w:rsidRPr="001F5667">
        <w:t>study</w:t>
      </w:r>
      <w:proofErr w:type="spellEnd"/>
      <w:r w:rsidRPr="001F5667">
        <w:t xml:space="preserve">, </w:t>
      </w:r>
      <w:proofErr w:type="spellStart"/>
      <w:r w:rsidRPr="001F5667">
        <w:t>we</w:t>
      </w:r>
      <w:proofErr w:type="spellEnd"/>
      <w:r w:rsidRPr="001F5667">
        <w:t xml:space="preserve"> </w:t>
      </w:r>
      <w:proofErr w:type="spellStart"/>
      <w:r w:rsidRPr="001F5667">
        <w:t>evaluate</w:t>
      </w:r>
      <w:proofErr w:type="spellEnd"/>
      <w:r w:rsidRPr="001F5667">
        <w:t xml:space="preserve"> </w:t>
      </w:r>
      <w:proofErr w:type="spellStart"/>
      <w:r w:rsidRPr="001F5667">
        <w:t>this</w:t>
      </w:r>
      <w:proofErr w:type="spellEnd"/>
      <w:r w:rsidRPr="001F5667">
        <w:t xml:space="preserve"> workshop in </w:t>
      </w:r>
      <w:proofErr w:type="spellStart"/>
      <w:r w:rsidRPr="001F5667">
        <w:t>the</w:t>
      </w:r>
      <w:proofErr w:type="spellEnd"/>
      <w:r w:rsidRPr="001F5667">
        <w:t xml:space="preserve"> </w:t>
      </w:r>
      <w:proofErr w:type="spellStart"/>
      <w:r w:rsidRPr="001F5667">
        <w:t>light</w:t>
      </w:r>
      <w:proofErr w:type="spellEnd"/>
      <w:r w:rsidRPr="001F5667">
        <w:t xml:space="preserve"> of </w:t>
      </w:r>
      <w:proofErr w:type="spellStart"/>
      <w:r w:rsidRPr="001F5667">
        <w:t>the</w:t>
      </w:r>
      <w:proofErr w:type="spellEnd"/>
      <w:r w:rsidRPr="001F5667">
        <w:t xml:space="preserve"> </w:t>
      </w:r>
      <w:proofErr w:type="spellStart"/>
      <w:r w:rsidRPr="001F5667">
        <w:t>participants</w:t>
      </w:r>
      <w:proofErr w:type="spellEnd"/>
      <w:r w:rsidRPr="001F5667">
        <w:t xml:space="preserve">’ </w:t>
      </w:r>
      <w:proofErr w:type="spellStart"/>
      <w:r w:rsidRPr="001F5667">
        <w:t>views</w:t>
      </w:r>
      <w:proofErr w:type="spellEnd"/>
      <w:r w:rsidRPr="001F5667">
        <w:t>.</w:t>
      </w:r>
    </w:p>
    <w:p w14:paraId="08914839" w14:textId="77777777" w:rsidR="00432A52" w:rsidRPr="001F5667" w:rsidRDefault="00432A52" w:rsidP="001F5667">
      <w:pPr>
        <w:spacing w:line="360" w:lineRule="auto"/>
        <w:jc w:val="both"/>
        <w:rPr>
          <w:rFonts w:ascii="Times New Roman" w:hAnsi="Times New Roman" w:cs="Times New Roman"/>
          <w:b/>
          <w:sz w:val="24"/>
          <w:szCs w:val="24"/>
          <w:lang w:val="en-US"/>
        </w:rPr>
      </w:pPr>
    </w:p>
    <w:p w14:paraId="488C6402"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4CE58E7F"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1D987BF3"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7DD7DCA2"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5D383E5E"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51BD7E61"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6DA62E18"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1B434D46"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7FF84853"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72FB8672"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3661ABA4"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5C027F87"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66E34CC9"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3905A6B1"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8D8AED1" w14:textId="77777777" w:rsidR="00432A52" w:rsidRPr="001F5667" w:rsidRDefault="00432A52" w:rsidP="001F5667">
      <w:pPr>
        <w:spacing w:before="120" w:after="0" w:line="360" w:lineRule="auto"/>
        <w:jc w:val="both"/>
        <w:rPr>
          <w:rFonts w:ascii="Times New Roman" w:eastAsia="Times New Roman" w:hAnsi="Times New Roman" w:cs="Times New Roman"/>
          <w:b/>
          <w:sz w:val="24"/>
          <w:szCs w:val="24"/>
          <w:lang w:eastAsia="zh-CN"/>
        </w:rPr>
      </w:pPr>
    </w:p>
    <w:p w14:paraId="1BB74B97" w14:textId="77777777" w:rsidR="00432A52" w:rsidRPr="001F5667" w:rsidRDefault="00673A8A" w:rsidP="001F5667">
      <w:pPr>
        <w:pStyle w:val="Balk1"/>
        <w:jc w:val="center"/>
        <w:rPr>
          <w:rFonts w:eastAsia="Times New Roman" w:cs="Times New Roman"/>
          <w:szCs w:val="24"/>
          <w:lang w:eastAsia="zh-CN"/>
        </w:rPr>
      </w:pPr>
      <w:bookmarkStart w:id="18" w:name="_Toc99053563"/>
      <w:proofErr w:type="spellStart"/>
      <w:r w:rsidRPr="001F5667">
        <w:rPr>
          <w:rFonts w:cs="Times New Roman"/>
          <w:szCs w:val="24"/>
        </w:rPr>
        <w:t>Teaching</w:t>
      </w:r>
      <w:proofErr w:type="spellEnd"/>
      <w:r w:rsidRPr="001F5667">
        <w:rPr>
          <w:rFonts w:cs="Times New Roman"/>
          <w:szCs w:val="24"/>
        </w:rPr>
        <w:t xml:space="preserve"> </w:t>
      </w:r>
      <w:proofErr w:type="spellStart"/>
      <w:r w:rsidRPr="001F5667">
        <w:rPr>
          <w:rFonts w:cs="Times New Roman"/>
          <w:szCs w:val="24"/>
        </w:rPr>
        <w:t>based</w:t>
      </w:r>
      <w:proofErr w:type="spellEnd"/>
      <w:r w:rsidRPr="001F5667">
        <w:rPr>
          <w:rFonts w:cs="Times New Roman"/>
          <w:szCs w:val="24"/>
        </w:rPr>
        <w:t xml:space="preserve"> on 5E </w:t>
      </w:r>
      <w:proofErr w:type="spellStart"/>
      <w:r w:rsidRPr="001F5667">
        <w:rPr>
          <w:rFonts w:cs="Times New Roman"/>
          <w:szCs w:val="24"/>
        </w:rPr>
        <w:t>learnıng</w:t>
      </w:r>
      <w:proofErr w:type="spellEnd"/>
      <w:r w:rsidRPr="001F5667">
        <w:rPr>
          <w:rFonts w:cs="Times New Roman"/>
          <w:szCs w:val="24"/>
        </w:rPr>
        <w:t xml:space="preserve"> </w:t>
      </w:r>
      <w:proofErr w:type="spellStart"/>
      <w:r w:rsidRPr="001F5667">
        <w:rPr>
          <w:rFonts w:cs="Times New Roman"/>
          <w:szCs w:val="24"/>
        </w:rPr>
        <w:t>model’s</w:t>
      </w:r>
      <w:proofErr w:type="spellEnd"/>
      <w:r w:rsidRPr="001F5667">
        <w:rPr>
          <w:rFonts w:cs="Times New Roman"/>
          <w:szCs w:val="24"/>
        </w:rPr>
        <w:t xml:space="preserve"> </w:t>
      </w:r>
      <w:proofErr w:type="spellStart"/>
      <w:r w:rsidRPr="001F5667">
        <w:rPr>
          <w:rFonts w:cs="Times New Roman"/>
          <w:szCs w:val="24"/>
        </w:rPr>
        <w:t>effect</w:t>
      </w:r>
      <w:proofErr w:type="spellEnd"/>
      <w:r w:rsidRPr="001F5667">
        <w:rPr>
          <w:rFonts w:cs="Times New Roman"/>
          <w:szCs w:val="24"/>
        </w:rPr>
        <w:t xml:space="preserve"> on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achievement</w:t>
      </w:r>
      <w:proofErr w:type="spellEnd"/>
      <w:r w:rsidRPr="001F5667">
        <w:rPr>
          <w:rFonts w:cs="Times New Roman"/>
          <w:szCs w:val="24"/>
        </w:rPr>
        <w:t xml:space="preserve"> and </w:t>
      </w:r>
      <w:proofErr w:type="spellStart"/>
      <w:r w:rsidRPr="001F5667">
        <w:rPr>
          <w:rFonts w:cs="Times New Roman"/>
          <w:szCs w:val="24"/>
        </w:rPr>
        <w:t>mathematical</w:t>
      </w:r>
      <w:proofErr w:type="spellEnd"/>
      <w:r w:rsidRPr="001F5667">
        <w:rPr>
          <w:rFonts w:cs="Times New Roman"/>
          <w:szCs w:val="24"/>
        </w:rPr>
        <w:t xml:space="preserve"> </w:t>
      </w:r>
      <w:proofErr w:type="spellStart"/>
      <w:r w:rsidRPr="001F5667">
        <w:rPr>
          <w:rFonts w:cs="Times New Roman"/>
          <w:szCs w:val="24"/>
        </w:rPr>
        <w:t>thinking</w:t>
      </w:r>
      <w:proofErr w:type="spellEnd"/>
      <w:r w:rsidRPr="001F5667">
        <w:rPr>
          <w:rFonts w:cs="Times New Roman"/>
          <w:szCs w:val="24"/>
        </w:rPr>
        <w:t xml:space="preserve"> </w:t>
      </w:r>
      <w:proofErr w:type="spellStart"/>
      <w:r w:rsidRPr="001F5667">
        <w:rPr>
          <w:rFonts w:cs="Times New Roman"/>
          <w:szCs w:val="24"/>
        </w:rPr>
        <w:t>skills</w:t>
      </w:r>
      <w:proofErr w:type="spellEnd"/>
      <w:r w:rsidRPr="001F5667">
        <w:rPr>
          <w:rFonts w:cs="Times New Roman"/>
          <w:szCs w:val="24"/>
        </w:rPr>
        <w:t xml:space="preserve"> of 7th </w:t>
      </w:r>
      <w:proofErr w:type="spellStart"/>
      <w:r w:rsidRPr="001F5667">
        <w:rPr>
          <w:rFonts w:cs="Times New Roman"/>
          <w:szCs w:val="24"/>
        </w:rPr>
        <w:t>grade</w:t>
      </w:r>
      <w:proofErr w:type="spellEnd"/>
      <w:r w:rsidRPr="001F5667">
        <w:rPr>
          <w:rFonts w:cs="Times New Roman"/>
          <w:szCs w:val="24"/>
        </w:rPr>
        <w:t xml:space="preserve"> </w:t>
      </w:r>
      <w:proofErr w:type="spellStart"/>
      <w:r w:rsidRPr="001F5667">
        <w:rPr>
          <w:rFonts w:cs="Times New Roman"/>
          <w:szCs w:val="24"/>
        </w:rPr>
        <w:t>students</w:t>
      </w:r>
      <w:bookmarkEnd w:id="18"/>
      <w:proofErr w:type="spellEnd"/>
    </w:p>
    <w:p w14:paraId="61DB9427" w14:textId="77777777" w:rsidR="00432A52" w:rsidRPr="001F5667" w:rsidRDefault="00673A8A" w:rsidP="001F5667">
      <w:pPr>
        <w:spacing w:before="240" w:after="0" w:line="360" w:lineRule="auto"/>
        <w:jc w:val="center"/>
        <w:rPr>
          <w:rFonts w:ascii="Times New Roman" w:eastAsia="Times New Roman" w:hAnsi="Times New Roman" w:cs="Times New Roman"/>
          <w:bCs/>
          <w:sz w:val="24"/>
          <w:szCs w:val="24"/>
          <w:lang w:eastAsia="tr-TR"/>
        </w:rPr>
      </w:pPr>
      <w:r w:rsidRPr="001F5667">
        <w:rPr>
          <w:rFonts w:ascii="Times New Roman" w:eastAsia="Times New Roman" w:hAnsi="Times New Roman" w:cs="Times New Roman"/>
          <w:bCs/>
          <w:sz w:val="24"/>
          <w:szCs w:val="24"/>
          <w:lang w:eastAsia="tr-TR"/>
        </w:rPr>
        <w:t xml:space="preserve">Mehmet Şirin </w:t>
      </w:r>
      <w:proofErr w:type="spellStart"/>
      <w:r w:rsidRPr="001F5667">
        <w:rPr>
          <w:rFonts w:ascii="Times New Roman" w:eastAsia="Times New Roman" w:hAnsi="Times New Roman" w:cs="Times New Roman"/>
          <w:bCs/>
          <w:sz w:val="24"/>
          <w:szCs w:val="24"/>
          <w:lang w:eastAsia="tr-TR"/>
        </w:rPr>
        <w:t>KURT</w:t>
      </w:r>
      <w:r w:rsidRPr="001F5667">
        <w:rPr>
          <w:rFonts w:ascii="Times New Roman" w:eastAsia="Times New Roman" w:hAnsi="Times New Roman" w:cs="Times New Roman"/>
          <w:bCs/>
          <w:sz w:val="24"/>
          <w:szCs w:val="24"/>
          <w:vertAlign w:val="superscript"/>
          <w:lang w:eastAsia="tr-TR"/>
        </w:rPr>
        <w:t>a</w:t>
      </w:r>
      <w:proofErr w:type="spellEnd"/>
      <w:r w:rsidRPr="001F5667">
        <w:rPr>
          <w:rFonts w:ascii="Times New Roman" w:eastAsia="Times New Roman" w:hAnsi="Times New Roman" w:cs="Times New Roman"/>
          <w:bCs/>
          <w:sz w:val="24"/>
          <w:szCs w:val="24"/>
          <w:lang w:eastAsia="tr-TR"/>
        </w:rPr>
        <w:t xml:space="preserve"> </w:t>
      </w:r>
      <w:r w:rsidR="00674981" w:rsidRPr="001F5667">
        <w:rPr>
          <w:rFonts w:ascii="Times New Roman" w:eastAsia="Times New Roman" w:hAnsi="Times New Roman" w:cs="Times New Roman"/>
          <w:bCs/>
          <w:sz w:val="24"/>
          <w:szCs w:val="24"/>
          <w:lang w:eastAsia="tr-TR"/>
        </w:rPr>
        <w:t xml:space="preserve">, </w:t>
      </w:r>
      <w:r w:rsidRPr="001F5667">
        <w:rPr>
          <w:rFonts w:ascii="Times New Roman" w:eastAsia="Times New Roman" w:hAnsi="Times New Roman" w:cs="Times New Roman"/>
          <w:bCs/>
          <w:sz w:val="24"/>
          <w:szCs w:val="24"/>
          <w:lang w:eastAsia="tr-TR"/>
        </w:rPr>
        <w:t xml:space="preserve">Halil Coşkun </w:t>
      </w:r>
      <w:proofErr w:type="spellStart"/>
      <w:r w:rsidRPr="001F5667">
        <w:rPr>
          <w:rFonts w:ascii="Times New Roman" w:eastAsia="Times New Roman" w:hAnsi="Times New Roman" w:cs="Times New Roman"/>
          <w:bCs/>
          <w:sz w:val="24"/>
          <w:szCs w:val="24"/>
          <w:lang w:eastAsia="tr-TR"/>
        </w:rPr>
        <w:t>ÇELİK</w:t>
      </w:r>
      <w:r w:rsidRPr="001F5667">
        <w:rPr>
          <w:rFonts w:ascii="Times New Roman" w:eastAsia="Times New Roman" w:hAnsi="Times New Roman" w:cs="Times New Roman"/>
          <w:bCs/>
          <w:sz w:val="24"/>
          <w:szCs w:val="24"/>
          <w:vertAlign w:val="superscript"/>
          <w:lang w:eastAsia="tr-TR"/>
        </w:rPr>
        <w:t>b</w:t>
      </w:r>
      <w:proofErr w:type="spellEnd"/>
    </w:p>
    <w:p w14:paraId="3FCF9421" w14:textId="77777777" w:rsidR="00432A52" w:rsidRPr="001F5667" w:rsidRDefault="00432A52" w:rsidP="001F5667">
      <w:pPr>
        <w:spacing w:before="240" w:after="0" w:line="360" w:lineRule="auto"/>
        <w:jc w:val="center"/>
        <w:rPr>
          <w:rFonts w:ascii="Times New Roman" w:eastAsia="Times New Roman" w:hAnsi="Times New Roman" w:cs="Times New Roman"/>
          <w:bCs/>
          <w:sz w:val="24"/>
          <w:szCs w:val="24"/>
          <w:lang w:eastAsia="tr-TR"/>
        </w:rPr>
      </w:pPr>
    </w:p>
    <w:p w14:paraId="19728869" w14:textId="77777777" w:rsidR="00432A52" w:rsidRPr="001F5667" w:rsidRDefault="00673A8A" w:rsidP="001F5667">
      <w:pPr>
        <w:spacing w:before="120" w:after="0" w:line="360" w:lineRule="auto"/>
        <w:jc w:val="center"/>
        <w:rPr>
          <w:rFonts w:ascii="Times New Roman" w:eastAsia="Times New Roman" w:hAnsi="Times New Roman" w:cs="Times New Roman"/>
          <w:b/>
          <w:sz w:val="24"/>
          <w:szCs w:val="24"/>
          <w:lang w:eastAsia="tr-TR"/>
        </w:rPr>
      </w:pPr>
      <w:proofErr w:type="spellStart"/>
      <w:r w:rsidRPr="001F5667">
        <w:rPr>
          <w:rFonts w:ascii="Times New Roman" w:eastAsia="Times New Roman" w:hAnsi="Times New Roman" w:cs="Times New Roman"/>
          <w:bCs/>
          <w:sz w:val="24"/>
          <w:szCs w:val="24"/>
          <w:vertAlign w:val="superscript"/>
          <w:lang w:eastAsia="tr-TR"/>
        </w:rPr>
        <w:t>a</w:t>
      </w:r>
      <w:r w:rsidRPr="001F5667">
        <w:rPr>
          <w:rFonts w:ascii="Times New Roman" w:eastAsia="Times New Roman" w:hAnsi="Times New Roman" w:cs="Times New Roman"/>
          <w:bCs/>
          <w:sz w:val="24"/>
          <w:szCs w:val="24"/>
          <w:lang w:eastAsia="tr-TR"/>
        </w:rPr>
        <w:t>Milli</w:t>
      </w:r>
      <w:proofErr w:type="spellEnd"/>
      <w:r w:rsidRPr="001F5667">
        <w:rPr>
          <w:rFonts w:ascii="Times New Roman" w:eastAsia="Times New Roman" w:hAnsi="Times New Roman" w:cs="Times New Roman"/>
          <w:bCs/>
          <w:sz w:val="24"/>
          <w:szCs w:val="24"/>
          <w:lang w:eastAsia="tr-TR"/>
        </w:rPr>
        <w:t xml:space="preserve"> Eğitim Bakanlığı, Öğretmen, Diyarbakır, Türkiye.</w:t>
      </w:r>
    </w:p>
    <w:p w14:paraId="59E7F67D" w14:textId="77777777" w:rsidR="00432A52" w:rsidRPr="001F5667" w:rsidRDefault="00673A8A" w:rsidP="001F5667">
      <w:pPr>
        <w:spacing w:after="0" w:line="360" w:lineRule="auto"/>
        <w:jc w:val="center"/>
        <w:rPr>
          <w:rFonts w:ascii="Times New Roman" w:eastAsia="Times New Roman" w:hAnsi="Times New Roman" w:cs="Times New Roman"/>
          <w:bCs/>
          <w:sz w:val="24"/>
          <w:szCs w:val="24"/>
          <w:lang w:eastAsia="tr-TR"/>
        </w:rPr>
      </w:pPr>
      <w:r w:rsidRPr="001F5667">
        <w:rPr>
          <w:rFonts w:ascii="Times New Roman" w:eastAsia="Times New Roman" w:hAnsi="Times New Roman" w:cs="Times New Roman"/>
          <w:sz w:val="24"/>
          <w:szCs w:val="24"/>
          <w:lang w:val="en-US" w:eastAsia="tr-TR"/>
        </w:rPr>
        <w:t xml:space="preserve">E-mail: </w:t>
      </w:r>
      <w:hyperlink r:id="rId22">
        <w:r w:rsidRPr="001F5667">
          <w:rPr>
            <w:rFonts w:ascii="Times New Roman" w:eastAsia="Times New Roman" w:hAnsi="Times New Roman" w:cs="Times New Roman"/>
            <w:color w:val="0000FF"/>
            <w:sz w:val="24"/>
            <w:szCs w:val="24"/>
            <w:lang w:val="en-US" w:eastAsia="tr-TR"/>
          </w:rPr>
          <w:t>mehmetsirinkurt@</w:t>
        </w:r>
      </w:hyperlink>
      <w:r w:rsidRPr="001F5667">
        <w:rPr>
          <w:rFonts w:ascii="Times New Roman" w:eastAsia="Times New Roman" w:hAnsi="Times New Roman" w:cs="Times New Roman"/>
          <w:color w:val="0000FF"/>
          <w:sz w:val="24"/>
          <w:szCs w:val="24"/>
          <w:lang w:val="en-US" w:eastAsia="tr-TR"/>
        </w:rPr>
        <w:t>gmail.com</w:t>
      </w:r>
      <w:r w:rsidRPr="001F5667">
        <w:rPr>
          <w:rFonts w:ascii="Times New Roman" w:eastAsia="Times New Roman" w:hAnsi="Times New Roman" w:cs="Times New Roman"/>
          <w:sz w:val="24"/>
          <w:szCs w:val="24"/>
          <w:lang w:val="en-US" w:eastAsia="tr-TR"/>
        </w:rPr>
        <w:t xml:space="preserve"> </w:t>
      </w:r>
      <w:proofErr w:type="spellStart"/>
      <w:r w:rsidRPr="001F5667">
        <w:rPr>
          <w:rFonts w:ascii="Times New Roman" w:eastAsia="Times New Roman" w:hAnsi="Times New Roman" w:cs="Times New Roman"/>
          <w:sz w:val="24"/>
          <w:szCs w:val="24"/>
          <w:lang w:eastAsia="tr-TR"/>
        </w:rPr>
        <w:t>Orcid</w:t>
      </w:r>
      <w:proofErr w:type="spellEnd"/>
      <w:r w:rsidRPr="001F5667">
        <w:rPr>
          <w:rFonts w:ascii="Times New Roman" w:eastAsia="Times New Roman" w:hAnsi="Times New Roman" w:cs="Times New Roman"/>
          <w:sz w:val="24"/>
          <w:szCs w:val="24"/>
          <w:lang w:eastAsia="tr-TR"/>
        </w:rPr>
        <w:t>: 0000-0002-7155-5201</w:t>
      </w:r>
    </w:p>
    <w:p w14:paraId="32E80B27" w14:textId="77777777" w:rsidR="00432A52" w:rsidRPr="001F5667" w:rsidRDefault="00673A8A" w:rsidP="001F5667">
      <w:pPr>
        <w:spacing w:before="60" w:after="0" w:line="360" w:lineRule="auto"/>
        <w:jc w:val="center"/>
        <w:rPr>
          <w:rFonts w:ascii="Times New Roman" w:eastAsia="Times New Roman" w:hAnsi="Times New Roman" w:cs="Times New Roman"/>
          <w:b/>
          <w:sz w:val="24"/>
          <w:szCs w:val="24"/>
          <w:lang w:eastAsia="tr-TR"/>
        </w:rPr>
      </w:pPr>
      <w:proofErr w:type="spellStart"/>
      <w:r w:rsidRPr="001F5667">
        <w:rPr>
          <w:rFonts w:ascii="Times New Roman" w:eastAsia="Times New Roman" w:hAnsi="Times New Roman" w:cs="Times New Roman"/>
          <w:bCs/>
          <w:sz w:val="24"/>
          <w:szCs w:val="24"/>
          <w:vertAlign w:val="superscript"/>
          <w:lang w:eastAsia="tr-TR"/>
        </w:rPr>
        <w:t>b</w:t>
      </w:r>
      <w:r w:rsidRPr="001F5667">
        <w:rPr>
          <w:rFonts w:ascii="Times New Roman" w:eastAsia="Times New Roman" w:hAnsi="Times New Roman" w:cs="Times New Roman"/>
          <w:bCs/>
          <w:sz w:val="24"/>
          <w:szCs w:val="24"/>
          <w:lang w:eastAsia="tr-TR"/>
        </w:rPr>
        <w:t>Doç</w:t>
      </w:r>
      <w:proofErr w:type="spellEnd"/>
      <w:r w:rsidRPr="001F5667">
        <w:rPr>
          <w:rFonts w:ascii="Times New Roman" w:eastAsia="Times New Roman" w:hAnsi="Times New Roman" w:cs="Times New Roman"/>
          <w:bCs/>
          <w:sz w:val="24"/>
          <w:szCs w:val="24"/>
          <w:lang w:eastAsia="tr-TR"/>
        </w:rPr>
        <w:t>. Dr. Siirt Üniversitesi, Eğitim Fakültesi, Matematik Eğitimi Anabilim Dalı, Siirt, Türkiye.</w:t>
      </w:r>
    </w:p>
    <w:p w14:paraId="0B00A6AC" w14:textId="77777777" w:rsidR="00432A52" w:rsidRPr="001F5667" w:rsidRDefault="00673A8A" w:rsidP="001F5667">
      <w:pPr>
        <w:spacing w:after="0" w:line="360" w:lineRule="auto"/>
        <w:jc w:val="center"/>
        <w:rPr>
          <w:rFonts w:ascii="Times New Roman" w:eastAsia="Times New Roman" w:hAnsi="Times New Roman" w:cs="Times New Roman"/>
          <w:sz w:val="24"/>
          <w:szCs w:val="24"/>
          <w:lang w:eastAsia="tr-TR"/>
        </w:rPr>
      </w:pPr>
      <w:r w:rsidRPr="001F5667">
        <w:rPr>
          <w:rFonts w:ascii="Times New Roman" w:eastAsia="Times New Roman" w:hAnsi="Times New Roman" w:cs="Times New Roman"/>
          <w:sz w:val="24"/>
          <w:szCs w:val="24"/>
          <w:lang w:val="en-US" w:eastAsia="tr-TR"/>
        </w:rPr>
        <w:t xml:space="preserve">E-mail: </w:t>
      </w:r>
      <w:hyperlink r:id="rId23">
        <w:r w:rsidRPr="001F5667">
          <w:rPr>
            <w:rFonts w:ascii="Times New Roman" w:eastAsia="Times New Roman" w:hAnsi="Times New Roman" w:cs="Times New Roman"/>
            <w:color w:val="0000FF"/>
            <w:sz w:val="24"/>
            <w:szCs w:val="24"/>
            <w:lang w:val="en-US" w:eastAsia="tr-TR"/>
          </w:rPr>
          <w:t>hcoskun.celik@gmail.com</w:t>
        </w:r>
      </w:hyperlink>
      <w:r w:rsidRPr="001F5667">
        <w:rPr>
          <w:rFonts w:ascii="Times New Roman" w:eastAsia="Times New Roman" w:hAnsi="Times New Roman" w:cs="Times New Roman"/>
          <w:sz w:val="24"/>
          <w:szCs w:val="24"/>
          <w:lang w:val="en-US" w:eastAsia="tr-TR"/>
        </w:rPr>
        <w:t xml:space="preserve"> </w:t>
      </w:r>
      <w:proofErr w:type="spellStart"/>
      <w:r w:rsidRPr="001F5667">
        <w:rPr>
          <w:rFonts w:ascii="Times New Roman" w:eastAsia="Times New Roman" w:hAnsi="Times New Roman" w:cs="Times New Roman"/>
          <w:sz w:val="24"/>
          <w:szCs w:val="24"/>
          <w:lang w:eastAsia="tr-TR"/>
        </w:rPr>
        <w:t>Orcid</w:t>
      </w:r>
      <w:proofErr w:type="spellEnd"/>
      <w:r w:rsidRPr="001F5667">
        <w:rPr>
          <w:rFonts w:ascii="Times New Roman" w:eastAsia="Times New Roman" w:hAnsi="Times New Roman" w:cs="Times New Roman"/>
          <w:sz w:val="24"/>
          <w:szCs w:val="24"/>
          <w:lang w:eastAsia="tr-TR"/>
        </w:rPr>
        <w:t>: 0000-0003-0056-5338</w:t>
      </w:r>
    </w:p>
    <w:p w14:paraId="3306BD3F" w14:textId="77777777" w:rsidR="00432A52" w:rsidRPr="001F5667" w:rsidRDefault="00673A8A" w:rsidP="001F5667">
      <w:pPr>
        <w:spacing w:before="120" w:after="0" w:line="360" w:lineRule="auto"/>
        <w:jc w:val="both"/>
        <w:rPr>
          <w:rFonts w:ascii="Times New Roman" w:eastAsia="Times New Roman" w:hAnsi="Times New Roman" w:cs="Times New Roman"/>
          <w:b/>
          <w:sz w:val="24"/>
          <w:szCs w:val="24"/>
          <w:lang w:eastAsia="zh-CN"/>
        </w:rPr>
      </w:pPr>
      <w:proofErr w:type="spellStart"/>
      <w:r w:rsidRPr="001F5667">
        <w:rPr>
          <w:rFonts w:ascii="Times New Roman" w:eastAsia="Times New Roman" w:hAnsi="Times New Roman" w:cs="Times New Roman"/>
          <w:b/>
          <w:sz w:val="24"/>
          <w:szCs w:val="24"/>
          <w:lang w:eastAsia="zh-CN"/>
        </w:rPr>
        <w:t>Abstract</w:t>
      </w:r>
      <w:proofErr w:type="spellEnd"/>
    </w:p>
    <w:p w14:paraId="2496EC89" w14:textId="77777777" w:rsidR="00432A52" w:rsidRPr="001F5667" w:rsidRDefault="00673A8A" w:rsidP="001F5667">
      <w:pPr>
        <w:spacing w:before="120" w:after="0" w:line="360" w:lineRule="auto"/>
        <w:jc w:val="both"/>
        <w:rPr>
          <w:rFonts w:ascii="Times New Roman" w:eastAsia="Times New Roman" w:hAnsi="Times New Roman" w:cs="Times New Roman"/>
          <w:sz w:val="24"/>
          <w:szCs w:val="24"/>
          <w:lang w:val="en-US" w:eastAsia="zh-CN"/>
        </w:rPr>
      </w:pPr>
      <w:r w:rsidRPr="001F5667">
        <w:rPr>
          <w:rFonts w:ascii="Times New Roman" w:eastAsia="Times New Roman" w:hAnsi="Times New Roman" w:cs="Times New Roman"/>
          <w:sz w:val="24"/>
          <w:szCs w:val="24"/>
          <w:lang w:val="en-US" w:eastAsia="zh-CN"/>
        </w:rPr>
        <w:t xml:space="preserve">In this study, it is aimed to examine the effect of teaching with the 5E Learning Model of the 7th grade algebra learning field on students' mathematics achievement and mathematical thinking skills. The research was carried out with 80 7th grade students in total including 40 experiment and 40 checking group students a public school in the </w:t>
      </w:r>
      <w:proofErr w:type="spellStart"/>
      <w:r w:rsidRPr="001F5667">
        <w:rPr>
          <w:rFonts w:ascii="Times New Roman" w:eastAsia="Times New Roman" w:hAnsi="Times New Roman" w:cs="Times New Roman"/>
          <w:sz w:val="24"/>
          <w:szCs w:val="24"/>
          <w:lang w:val="en-US" w:eastAsia="zh-CN"/>
        </w:rPr>
        <w:t>Kayapınar</w:t>
      </w:r>
      <w:proofErr w:type="spellEnd"/>
      <w:r w:rsidRPr="001F5667">
        <w:rPr>
          <w:rFonts w:ascii="Times New Roman" w:eastAsia="Times New Roman" w:hAnsi="Times New Roman" w:cs="Times New Roman"/>
          <w:sz w:val="24"/>
          <w:szCs w:val="24"/>
          <w:lang w:val="en-US" w:eastAsia="zh-CN"/>
        </w:rPr>
        <w:t xml:space="preserve"> district of </w:t>
      </w:r>
      <w:proofErr w:type="spellStart"/>
      <w:r w:rsidRPr="001F5667">
        <w:rPr>
          <w:rFonts w:ascii="Times New Roman" w:eastAsia="Times New Roman" w:hAnsi="Times New Roman" w:cs="Times New Roman"/>
          <w:sz w:val="24"/>
          <w:szCs w:val="24"/>
          <w:lang w:val="en-US" w:eastAsia="zh-CN"/>
        </w:rPr>
        <w:t>Diyarbakır</w:t>
      </w:r>
      <w:proofErr w:type="spellEnd"/>
      <w:r w:rsidRPr="001F5667">
        <w:rPr>
          <w:rFonts w:ascii="Times New Roman" w:eastAsia="Times New Roman" w:hAnsi="Times New Roman" w:cs="Times New Roman"/>
          <w:sz w:val="24"/>
          <w:szCs w:val="24"/>
          <w:lang w:val="en-US" w:eastAsia="zh-CN"/>
        </w:rPr>
        <w:t>. The research was designed in a quasi-experimental design with pre-test post-test control group. Implementation part of the research lasted for 6 weeks. During the implementation process, the lessons were taught with the experimental group with the lesson plans developed according to the 5E Learning Model, while the lessons were taught according to the existing teaching methods in the control group. It is planned for the “achievement test of designing the data of the research for singular expressions” and thinking about mathematical thinking” independent samples t-test and dependent samples t-test were used in the analysis of the obtained data. As a result of the research, it was concluded that education with the 5E Learning Model increased the mathematics achievement of the students in the field of algebraic learning. There is a significant difference between the mean scores of students' mathematical thinking skills; It was determined that the effects of mathematical thinking were more in the experimental group than the students in the control group. It can be said that the 5E Learning Model makes a more positive contribution to the development of students' mathematical thinking skills. Although the examples of the 5E Learning Model in the field of mathematics are restricted, its applications in mathematics education give successful results. Therefore, this model may increase its applications in other subjects in the field of mathematics training. It is hoped that these research findings will contribute significantly to better revealing the profiles of students in studies to be carried out based on 5E learning approaches.</w:t>
      </w:r>
    </w:p>
    <w:p w14:paraId="4CFD04A8" w14:textId="77777777" w:rsidR="00432A52" w:rsidRPr="001F5667" w:rsidRDefault="00673A8A" w:rsidP="001F5667">
      <w:pPr>
        <w:spacing w:before="120" w:after="0" w:line="360" w:lineRule="auto"/>
        <w:jc w:val="both"/>
        <w:rPr>
          <w:rFonts w:ascii="Times New Roman" w:eastAsia="Times New Roman" w:hAnsi="Times New Roman" w:cs="Times New Roman"/>
          <w:sz w:val="24"/>
          <w:szCs w:val="24"/>
          <w:lang w:val="en-US" w:eastAsia="zh-CN"/>
        </w:rPr>
      </w:pPr>
      <w:r w:rsidRPr="001F5667">
        <w:rPr>
          <w:rFonts w:ascii="Times New Roman" w:eastAsia="Times New Roman" w:hAnsi="Times New Roman" w:cs="Times New Roman"/>
          <w:b/>
          <w:sz w:val="24"/>
          <w:szCs w:val="24"/>
          <w:lang w:val="en-US" w:eastAsia="zh-CN"/>
        </w:rPr>
        <w:t>Keywords:</w:t>
      </w:r>
      <w:r w:rsidRPr="001F5667">
        <w:rPr>
          <w:rFonts w:ascii="Times New Roman" w:eastAsia="Times New Roman" w:hAnsi="Times New Roman" w:cs="Times New Roman"/>
          <w:sz w:val="24"/>
          <w:szCs w:val="24"/>
          <w:lang w:val="en-US" w:eastAsia="zh-CN"/>
        </w:rPr>
        <w:t xml:space="preserve"> Mathematics achievement, Mathematics education, Mathematical thinking, Secondary school students.</w:t>
      </w:r>
    </w:p>
    <w:p w14:paraId="21A88669"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59393AC4" w14:textId="77777777" w:rsidR="00432A52" w:rsidRPr="001F5667" w:rsidRDefault="00432A52" w:rsidP="001F5667">
      <w:pPr>
        <w:spacing w:line="360" w:lineRule="auto"/>
        <w:rPr>
          <w:rFonts w:ascii="Times New Roman" w:hAnsi="Times New Roman" w:cs="Times New Roman"/>
          <w:b/>
          <w:bCs/>
          <w:sz w:val="24"/>
          <w:szCs w:val="24"/>
        </w:rPr>
      </w:pPr>
    </w:p>
    <w:p w14:paraId="03905C21" w14:textId="77777777" w:rsidR="00432A52" w:rsidRPr="001F5667" w:rsidRDefault="00432A52" w:rsidP="001F5667">
      <w:pPr>
        <w:spacing w:line="360" w:lineRule="auto"/>
        <w:rPr>
          <w:rFonts w:ascii="Times New Roman" w:hAnsi="Times New Roman" w:cs="Times New Roman"/>
          <w:b/>
          <w:bCs/>
          <w:sz w:val="24"/>
          <w:szCs w:val="24"/>
        </w:rPr>
      </w:pPr>
    </w:p>
    <w:p w14:paraId="542B192E" w14:textId="77777777" w:rsidR="00432A52" w:rsidRPr="001F5667" w:rsidRDefault="00432A52" w:rsidP="001F5667">
      <w:pPr>
        <w:spacing w:line="360" w:lineRule="auto"/>
        <w:rPr>
          <w:rFonts w:ascii="Times New Roman" w:hAnsi="Times New Roman" w:cs="Times New Roman"/>
          <w:b/>
          <w:bCs/>
          <w:sz w:val="24"/>
          <w:szCs w:val="24"/>
        </w:rPr>
      </w:pPr>
    </w:p>
    <w:p w14:paraId="1471E696" w14:textId="77777777" w:rsidR="00432A52" w:rsidRPr="001F5667" w:rsidRDefault="00432A52" w:rsidP="001F5667">
      <w:pPr>
        <w:spacing w:line="360" w:lineRule="auto"/>
        <w:rPr>
          <w:rFonts w:ascii="Times New Roman" w:hAnsi="Times New Roman" w:cs="Times New Roman"/>
          <w:b/>
          <w:bCs/>
          <w:sz w:val="24"/>
          <w:szCs w:val="24"/>
        </w:rPr>
      </w:pPr>
    </w:p>
    <w:p w14:paraId="70A7B90B" w14:textId="77777777" w:rsidR="00432A52" w:rsidRPr="001F5667" w:rsidRDefault="00432A52" w:rsidP="001F5667">
      <w:pPr>
        <w:spacing w:line="360" w:lineRule="auto"/>
        <w:rPr>
          <w:rFonts w:ascii="Times New Roman" w:hAnsi="Times New Roman" w:cs="Times New Roman"/>
          <w:b/>
          <w:bCs/>
          <w:sz w:val="24"/>
          <w:szCs w:val="24"/>
        </w:rPr>
      </w:pPr>
    </w:p>
    <w:p w14:paraId="6D72CFCF" w14:textId="77777777" w:rsidR="00432A52" w:rsidRDefault="00432A52" w:rsidP="001F5667">
      <w:pPr>
        <w:spacing w:line="360" w:lineRule="auto"/>
        <w:rPr>
          <w:rFonts w:ascii="Times New Roman" w:hAnsi="Times New Roman" w:cs="Times New Roman"/>
          <w:b/>
          <w:bCs/>
          <w:sz w:val="24"/>
          <w:szCs w:val="24"/>
        </w:rPr>
      </w:pPr>
    </w:p>
    <w:p w14:paraId="689B18EE" w14:textId="77777777" w:rsidR="001F5667" w:rsidRDefault="001F5667" w:rsidP="001F5667">
      <w:pPr>
        <w:spacing w:line="360" w:lineRule="auto"/>
        <w:rPr>
          <w:rFonts w:ascii="Times New Roman" w:hAnsi="Times New Roman" w:cs="Times New Roman"/>
          <w:b/>
          <w:bCs/>
          <w:sz w:val="24"/>
          <w:szCs w:val="24"/>
        </w:rPr>
      </w:pPr>
    </w:p>
    <w:p w14:paraId="21184F7C" w14:textId="77777777" w:rsidR="001F5667" w:rsidRDefault="001F5667" w:rsidP="001F5667">
      <w:pPr>
        <w:spacing w:line="360" w:lineRule="auto"/>
        <w:rPr>
          <w:rFonts w:ascii="Times New Roman" w:hAnsi="Times New Roman" w:cs="Times New Roman"/>
          <w:b/>
          <w:bCs/>
          <w:sz w:val="24"/>
          <w:szCs w:val="24"/>
        </w:rPr>
      </w:pPr>
    </w:p>
    <w:p w14:paraId="3CAE068A" w14:textId="77777777" w:rsidR="001F5667" w:rsidRDefault="001F5667" w:rsidP="001F5667">
      <w:pPr>
        <w:spacing w:line="360" w:lineRule="auto"/>
        <w:rPr>
          <w:rFonts w:ascii="Times New Roman" w:hAnsi="Times New Roman" w:cs="Times New Roman"/>
          <w:b/>
          <w:bCs/>
          <w:sz w:val="24"/>
          <w:szCs w:val="24"/>
        </w:rPr>
      </w:pPr>
    </w:p>
    <w:p w14:paraId="7B3DA256" w14:textId="77777777" w:rsidR="001F5667" w:rsidRDefault="001F5667" w:rsidP="001F5667">
      <w:pPr>
        <w:spacing w:line="360" w:lineRule="auto"/>
        <w:rPr>
          <w:rFonts w:ascii="Times New Roman" w:hAnsi="Times New Roman" w:cs="Times New Roman"/>
          <w:b/>
          <w:bCs/>
          <w:sz w:val="24"/>
          <w:szCs w:val="24"/>
        </w:rPr>
      </w:pPr>
    </w:p>
    <w:p w14:paraId="0689C504" w14:textId="77777777" w:rsidR="001F5667" w:rsidRDefault="001F5667" w:rsidP="001F5667">
      <w:pPr>
        <w:spacing w:line="360" w:lineRule="auto"/>
        <w:rPr>
          <w:rFonts w:ascii="Times New Roman" w:hAnsi="Times New Roman" w:cs="Times New Roman"/>
          <w:b/>
          <w:bCs/>
          <w:sz w:val="24"/>
          <w:szCs w:val="24"/>
        </w:rPr>
      </w:pPr>
    </w:p>
    <w:p w14:paraId="6E57E306" w14:textId="77777777" w:rsidR="001F5667" w:rsidRDefault="001F5667" w:rsidP="001F5667">
      <w:pPr>
        <w:spacing w:line="360" w:lineRule="auto"/>
        <w:rPr>
          <w:rFonts w:ascii="Times New Roman" w:hAnsi="Times New Roman" w:cs="Times New Roman"/>
          <w:b/>
          <w:bCs/>
          <w:sz w:val="24"/>
          <w:szCs w:val="24"/>
        </w:rPr>
      </w:pPr>
    </w:p>
    <w:p w14:paraId="3CAD3C57" w14:textId="77777777" w:rsidR="001F5667" w:rsidRDefault="001F5667" w:rsidP="001F5667">
      <w:pPr>
        <w:spacing w:line="360" w:lineRule="auto"/>
        <w:rPr>
          <w:rFonts w:ascii="Times New Roman" w:hAnsi="Times New Roman" w:cs="Times New Roman"/>
          <w:b/>
          <w:bCs/>
          <w:sz w:val="24"/>
          <w:szCs w:val="24"/>
        </w:rPr>
      </w:pPr>
    </w:p>
    <w:p w14:paraId="5CF0A374" w14:textId="77777777" w:rsidR="001F5667" w:rsidRDefault="001F5667" w:rsidP="001F5667">
      <w:pPr>
        <w:spacing w:line="360" w:lineRule="auto"/>
        <w:rPr>
          <w:rFonts w:ascii="Times New Roman" w:hAnsi="Times New Roman" w:cs="Times New Roman"/>
          <w:b/>
          <w:bCs/>
          <w:sz w:val="24"/>
          <w:szCs w:val="24"/>
        </w:rPr>
      </w:pPr>
    </w:p>
    <w:p w14:paraId="16BB8EC8" w14:textId="77777777" w:rsidR="001F5667" w:rsidRDefault="001F5667" w:rsidP="001F5667">
      <w:pPr>
        <w:spacing w:line="360" w:lineRule="auto"/>
        <w:rPr>
          <w:rFonts w:ascii="Times New Roman" w:hAnsi="Times New Roman" w:cs="Times New Roman"/>
          <w:b/>
          <w:bCs/>
          <w:sz w:val="24"/>
          <w:szCs w:val="24"/>
        </w:rPr>
      </w:pPr>
    </w:p>
    <w:p w14:paraId="346148E0" w14:textId="77777777" w:rsidR="001F5667" w:rsidRDefault="001F5667" w:rsidP="001F5667">
      <w:pPr>
        <w:spacing w:line="360" w:lineRule="auto"/>
        <w:rPr>
          <w:rFonts w:ascii="Times New Roman" w:hAnsi="Times New Roman" w:cs="Times New Roman"/>
          <w:b/>
          <w:bCs/>
          <w:sz w:val="24"/>
          <w:szCs w:val="24"/>
        </w:rPr>
      </w:pPr>
    </w:p>
    <w:p w14:paraId="13359863" w14:textId="77777777" w:rsidR="001F5667" w:rsidRPr="001F5667" w:rsidRDefault="001F5667" w:rsidP="001F5667">
      <w:pPr>
        <w:spacing w:line="360" w:lineRule="auto"/>
        <w:rPr>
          <w:rFonts w:ascii="Times New Roman" w:hAnsi="Times New Roman" w:cs="Times New Roman"/>
          <w:b/>
          <w:bCs/>
          <w:sz w:val="24"/>
          <w:szCs w:val="24"/>
        </w:rPr>
      </w:pPr>
    </w:p>
    <w:p w14:paraId="0A23CDBC" w14:textId="77777777" w:rsidR="00432A52" w:rsidRPr="001F5667" w:rsidRDefault="00432A52" w:rsidP="001F5667">
      <w:pPr>
        <w:spacing w:line="360" w:lineRule="auto"/>
        <w:rPr>
          <w:rFonts w:ascii="Times New Roman" w:hAnsi="Times New Roman" w:cs="Times New Roman"/>
          <w:b/>
          <w:bCs/>
          <w:sz w:val="24"/>
          <w:szCs w:val="24"/>
        </w:rPr>
      </w:pPr>
    </w:p>
    <w:p w14:paraId="1A984884"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5F22B1AA"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5106AC0F" w14:textId="77777777" w:rsidR="00010148" w:rsidRDefault="00010148" w:rsidP="001F5667">
      <w:pPr>
        <w:pStyle w:val="Balk1"/>
        <w:jc w:val="center"/>
        <w:rPr>
          <w:rFonts w:cs="Times New Roman"/>
          <w:bCs/>
          <w:szCs w:val="24"/>
        </w:rPr>
      </w:pPr>
    </w:p>
    <w:p w14:paraId="0803AB79" w14:textId="77777777" w:rsidR="00432A52" w:rsidRPr="001F5667" w:rsidRDefault="00673A8A" w:rsidP="001F5667">
      <w:pPr>
        <w:pStyle w:val="Balk1"/>
        <w:jc w:val="center"/>
        <w:rPr>
          <w:rFonts w:cs="Times New Roman"/>
          <w:szCs w:val="24"/>
        </w:rPr>
      </w:pPr>
      <w:bookmarkStart w:id="19" w:name="_Toc99053564"/>
      <w:proofErr w:type="spellStart"/>
      <w:r w:rsidRPr="001F5667">
        <w:rPr>
          <w:rFonts w:cs="Times New Roman"/>
          <w:bCs/>
          <w:szCs w:val="24"/>
        </w:rPr>
        <w:t>Examination</w:t>
      </w:r>
      <w:proofErr w:type="spellEnd"/>
      <w:r w:rsidRPr="001F5667">
        <w:rPr>
          <w:rFonts w:cs="Times New Roman"/>
          <w:bCs/>
          <w:szCs w:val="24"/>
        </w:rPr>
        <w:t xml:space="preserve"> of </w:t>
      </w:r>
      <w:r w:rsidRPr="001F5667">
        <w:rPr>
          <w:rFonts w:cs="Times New Roman"/>
          <w:bCs/>
          <w:szCs w:val="24"/>
          <w:lang w:val="en-GB"/>
        </w:rPr>
        <w:t>secondary</w:t>
      </w:r>
      <w:r w:rsidRPr="001F5667">
        <w:rPr>
          <w:rFonts w:cs="Times New Roman"/>
          <w:bCs/>
          <w:szCs w:val="24"/>
        </w:rPr>
        <w:t xml:space="preserve"> </w:t>
      </w:r>
      <w:proofErr w:type="spellStart"/>
      <w:r w:rsidRPr="001F5667">
        <w:rPr>
          <w:rFonts w:cs="Times New Roman"/>
          <w:bCs/>
          <w:szCs w:val="24"/>
        </w:rPr>
        <w:t>school</w:t>
      </w:r>
      <w:proofErr w:type="spellEnd"/>
      <w:r w:rsidRPr="001F5667">
        <w:rPr>
          <w:rFonts w:cs="Times New Roman"/>
          <w:bCs/>
          <w:szCs w:val="24"/>
        </w:rPr>
        <w:t xml:space="preserve"> </w:t>
      </w:r>
      <w:proofErr w:type="spellStart"/>
      <w:r w:rsidRPr="001F5667">
        <w:rPr>
          <w:rFonts w:cs="Times New Roman"/>
          <w:bCs/>
          <w:szCs w:val="24"/>
        </w:rPr>
        <w:t>students</w:t>
      </w:r>
      <w:proofErr w:type="spellEnd"/>
      <w:r w:rsidRPr="001F5667">
        <w:rPr>
          <w:rFonts w:cs="Times New Roman"/>
          <w:bCs/>
          <w:szCs w:val="24"/>
        </w:rPr>
        <w:t xml:space="preserve">' </w:t>
      </w:r>
      <w:proofErr w:type="spellStart"/>
      <w:r w:rsidRPr="001F5667">
        <w:rPr>
          <w:rFonts w:cs="Times New Roman"/>
          <w:bCs/>
          <w:szCs w:val="24"/>
        </w:rPr>
        <w:t>mathematical</w:t>
      </w:r>
      <w:proofErr w:type="spellEnd"/>
      <w:r w:rsidRPr="001F5667">
        <w:rPr>
          <w:rFonts w:cs="Times New Roman"/>
          <w:bCs/>
          <w:szCs w:val="24"/>
        </w:rPr>
        <w:t xml:space="preserve"> </w:t>
      </w:r>
      <w:proofErr w:type="spellStart"/>
      <w:r w:rsidRPr="001F5667">
        <w:rPr>
          <w:rFonts w:cs="Times New Roman"/>
          <w:bCs/>
          <w:szCs w:val="24"/>
        </w:rPr>
        <w:t>metacognitive</w:t>
      </w:r>
      <w:proofErr w:type="spellEnd"/>
      <w:r w:rsidRPr="001F5667">
        <w:rPr>
          <w:rFonts w:cs="Times New Roman"/>
          <w:bCs/>
          <w:szCs w:val="24"/>
        </w:rPr>
        <w:t xml:space="preserve"> </w:t>
      </w:r>
      <w:proofErr w:type="spellStart"/>
      <w:r w:rsidRPr="001F5667">
        <w:rPr>
          <w:rFonts w:cs="Times New Roman"/>
          <w:bCs/>
          <w:szCs w:val="24"/>
        </w:rPr>
        <w:t>awareness</w:t>
      </w:r>
      <w:proofErr w:type="spellEnd"/>
      <w:r w:rsidRPr="001F5667">
        <w:rPr>
          <w:rFonts w:cs="Times New Roman"/>
          <w:bCs/>
          <w:szCs w:val="24"/>
        </w:rPr>
        <w:t xml:space="preserve"> </w:t>
      </w:r>
      <w:proofErr w:type="spellStart"/>
      <w:r w:rsidRPr="001F5667">
        <w:rPr>
          <w:rFonts w:cs="Times New Roman"/>
          <w:bCs/>
          <w:szCs w:val="24"/>
        </w:rPr>
        <w:t>according</w:t>
      </w:r>
      <w:proofErr w:type="spellEnd"/>
      <w:r w:rsidRPr="001F5667">
        <w:rPr>
          <w:rFonts w:cs="Times New Roman"/>
          <w:bCs/>
          <w:szCs w:val="24"/>
        </w:rPr>
        <w:t xml:space="preserve"> </w:t>
      </w:r>
      <w:proofErr w:type="spellStart"/>
      <w:r w:rsidRPr="001F5667">
        <w:rPr>
          <w:rFonts w:cs="Times New Roman"/>
          <w:bCs/>
          <w:szCs w:val="24"/>
        </w:rPr>
        <w:t>to</w:t>
      </w:r>
      <w:proofErr w:type="spellEnd"/>
      <w:r w:rsidRPr="001F5667">
        <w:rPr>
          <w:rFonts w:cs="Times New Roman"/>
          <w:bCs/>
          <w:szCs w:val="24"/>
        </w:rPr>
        <w:t xml:space="preserve"> </w:t>
      </w:r>
      <w:proofErr w:type="spellStart"/>
      <w:r w:rsidRPr="001F5667">
        <w:rPr>
          <w:rFonts w:cs="Times New Roman"/>
          <w:bCs/>
          <w:szCs w:val="24"/>
        </w:rPr>
        <w:t>some</w:t>
      </w:r>
      <w:proofErr w:type="spellEnd"/>
      <w:r w:rsidRPr="001F5667">
        <w:rPr>
          <w:rFonts w:cs="Times New Roman"/>
          <w:bCs/>
          <w:szCs w:val="24"/>
        </w:rPr>
        <w:t xml:space="preserve"> </w:t>
      </w:r>
      <w:proofErr w:type="spellStart"/>
      <w:r w:rsidRPr="001F5667">
        <w:rPr>
          <w:rFonts w:cs="Times New Roman"/>
          <w:bCs/>
          <w:szCs w:val="24"/>
        </w:rPr>
        <w:t>variables</w:t>
      </w:r>
      <w:bookmarkEnd w:id="19"/>
      <w:proofErr w:type="spellEnd"/>
    </w:p>
    <w:p w14:paraId="0FD5E347" w14:textId="77777777" w:rsidR="00432A52" w:rsidRPr="001F5667" w:rsidRDefault="00673A8A" w:rsidP="001F5667">
      <w:pPr>
        <w:spacing w:before="120" w:after="120" w:line="360" w:lineRule="auto"/>
        <w:jc w:val="center"/>
        <w:rPr>
          <w:rFonts w:ascii="Times New Roman" w:hAnsi="Times New Roman" w:cs="Times New Roman"/>
          <w:sz w:val="24"/>
          <w:szCs w:val="24"/>
        </w:rPr>
      </w:pPr>
      <w:r w:rsidRPr="001F5667">
        <w:rPr>
          <w:rFonts w:ascii="Times New Roman" w:hAnsi="Times New Roman" w:cs="Times New Roman"/>
          <w:bCs/>
          <w:sz w:val="24"/>
          <w:szCs w:val="24"/>
        </w:rPr>
        <w:t xml:space="preserve">İsmail </w:t>
      </w:r>
      <w:proofErr w:type="spellStart"/>
      <w:r w:rsidRPr="001F5667">
        <w:rPr>
          <w:rFonts w:ascii="Times New Roman" w:hAnsi="Times New Roman" w:cs="Times New Roman"/>
          <w:bCs/>
          <w:sz w:val="24"/>
          <w:szCs w:val="24"/>
        </w:rPr>
        <w:t>ARSLAN</w:t>
      </w:r>
      <w:r w:rsidRPr="001F5667">
        <w:rPr>
          <w:rFonts w:ascii="Times New Roman" w:hAnsi="Times New Roman" w:cs="Times New Roman"/>
          <w:bCs/>
          <w:sz w:val="24"/>
          <w:szCs w:val="24"/>
          <w:vertAlign w:val="superscript"/>
        </w:rPr>
        <w:t>a</w:t>
      </w:r>
      <w:proofErr w:type="spellEnd"/>
      <w:r w:rsidRPr="001F5667">
        <w:rPr>
          <w:rFonts w:ascii="Times New Roman" w:hAnsi="Times New Roman" w:cs="Times New Roman"/>
          <w:bCs/>
          <w:sz w:val="24"/>
          <w:szCs w:val="24"/>
        </w:rPr>
        <w:t xml:space="preserve"> </w:t>
      </w:r>
      <w:r w:rsidR="00674981" w:rsidRPr="001F5667">
        <w:rPr>
          <w:rFonts w:ascii="Times New Roman" w:hAnsi="Times New Roman" w:cs="Times New Roman"/>
          <w:bCs/>
          <w:sz w:val="24"/>
          <w:szCs w:val="24"/>
        </w:rPr>
        <w:t xml:space="preserve">, </w:t>
      </w:r>
      <w:r w:rsidRPr="001F5667">
        <w:rPr>
          <w:rFonts w:ascii="Times New Roman" w:hAnsi="Times New Roman" w:cs="Times New Roman"/>
          <w:bCs/>
          <w:sz w:val="24"/>
          <w:szCs w:val="24"/>
        </w:rPr>
        <w:t xml:space="preserve">Halil Coşkun </w:t>
      </w:r>
      <w:proofErr w:type="spellStart"/>
      <w:r w:rsidRPr="001F5667">
        <w:rPr>
          <w:rFonts w:ascii="Times New Roman" w:hAnsi="Times New Roman" w:cs="Times New Roman"/>
          <w:bCs/>
          <w:sz w:val="24"/>
          <w:szCs w:val="24"/>
        </w:rPr>
        <w:t>ÇELİK</w:t>
      </w:r>
      <w:r w:rsidRPr="001F5667">
        <w:rPr>
          <w:rFonts w:ascii="Times New Roman" w:hAnsi="Times New Roman" w:cs="Times New Roman"/>
          <w:bCs/>
          <w:sz w:val="24"/>
          <w:szCs w:val="24"/>
          <w:vertAlign w:val="superscript"/>
        </w:rPr>
        <w:t>b</w:t>
      </w:r>
      <w:proofErr w:type="spellEnd"/>
    </w:p>
    <w:p w14:paraId="1B7CD59D" w14:textId="77777777" w:rsidR="00432A52" w:rsidRPr="001F5667" w:rsidRDefault="00673A8A" w:rsidP="001F5667">
      <w:pPr>
        <w:spacing w:before="120" w:after="120" w:line="360" w:lineRule="auto"/>
        <w:jc w:val="both"/>
        <w:rPr>
          <w:rFonts w:ascii="Times New Roman" w:hAnsi="Times New Roman" w:cs="Times New Roman"/>
          <w:bCs/>
          <w:sz w:val="24"/>
          <w:szCs w:val="24"/>
        </w:rPr>
      </w:pPr>
      <w:proofErr w:type="spellStart"/>
      <w:r w:rsidRPr="001F5667">
        <w:rPr>
          <w:rFonts w:ascii="Times New Roman" w:hAnsi="Times New Roman" w:cs="Times New Roman"/>
          <w:bCs/>
          <w:sz w:val="24"/>
          <w:szCs w:val="24"/>
          <w:vertAlign w:val="superscript"/>
        </w:rPr>
        <w:t>a</w:t>
      </w:r>
      <w:r w:rsidRPr="001F5667">
        <w:rPr>
          <w:rFonts w:ascii="Times New Roman" w:hAnsi="Times New Roman" w:cs="Times New Roman"/>
          <w:bCs/>
          <w:sz w:val="24"/>
          <w:szCs w:val="24"/>
        </w:rPr>
        <w:t>Milli</w:t>
      </w:r>
      <w:proofErr w:type="spellEnd"/>
      <w:r w:rsidRPr="001F5667">
        <w:rPr>
          <w:rFonts w:ascii="Times New Roman" w:hAnsi="Times New Roman" w:cs="Times New Roman"/>
          <w:bCs/>
          <w:sz w:val="24"/>
          <w:szCs w:val="24"/>
        </w:rPr>
        <w:t xml:space="preserve"> Eğitim Bakanlığı, Öğretmen, Mardin, Türkiye.</w:t>
      </w:r>
      <w:r w:rsidRPr="001F5667">
        <w:rPr>
          <w:rFonts w:ascii="Times New Roman" w:hAnsi="Times New Roman" w:cs="Times New Roman"/>
          <w:b/>
          <w:sz w:val="24"/>
          <w:szCs w:val="24"/>
        </w:rPr>
        <w:t xml:space="preserve"> </w:t>
      </w:r>
      <w:r w:rsidRPr="001F5667">
        <w:rPr>
          <w:rFonts w:ascii="Times New Roman" w:hAnsi="Times New Roman" w:cs="Times New Roman"/>
          <w:sz w:val="24"/>
          <w:szCs w:val="24"/>
          <w:lang w:val="en-US"/>
        </w:rPr>
        <w:t xml:space="preserve">E-mail: </w:t>
      </w:r>
      <w:hyperlink r:id="rId24">
        <w:r w:rsidRPr="001F5667">
          <w:rPr>
            <w:rStyle w:val="nternetBalants"/>
            <w:rFonts w:ascii="Times New Roman" w:hAnsi="Times New Roman" w:cs="Times New Roman"/>
            <w:sz w:val="24"/>
            <w:szCs w:val="24"/>
            <w:u w:val="none"/>
            <w:lang w:val="en-US"/>
          </w:rPr>
          <w:t>ismailarslan@siirt.edu.tr</w:t>
        </w:r>
      </w:hyperlink>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rPr>
        <w:t>Orcid</w:t>
      </w:r>
      <w:proofErr w:type="spellEnd"/>
      <w:r w:rsidRPr="001F5667">
        <w:rPr>
          <w:rFonts w:ascii="Times New Roman" w:hAnsi="Times New Roman" w:cs="Times New Roman"/>
          <w:sz w:val="24"/>
          <w:szCs w:val="24"/>
        </w:rPr>
        <w:t>: 0000-0002-6282-8095</w:t>
      </w:r>
    </w:p>
    <w:p w14:paraId="1F1BB211" w14:textId="77777777" w:rsidR="00432A52" w:rsidRPr="001F5667" w:rsidRDefault="00673A8A" w:rsidP="001F5667">
      <w:pPr>
        <w:spacing w:before="120" w:after="120" w:line="360" w:lineRule="auto"/>
        <w:jc w:val="both"/>
        <w:rPr>
          <w:rFonts w:ascii="Times New Roman" w:hAnsi="Times New Roman" w:cs="Times New Roman"/>
          <w:sz w:val="24"/>
          <w:szCs w:val="24"/>
        </w:rPr>
      </w:pPr>
      <w:proofErr w:type="spellStart"/>
      <w:r w:rsidRPr="001F5667">
        <w:rPr>
          <w:rFonts w:ascii="Times New Roman" w:hAnsi="Times New Roman" w:cs="Times New Roman"/>
          <w:bCs/>
          <w:sz w:val="24"/>
          <w:szCs w:val="24"/>
          <w:vertAlign w:val="superscript"/>
        </w:rPr>
        <w:t>b</w:t>
      </w:r>
      <w:r w:rsidRPr="001F5667">
        <w:rPr>
          <w:rFonts w:ascii="Times New Roman" w:hAnsi="Times New Roman" w:cs="Times New Roman"/>
          <w:bCs/>
          <w:sz w:val="24"/>
          <w:szCs w:val="24"/>
        </w:rPr>
        <w:t>Doç</w:t>
      </w:r>
      <w:proofErr w:type="spellEnd"/>
      <w:r w:rsidRPr="001F5667">
        <w:rPr>
          <w:rFonts w:ascii="Times New Roman" w:hAnsi="Times New Roman" w:cs="Times New Roman"/>
          <w:bCs/>
          <w:sz w:val="24"/>
          <w:szCs w:val="24"/>
        </w:rPr>
        <w:t>. Dr. Siirt Üniversitesi Eğitim Fakültesi, Matematik Eğitimi Anabilim Dalı, Siirt, Türkiye.</w:t>
      </w:r>
      <w:r w:rsidRPr="001F5667">
        <w:rPr>
          <w:rFonts w:ascii="Times New Roman" w:hAnsi="Times New Roman" w:cs="Times New Roman"/>
          <w:b/>
          <w:sz w:val="24"/>
          <w:szCs w:val="24"/>
        </w:rPr>
        <w:t xml:space="preserve"> </w:t>
      </w:r>
      <w:r w:rsidRPr="001F5667">
        <w:rPr>
          <w:rFonts w:ascii="Times New Roman" w:hAnsi="Times New Roman" w:cs="Times New Roman"/>
          <w:sz w:val="24"/>
          <w:szCs w:val="24"/>
          <w:lang w:val="en-US"/>
        </w:rPr>
        <w:t xml:space="preserve">E-mail: </w:t>
      </w:r>
      <w:hyperlink r:id="rId25">
        <w:r w:rsidRPr="001F5667">
          <w:rPr>
            <w:rStyle w:val="nternetBalants"/>
            <w:rFonts w:ascii="Times New Roman" w:hAnsi="Times New Roman" w:cs="Times New Roman"/>
            <w:sz w:val="24"/>
            <w:szCs w:val="24"/>
            <w:u w:val="none"/>
            <w:lang w:val="en-US"/>
          </w:rPr>
          <w:t>hcoskun.celik@gmail.com</w:t>
        </w:r>
      </w:hyperlink>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rPr>
        <w:t>Orcid</w:t>
      </w:r>
      <w:proofErr w:type="spellEnd"/>
      <w:r w:rsidRPr="001F5667">
        <w:rPr>
          <w:rFonts w:ascii="Times New Roman" w:hAnsi="Times New Roman" w:cs="Times New Roman"/>
          <w:sz w:val="24"/>
          <w:szCs w:val="24"/>
        </w:rPr>
        <w:t>: 0000-0003-0056-5338</w:t>
      </w:r>
    </w:p>
    <w:p w14:paraId="048AFB57" w14:textId="77777777" w:rsidR="00432A52" w:rsidRPr="001F5667" w:rsidRDefault="00432A52" w:rsidP="001F5667">
      <w:pPr>
        <w:spacing w:line="360" w:lineRule="auto"/>
        <w:rPr>
          <w:rFonts w:ascii="Times New Roman" w:hAnsi="Times New Roman" w:cs="Times New Roman"/>
          <w:b/>
          <w:bCs/>
          <w:sz w:val="24"/>
          <w:szCs w:val="24"/>
        </w:rPr>
      </w:pPr>
    </w:p>
    <w:p w14:paraId="62D8DED1" w14:textId="77777777" w:rsidR="00432A52" w:rsidRPr="001F5667" w:rsidRDefault="00673A8A" w:rsidP="001F5667">
      <w:pPr>
        <w:spacing w:line="360" w:lineRule="auto"/>
        <w:rPr>
          <w:rFonts w:ascii="Times New Roman" w:hAnsi="Times New Roman" w:cs="Times New Roman"/>
          <w:b/>
          <w:bCs/>
          <w:sz w:val="24"/>
          <w:szCs w:val="24"/>
        </w:rPr>
      </w:pPr>
      <w:proofErr w:type="spellStart"/>
      <w:r w:rsidRPr="001F5667">
        <w:rPr>
          <w:rFonts w:ascii="Times New Roman" w:hAnsi="Times New Roman" w:cs="Times New Roman"/>
          <w:b/>
          <w:bCs/>
          <w:sz w:val="24"/>
          <w:szCs w:val="24"/>
        </w:rPr>
        <w:t>Abstract</w:t>
      </w:r>
      <w:proofErr w:type="spellEnd"/>
    </w:p>
    <w:p w14:paraId="34E8EA31" w14:textId="77777777" w:rsidR="00432A52" w:rsidRPr="001F5667" w:rsidRDefault="00673A8A" w:rsidP="001F5667">
      <w:pPr>
        <w:pStyle w:val="TezMetni10Satr"/>
        <w:spacing w:line="360" w:lineRule="auto"/>
        <w:ind w:firstLine="0"/>
        <w:rPr>
          <w:lang w:val="en-GB"/>
        </w:rPr>
      </w:pPr>
      <w:r w:rsidRPr="001F5667">
        <w:rPr>
          <w:lang w:val="en-GB"/>
        </w:rPr>
        <w:t>In this study, secondary school students' mathematical metacognitive awareness were examined. It was examined whether there was a significant difference in terms of gender, class, socio-economic status of the family and education level of the parents on mathematics achievement.</w:t>
      </w:r>
      <w:r w:rsidRPr="001F5667">
        <w:t xml:space="preserve"> </w:t>
      </w:r>
      <w:r w:rsidRPr="001F5667">
        <w:rPr>
          <w:lang w:val="en-GB"/>
        </w:rPr>
        <w:t>The research was carried out with a descriptive research model. The study was carried out on 462 (246 Girls, 216 Boys) students selected by convenient sampling method among secondary school students studying at 5th, 6th, 7th and 8th grades in a public school. ''Personal Information Form" were used for the data collection tool and the "Mathematical Metacognition Awareness Scale" to reveal their mathematical metacognition awareness. Independent sample t-test, one-way analysis of variance were used in the analysis of the data. According to the results obtained from the research, it was found that students' mathematical metacognitive awareness were sufficient and at a high level. It was determined that students' mathematical metacognitive awareness differed significantly in terms of gender and mathematics achievement, but did not show a significant difference according to class, socio-economic status of the family, and education level of the parents. Activities to develop or increase students' awareness of mathematical metacognition should be prepared by paying attention to gender and mathematics achievement differences.</w:t>
      </w:r>
    </w:p>
    <w:p w14:paraId="666D33B6" w14:textId="77777777" w:rsidR="00432A52" w:rsidRPr="001F5667" w:rsidRDefault="00673A8A" w:rsidP="001F5667">
      <w:pPr>
        <w:pStyle w:val="TezMetni10Satr"/>
        <w:spacing w:line="360" w:lineRule="auto"/>
        <w:ind w:firstLine="0"/>
        <w:rPr>
          <w:lang w:val="en-GB"/>
        </w:rPr>
      </w:pPr>
      <w:proofErr w:type="spellStart"/>
      <w:r w:rsidRPr="001F5667">
        <w:rPr>
          <w:b/>
        </w:rPr>
        <w:t>Keywords</w:t>
      </w:r>
      <w:proofErr w:type="spellEnd"/>
      <w:r w:rsidRPr="001F5667">
        <w:rPr>
          <w:b/>
        </w:rPr>
        <w:t>:</w:t>
      </w:r>
      <w:r w:rsidRPr="001F5667">
        <w:t xml:space="preserve"> Mathematical </w:t>
      </w:r>
      <w:proofErr w:type="spellStart"/>
      <w:r w:rsidRPr="001F5667">
        <w:t>metacognition</w:t>
      </w:r>
      <w:proofErr w:type="spellEnd"/>
      <w:r w:rsidRPr="001F5667">
        <w:t xml:space="preserve">, </w:t>
      </w:r>
      <w:proofErr w:type="spellStart"/>
      <w:r w:rsidRPr="001F5667">
        <w:t>Mathematics</w:t>
      </w:r>
      <w:proofErr w:type="spellEnd"/>
      <w:r w:rsidRPr="001F5667">
        <w:t xml:space="preserve"> </w:t>
      </w:r>
      <w:proofErr w:type="spellStart"/>
      <w:r w:rsidRPr="001F5667">
        <w:t>Achievement</w:t>
      </w:r>
      <w:proofErr w:type="spellEnd"/>
      <w:r w:rsidRPr="001F5667">
        <w:t xml:space="preserve">, </w:t>
      </w:r>
      <w:proofErr w:type="spellStart"/>
      <w:r w:rsidRPr="001F5667">
        <w:t>Metacognitive</w:t>
      </w:r>
      <w:proofErr w:type="spellEnd"/>
      <w:r w:rsidRPr="001F5667">
        <w:t xml:space="preserve"> </w:t>
      </w:r>
      <w:proofErr w:type="spellStart"/>
      <w:r w:rsidRPr="001F5667">
        <w:t>awareness</w:t>
      </w:r>
      <w:proofErr w:type="spellEnd"/>
      <w:r w:rsidRPr="001F5667">
        <w:t xml:space="preserve">, </w:t>
      </w:r>
      <w:r w:rsidRPr="001F5667">
        <w:rPr>
          <w:lang w:val="en-GB"/>
        </w:rPr>
        <w:t>Secondary school students</w:t>
      </w:r>
    </w:p>
    <w:p w14:paraId="0665CC20" w14:textId="77777777" w:rsidR="00432A52" w:rsidRPr="001F5667" w:rsidRDefault="00432A52" w:rsidP="001F5667">
      <w:pPr>
        <w:pStyle w:val="TezMetni10Satr"/>
        <w:spacing w:line="360" w:lineRule="auto"/>
        <w:ind w:firstLine="0"/>
        <w:rPr>
          <w:lang w:val="en-GB"/>
        </w:rPr>
      </w:pPr>
    </w:p>
    <w:p w14:paraId="0A549689"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A1FAE01" w14:textId="77777777" w:rsidR="00DF70F2" w:rsidRPr="00E07956" w:rsidRDefault="00DF70F2" w:rsidP="00DF70F2">
      <w:pPr>
        <w:spacing w:line="360" w:lineRule="auto"/>
        <w:jc w:val="center"/>
        <w:rPr>
          <w:rFonts w:ascii="Times New Roman" w:hAnsi="Times New Roman" w:cs="Times New Roman"/>
          <w:b/>
          <w:sz w:val="24"/>
          <w:szCs w:val="24"/>
          <w:lang w:val="en-US"/>
        </w:rPr>
      </w:pPr>
    </w:p>
    <w:p w14:paraId="5C634AF5" w14:textId="77777777" w:rsidR="00DF70F2" w:rsidRPr="00F577BB" w:rsidRDefault="00DF70F2" w:rsidP="00010148">
      <w:pPr>
        <w:pStyle w:val="Balk1"/>
        <w:jc w:val="center"/>
      </w:pPr>
      <w:bookmarkStart w:id="20" w:name="_Toc99053565"/>
      <w:r w:rsidRPr="00F577BB">
        <w:t xml:space="preserve">On </w:t>
      </w:r>
      <w:proofErr w:type="spellStart"/>
      <w:r w:rsidRPr="00F577BB">
        <w:t>the</w:t>
      </w:r>
      <w:proofErr w:type="spellEnd"/>
      <w:r w:rsidRPr="00F577BB">
        <w:t xml:space="preserve"> </w:t>
      </w:r>
      <w:proofErr w:type="spellStart"/>
      <w:r w:rsidRPr="00F577BB">
        <w:t>existence</w:t>
      </w:r>
      <w:proofErr w:type="spellEnd"/>
      <w:r w:rsidRPr="00F577BB">
        <w:t xml:space="preserve"> of </w:t>
      </w:r>
      <w:proofErr w:type="spellStart"/>
      <w:r w:rsidRPr="00F577BB">
        <w:t>periodic</w:t>
      </w:r>
      <w:proofErr w:type="spellEnd"/>
      <w:r w:rsidRPr="00F577BB">
        <w:t xml:space="preserve"> </w:t>
      </w:r>
      <w:proofErr w:type="spellStart"/>
      <w:r w:rsidRPr="00F577BB">
        <w:t>solutions</w:t>
      </w:r>
      <w:proofErr w:type="spellEnd"/>
      <w:r w:rsidRPr="00F577BB">
        <w:t xml:space="preserve"> of a </w:t>
      </w:r>
      <w:proofErr w:type="spellStart"/>
      <w:r w:rsidRPr="00F577BB">
        <w:t>nonlinear</w:t>
      </w:r>
      <w:proofErr w:type="spellEnd"/>
      <w:r w:rsidRPr="00F577BB">
        <w:t xml:space="preserve"> </w:t>
      </w:r>
      <w:proofErr w:type="spellStart"/>
      <w:r w:rsidRPr="00F577BB">
        <w:t>functional</w:t>
      </w:r>
      <w:proofErr w:type="spellEnd"/>
      <w:r w:rsidRPr="00F577BB">
        <w:t xml:space="preserve"> </w:t>
      </w:r>
      <w:proofErr w:type="spellStart"/>
      <w:r w:rsidRPr="00F577BB">
        <w:t>differential</w:t>
      </w:r>
      <w:proofErr w:type="spellEnd"/>
      <w:r w:rsidRPr="00F577BB">
        <w:t xml:space="preserve"> </w:t>
      </w:r>
      <w:proofErr w:type="spellStart"/>
      <w:r w:rsidRPr="00F577BB">
        <w:t>equation</w:t>
      </w:r>
      <w:bookmarkEnd w:id="20"/>
      <w:proofErr w:type="spellEnd"/>
    </w:p>
    <w:p w14:paraId="683F76BD" w14:textId="77777777" w:rsidR="00DF70F2" w:rsidRPr="00E07956" w:rsidRDefault="00DF70F2" w:rsidP="00DF70F2">
      <w:pPr>
        <w:spacing w:line="360" w:lineRule="auto"/>
        <w:jc w:val="center"/>
        <w:rPr>
          <w:rFonts w:ascii="Times New Roman" w:hAnsi="Times New Roman" w:cs="Times New Roman"/>
          <w:sz w:val="24"/>
          <w:szCs w:val="24"/>
          <w:lang w:val="en-US"/>
        </w:rPr>
      </w:pPr>
      <w:proofErr w:type="spellStart"/>
      <w:r w:rsidRPr="00E07956">
        <w:rPr>
          <w:rFonts w:ascii="Times New Roman" w:hAnsi="Times New Roman" w:cs="Times New Roman"/>
          <w:sz w:val="24"/>
          <w:szCs w:val="24"/>
          <w:lang w:val="en-US"/>
        </w:rPr>
        <w:t>İrem</w:t>
      </w:r>
      <w:proofErr w:type="spellEnd"/>
      <w:r w:rsidRPr="00E079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AKBULUT </w:t>
      </w:r>
      <w:r w:rsidRPr="00E07956">
        <w:rPr>
          <w:rFonts w:ascii="Times New Roman" w:hAnsi="Times New Roman" w:cs="Times New Roman"/>
          <w:sz w:val="24"/>
          <w:szCs w:val="24"/>
          <w:lang w:val="en-US"/>
        </w:rPr>
        <w:t xml:space="preserve">ARIK*, </w:t>
      </w:r>
      <w:proofErr w:type="spellStart"/>
      <w:r w:rsidRPr="00E07956">
        <w:rPr>
          <w:rFonts w:ascii="Times New Roman" w:hAnsi="Times New Roman" w:cs="Times New Roman"/>
          <w:sz w:val="24"/>
          <w:szCs w:val="24"/>
          <w:lang w:val="en-US"/>
        </w:rPr>
        <w:t>Cemil</w:t>
      </w:r>
      <w:proofErr w:type="spellEnd"/>
      <w:r w:rsidRPr="00E07956">
        <w:rPr>
          <w:rFonts w:ascii="Times New Roman" w:hAnsi="Times New Roman" w:cs="Times New Roman"/>
          <w:sz w:val="24"/>
          <w:szCs w:val="24"/>
          <w:lang w:val="en-US"/>
        </w:rPr>
        <w:t xml:space="preserve"> TUNÇ**</w:t>
      </w:r>
    </w:p>
    <w:p w14:paraId="65BB136A" w14:textId="77777777" w:rsidR="00DF70F2" w:rsidRPr="00E07956" w:rsidRDefault="00DF70F2" w:rsidP="00DF70F2">
      <w:pPr>
        <w:spacing w:line="360" w:lineRule="auto"/>
        <w:jc w:val="center"/>
        <w:rPr>
          <w:rFonts w:ascii="Times New Roman" w:hAnsi="Times New Roman" w:cs="Times New Roman"/>
          <w:sz w:val="24"/>
          <w:szCs w:val="24"/>
          <w:lang w:val="en-US"/>
        </w:rPr>
      </w:pPr>
      <m:oMath>
        <m:r>
          <w:rPr>
            <w:rFonts w:ascii="Cambria Math" w:hAnsi="Cambria Math" w:cs="Times New Roman"/>
            <w:sz w:val="24"/>
            <w:szCs w:val="24"/>
            <w:lang w:val="en-US"/>
          </w:rPr>
          <m:t>*</m:t>
        </m:r>
      </m:oMath>
      <w:r w:rsidRPr="00E07956">
        <w:rPr>
          <w:rFonts w:ascii="Times New Roman" w:hAnsi="Times New Roman" w:cs="Times New Roman"/>
          <w:sz w:val="24"/>
          <w:szCs w:val="24"/>
          <w:lang w:val="en-US"/>
        </w:rPr>
        <w:t xml:space="preserve">Siirt University, Faculty of Education, Department of Mathematics Education, </w:t>
      </w:r>
      <w:proofErr w:type="spellStart"/>
      <w:r w:rsidRPr="00E07956">
        <w:rPr>
          <w:rFonts w:ascii="Times New Roman" w:hAnsi="Times New Roman" w:cs="Times New Roman"/>
          <w:sz w:val="24"/>
          <w:szCs w:val="24"/>
          <w:lang w:val="en-US"/>
        </w:rPr>
        <w:t>Siirt</w:t>
      </w:r>
      <w:proofErr w:type="spellEnd"/>
      <w:r w:rsidRPr="00E07956">
        <w:rPr>
          <w:rFonts w:ascii="Times New Roman" w:hAnsi="Times New Roman" w:cs="Times New Roman"/>
          <w:sz w:val="24"/>
          <w:szCs w:val="24"/>
          <w:lang w:val="en-US"/>
        </w:rPr>
        <w:t>, Turkey</w:t>
      </w:r>
    </w:p>
    <w:p w14:paraId="54E4B2C8" w14:textId="77777777" w:rsidR="00DF70F2" w:rsidRPr="00E07956" w:rsidRDefault="00DF70F2" w:rsidP="00DF70F2">
      <w:pPr>
        <w:spacing w:line="360" w:lineRule="auto"/>
        <w:rPr>
          <w:rFonts w:ascii="Times New Roman" w:hAnsi="Times New Roman" w:cs="Times New Roman"/>
          <w:sz w:val="24"/>
          <w:szCs w:val="24"/>
          <w:lang w:val="en-US"/>
        </w:rPr>
      </w:pPr>
      <w:r w:rsidRPr="00E07956">
        <w:rPr>
          <w:rFonts w:ascii="Times New Roman" w:hAnsi="Times New Roman" w:cs="Times New Roman"/>
          <w:sz w:val="24"/>
          <w:szCs w:val="24"/>
          <w:lang w:val="en-US"/>
        </w:rPr>
        <w:t>**</w:t>
      </w:r>
      <w:proofErr w:type="spellStart"/>
      <w:r w:rsidRPr="00E07956">
        <w:rPr>
          <w:rFonts w:ascii="Times New Roman" w:hAnsi="Times New Roman" w:cs="Times New Roman"/>
          <w:sz w:val="24"/>
          <w:szCs w:val="24"/>
          <w:lang w:val="en-US"/>
        </w:rPr>
        <w:t>Yuzuncu</w:t>
      </w:r>
      <w:proofErr w:type="spellEnd"/>
      <w:r w:rsidRPr="00E07956">
        <w:rPr>
          <w:rFonts w:ascii="Times New Roman" w:hAnsi="Times New Roman" w:cs="Times New Roman"/>
          <w:sz w:val="24"/>
          <w:szCs w:val="24"/>
          <w:lang w:val="en-US"/>
        </w:rPr>
        <w:t xml:space="preserve"> </w:t>
      </w:r>
      <w:proofErr w:type="spellStart"/>
      <w:r w:rsidRPr="00E07956">
        <w:rPr>
          <w:rFonts w:ascii="Times New Roman" w:hAnsi="Times New Roman" w:cs="Times New Roman"/>
          <w:sz w:val="24"/>
          <w:szCs w:val="24"/>
          <w:lang w:val="en-US"/>
        </w:rPr>
        <w:t>Yil</w:t>
      </w:r>
      <w:proofErr w:type="spellEnd"/>
      <w:r w:rsidRPr="00E07956">
        <w:rPr>
          <w:rFonts w:ascii="Times New Roman" w:hAnsi="Times New Roman" w:cs="Times New Roman"/>
          <w:sz w:val="24"/>
          <w:szCs w:val="24"/>
          <w:lang w:val="en-US"/>
        </w:rPr>
        <w:t xml:space="preserve">  University, Faculty of Sciences, Department of Mathematics , 65080, Van, Turkey</w:t>
      </w:r>
    </w:p>
    <w:p w14:paraId="64AB845C" w14:textId="77777777" w:rsidR="00DF70F2" w:rsidRPr="00240F35" w:rsidRDefault="00DF70F2" w:rsidP="00DF70F2">
      <w:pPr>
        <w:spacing w:line="360" w:lineRule="auto"/>
        <w:jc w:val="center"/>
        <w:rPr>
          <w:rFonts w:ascii="Times New Roman" w:hAnsi="Times New Roman" w:cs="Times New Roman"/>
          <w:sz w:val="20"/>
          <w:szCs w:val="20"/>
          <w:lang w:val="en-US"/>
        </w:rPr>
      </w:pPr>
    </w:p>
    <w:p w14:paraId="2301B83B" w14:textId="77777777" w:rsidR="00DF70F2" w:rsidRDefault="00DF70F2" w:rsidP="00DF70F2">
      <w:pPr>
        <w:spacing w:line="360" w:lineRule="auto"/>
        <w:jc w:val="both"/>
        <w:rPr>
          <w:rFonts w:ascii="Times New Roman" w:hAnsi="Times New Roman" w:cs="Times New Roman"/>
          <w:b/>
          <w:sz w:val="24"/>
          <w:szCs w:val="24"/>
          <w:lang w:val="en-US"/>
        </w:rPr>
      </w:pPr>
      <w:r w:rsidRPr="00240F35">
        <w:rPr>
          <w:rFonts w:ascii="Times New Roman" w:hAnsi="Times New Roman" w:cs="Times New Roman"/>
          <w:b/>
          <w:sz w:val="24"/>
          <w:szCs w:val="24"/>
          <w:lang w:val="en-US"/>
        </w:rPr>
        <w:t>Abstract</w:t>
      </w:r>
    </w:p>
    <w:p w14:paraId="14057E1C" w14:textId="77777777" w:rsidR="00DF70F2" w:rsidRDefault="00DF70F2" w:rsidP="00DF70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paper, we investigate the existence of periodic solutions of a nonlinear functional differential equation with variable delay. First, we transform the considered problem to an equivalent integral equation. Then, we define a fixed point mapping, which is written as a sum of  contraction,  and a compact map. Hence, we prove some results on  the existence of periodic solution of the considered  problem. The technique of the proofs depends on the </w:t>
      </w:r>
      <w:proofErr w:type="spellStart"/>
      <w:r>
        <w:rPr>
          <w:rFonts w:ascii="Times New Roman" w:hAnsi="Times New Roman" w:cs="Times New Roman"/>
          <w:sz w:val="24"/>
          <w:szCs w:val="24"/>
          <w:lang w:val="en-US"/>
        </w:rPr>
        <w:t>Krasnoselskii’s</w:t>
      </w:r>
      <w:proofErr w:type="spellEnd"/>
      <w:r>
        <w:rPr>
          <w:rFonts w:ascii="Times New Roman" w:hAnsi="Times New Roman" w:cs="Times New Roman"/>
          <w:sz w:val="24"/>
          <w:szCs w:val="24"/>
          <w:lang w:val="en-US"/>
        </w:rPr>
        <w:t xml:space="preserve"> fixed point theorem.  We give some examples for illustrations. By this work, we aim to do some contributions to the relevant topic and literature.</w:t>
      </w:r>
    </w:p>
    <w:p w14:paraId="31C3C75F" w14:textId="77777777" w:rsidR="00DF70F2" w:rsidRDefault="00DF70F2" w:rsidP="00DF70F2">
      <w:pPr>
        <w:autoSpaceDE w:val="0"/>
        <w:autoSpaceDN w:val="0"/>
        <w:adjustRightInd w:val="0"/>
        <w:spacing w:after="0" w:line="360" w:lineRule="auto"/>
        <w:jc w:val="both"/>
        <w:rPr>
          <w:rFonts w:ascii="Times New Roman" w:hAnsi="Times New Roman" w:cs="Times New Roman"/>
          <w:sz w:val="24"/>
          <w:szCs w:val="24"/>
          <w:lang w:val="en-US"/>
        </w:rPr>
      </w:pPr>
      <w:r w:rsidRPr="0020785D">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Functional differential Equation, Fixed Point Theorem, Variable Delay.</w:t>
      </w:r>
    </w:p>
    <w:p w14:paraId="3EC46120" w14:textId="77777777" w:rsidR="00DF70F2" w:rsidRDefault="00DF70F2" w:rsidP="00DF70F2">
      <w:pPr>
        <w:autoSpaceDE w:val="0"/>
        <w:autoSpaceDN w:val="0"/>
        <w:adjustRightInd w:val="0"/>
        <w:spacing w:after="0" w:line="360" w:lineRule="auto"/>
        <w:jc w:val="both"/>
        <w:rPr>
          <w:rFonts w:ascii="Times New Roman" w:hAnsi="Times New Roman" w:cs="Times New Roman"/>
          <w:b/>
          <w:sz w:val="24"/>
          <w:szCs w:val="24"/>
          <w:lang w:val="en-US"/>
        </w:rPr>
      </w:pPr>
    </w:p>
    <w:p w14:paraId="0ECEEBC2" w14:textId="77777777" w:rsidR="00DF70F2" w:rsidRPr="00A55F02" w:rsidRDefault="00DF70F2" w:rsidP="00DF70F2">
      <w:pPr>
        <w:autoSpaceDE w:val="0"/>
        <w:autoSpaceDN w:val="0"/>
        <w:adjustRightInd w:val="0"/>
        <w:spacing w:after="0" w:line="360" w:lineRule="auto"/>
        <w:jc w:val="both"/>
        <w:rPr>
          <w:rFonts w:ascii="Times New Roman" w:hAnsi="Times New Roman" w:cs="Times New Roman"/>
          <w:b/>
          <w:sz w:val="24"/>
          <w:szCs w:val="24"/>
          <w:lang w:val="en-US"/>
        </w:rPr>
      </w:pPr>
      <w:r w:rsidRPr="00240F35">
        <w:rPr>
          <w:rFonts w:ascii="Times New Roman" w:hAnsi="Times New Roman" w:cs="Times New Roman"/>
          <w:b/>
          <w:sz w:val="24"/>
          <w:szCs w:val="24"/>
          <w:lang w:val="en-US"/>
        </w:rPr>
        <w:t>References</w:t>
      </w:r>
    </w:p>
    <w:p w14:paraId="333730DE" w14:textId="77777777" w:rsidR="00DF70F2" w:rsidRPr="008F3864" w:rsidRDefault="00DF70F2" w:rsidP="00DF70F2">
      <w:pPr>
        <w:spacing w:after="0" w:line="360" w:lineRule="auto"/>
        <w:jc w:val="both"/>
        <w:rPr>
          <w:rFonts w:ascii="Times New Roman" w:hAnsi="Times New Roman" w:cs="Times New Roman"/>
          <w:color w:val="000000" w:themeColor="text1"/>
          <w:sz w:val="24"/>
          <w:szCs w:val="24"/>
        </w:rPr>
      </w:pPr>
      <w:r w:rsidRPr="007C3EDB">
        <w:rPr>
          <w:rFonts w:ascii="Times New Roman" w:hAnsi="Times New Roman" w:cs="Times New Roman"/>
          <w:color w:val="131413"/>
          <w:sz w:val="24"/>
          <w:szCs w:val="24"/>
          <w:lang w:val="en-US"/>
        </w:rPr>
        <w:t>[1</w:t>
      </w:r>
      <w:r w:rsidRPr="008F3864">
        <w:rPr>
          <w:rFonts w:ascii="Times New Roman" w:hAnsi="Times New Roman" w:cs="Times New Roman"/>
          <w:color w:val="131413"/>
          <w:sz w:val="24"/>
          <w:szCs w:val="24"/>
          <w:lang w:val="en-US"/>
        </w:rPr>
        <w:t xml:space="preserve">] </w:t>
      </w:r>
      <w:proofErr w:type="spellStart"/>
      <w:r w:rsidRPr="008F3864">
        <w:rPr>
          <w:rFonts w:ascii="Times New Roman" w:hAnsi="Times New Roman" w:cs="Times New Roman"/>
          <w:color w:val="000000" w:themeColor="text1"/>
          <w:sz w:val="24"/>
          <w:szCs w:val="24"/>
        </w:rPr>
        <w:t>Chen</w:t>
      </w:r>
      <w:proofErr w:type="spellEnd"/>
      <w:r w:rsidRPr="008F3864">
        <w:rPr>
          <w:rFonts w:ascii="Times New Roman" w:hAnsi="Times New Roman" w:cs="Times New Roman"/>
          <w:color w:val="000000" w:themeColor="text1"/>
          <w:sz w:val="24"/>
          <w:szCs w:val="24"/>
        </w:rPr>
        <w:t xml:space="preserve">, G., </w:t>
      </w:r>
      <w:proofErr w:type="spellStart"/>
      <w:r w:rsidRPr="008F3864">
        <w:rPr>
          <w:rFonts w:ascii="Times New Roman" w:hAnsi="Times New Roman" w:cs="Times New Roman"/>
          <w:color w:val="000000" w:themeColor="text1"/>
          <w:sz w:val="24"/>
          <w:szCs w:val="24"/>
        </w:rPr>
        <w:t>Li,D</w:t>
      </w:r>
      <w:proofErr w:type="spellEnd"/>
      <w:r w:rsidRPr="008F3864">
        <w:rPr>
          <w:rFonts w:ascii="Times New Roman" w:hAnsi="Times New Roman" w:cs="Times New Roman"/>
          <w:color w:val="000000" w:themeColor="text1"/>
          <w:sz w:val="24"/>
          <w:szCs w:val="24"/>
        </w:rPr>
        <w:t xml:space="preserve">., </w:t>
      </w:r>
      <w:hyperlink r:id="rId26" w:history="1">
        <w:proofErr w:type="spellStart"/>
        <w:r w:rsidRPr="008F3864">
          <w:rPr>
            <w:rStyle w:val="Kpr"/>
            <w:rFonts w:ascii="Times New Roman" w:hAnsi="Times New Roman" w:cs="Times New Roman"/>
            <w:color w:val="000000" w:themeColor="text1"/>
            <w:sz w:val="24"/>
            <w:szCs w:val="24"/>
          </w:rPr>
          <w:t>Gaans</w:t>
        </w:r>
        <w:proofErr w:type="spellEnd"/>
        <w:r w:rsidRPr="008F3864">
          <w:rPr>
            <w:rStyle w:val="Kpr"/>
            <w:rFonts w:ascii="Times New Roman" w:hAnsi="Times New Roman" w:cs="Times New Roman"/>
            <w:color w:val="000000" w:themeColor="text1"/>
            <w:sz w:val="24"/>
            <w:szCs w:val="24"/>
          </w:rPr>
          <w:t xml:space="preserve">, O.V., </w:t>
        </w:r>
      </w:hyperlink>
      <w:hyperlink r:id="rId27" w:history="1">
        <w:proofErr w:type="spellStart"/>
        <w:r w:rsidRPr="008F3864">
          <w:rPr>
            <w:rStyle w:val="Kpr"/>
            <w:rFonts w:ascii="Times New Roman" w:hAnsi="Times New Roman" w:cs="Times New Roman"/>
            <w:color w:val="000000" w:themeColor="text1"/>
            <w:sz w:val="24"/>
            <w:szCs w:val="24"/>
          </w:rPr>
          <w:t>Lunel</w:t>
        </w:r>
        <w:proofErr w:type="spellEnd"/>
        <w:r w:rsidRPr="008F3864">
          <w:rPr>
            <w:rStyle w:val="Kpr"/>
            <w:rFonts w:ascii="Times New Roman" w:hAnsi="Times New Roman" w:cs="Times New Roman"/>
            <w:color w:val="000000" w:themeColor="text1"/>
            <w:sz w:val="24"/>
            <w:szCs w:val="24"/>
          </w:rPr>
          <w:t xml:space="preserve">, S.V., 2018. </w:t>
        </w:r>
      </w:hyperlink>
      <w:r w:rsidRPr="008F3864">
        <w:rPr>
          <w:rFonts w:ascii="Times New Roman" w:hAnsi="Times New Roman" w:cs="Times New Roman"/>
          <w:color w:val="000000" w:themeColor="text1"/>
          <w:sz w:val="24"/>
          <w:szCs w:val="24"/>
        </w:rPr>
        <w:t> </w:t>
      </w:r>
      <w:proofErr w:type="spellStart"/>
      <w:r w:rsidRPr="008F3864">
        <w:rPr>
          <w:rStyle w:val="KonuBal8"/>
          <w:rFonts w:ascii="Times New Roman" w:hAnsi="Times New Roman" w:cs="Times New Roman"/>
          <w:color w:val="000000" w:themeColor="text1"/>
        </w:rPr>
        <w:t>Stability</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results</w:t>
      </w:r>
      <w:proofErr w:type="spellEnd"/>
      <w:r w:rsidRPr="008F3864">
        <w:rPr>
          <w:rStyle w:val="KonuBal8"/>
          <w:rFonts w:ascii="Times New Roman" w:hAnsi="Times New Roman" w:cs="Times New Roman"/>
          <w:color w:val="000000" w:themeColor="text1"/>
        </w:rPr>
        <w:t xml:space="preserve"> for </w:t>
      </w:r>
      <w:proofErr w:type="spellStart"/>
      <w:r w:rsidRPr="008F3864">
        <w:rPr>
          <w:rStyle w:val="KonuBal8"/>
          <w:rFonts w:ascii="Times New Roman" w:hAnsi="Times New Roman" w:cs="Times New Roman"/>
          <w:color w:val="000000" w:themeColor="text1"/>
        </w:rPr>
        <w:t>nonlinear</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functional</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differential</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equations</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using</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fixed</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point</w:t>
      </w:r>
      <w:proofErr w:type="spellEnd"/>
      <w:r w:rsidRPr="008F3864">
        <w:rPr>
          <w:rStyle w:val="KonuBal8"/>
          <w:rFonts w:ascii="Times New Roman" w:hAnsi="Times New Roman" w:cs="Times New Roman"/>
          <w:color w:val="000000" w:themeColor="text1"/>
        </w:rPr>
        <w:t xml:space="preserve"> </w:t>
      </w:r>
      <w:proofErr w:type="spellStart"/>
      <w:r w:rsidRPr="008F3864">
        <w:rPr>
          <w:rStyle w:val="KonuBal8"/>
          <w:rFonts w:ascii="Times New Roman" w:hAnsi="Times New Roman" w:cs="Times New Roman"/>
          <w:color w:val="000000" w:themeColor="text1"/>
        </w:rPr>
        <w:t>methods</w:t>
      </w:r>
      <w:proofErr w:type="spellEnd"/>
      <w:r w:rsidRPr="008F3864">
        <w:rPr>
          <w:rStyle w:val="KonuBal8"/>
          <w:rFonts w:ascii="Times New Roman" w:hAnsi="Times New Roman" w:cs="Times New Roman"/>
          <w:color w:val="000000" w:themeColor="text1"/>
        </w:rPr>
        <w:t>.</w:t>
      </w:r>
      <w:r w:rsidRPr="008F3864">
        <w:rPr>
          <w:rFonts w:ascii="Times New Roman" w:hAnsi="Times New Roman" w:cs="Times New Roman"/>
          <w:color w:val="000000" w:themeColor="text1"/>
          <w:sz w:val="24"/>
          <w:szCs w:val="24"/>
        </w:rPr>
        <w:t> </w:t>
      </w:r>
      <w:proofErr w:type="spellStart"/>
      <w:r w:rsidR="00952137">
        <w:fldChar w:fldCharType="begin"/>
      </w:r>
      <w:r w:rsidR="00952137">
        <w:instrText xml:space="preserve"> HYPERLINK "https://proxy.yyu.deep-knowledge.net/MuseSessionID=0210d4zdn/MuseProtocol=https/MuseHost=mathscinet.ams.org/MusePath/mathscinet/search/journaldoc.html?id=3713" </w:instrText>
      </w:r>
      <w:r w:rsidR="00952137">
        <w:fldChar w:fldCharType="separate"/>
      </w:r>
      <w:r w:rsidRPr="008F3864">
        <w:rPr>
          <w:rStyle w:val="Vurgu"/>
          <w:rFonts w:ascii="Times New Roman" w:hAnsi="Times New Roman" w:cs="Times New Roman"/>
          <w:color w:val="000000" w:themeColor="text1"/>
          <w:sz w:val="24"/>
          <w:szCs w:val="24"/>
        </w:rPr>
        <w:t>Indag</w:t>
      </w:r>
      <w:proofErr w:type="spellEnd"/>
      <w:r w:rsidRPr="008F3864">
        <w:rPr>
          <w:rStyle w:val="Vurgu"/>
          <w:rFonts w:ascii="Times New Roman" w:hAnsi="Times New Roman" w:cs="Times New Roman"/>
          <w:color w:val="000000" w:themeColor="text1"/>
          <w:sz w:val="24"/>
          <w:szCs w:val="24"/>
        </w:rPr>
        <w:t>. Math. (N.S.)</w:t>
      </w:r>
      <w:r w:rsidR="00952137">
        <w:rPr>
          <w:rStyle w:val="Vurgu"/>
          <w:rFonts w:ascii="Times New Roman" w:hAnsi="Times New Roman" w:cs="Times New Roman"/>
          <w:color w:val="000000" w:themeColor="text1"/>
          <w:sz w:val="24"/>
          <w:szCs w:val="24"/>
        </w:rPr>
        <w:fldChar w:fldCharType="end"/>
      </w:r>
      <w:r w:rsidRPr="008F3864">
        <w:rPr>
          <w:rFonts w:ascii="Times New Roman" w:hAnsi="Times New Roman" w:cs="Times New Roman"/>
          <w:color w:val="000000" w:themeColor="text1"/>
          <w:sz w:val="24"/>
          <w:szCs w:val="24"/>
        </w:rPr>
        <w:t> </w:t>
      </w:r>
      <w:hyperlink r:id="rId28" w:history="1">
        <w:r w:rsidRPr="008F3864">
          <w:rPr>
            <w:rStyle w:val="Kpr"/>
            <w:rFonts w:ascii="Times New Roman" w:hAnsi="Times New Roman" w:cs="Times New Roman"/>
            <w:color w:val="000000" w:themeColor="text1"/>
            <w:sz w:val="24"/>
            <w:szCs w:val="24"/>
          </w:rPr>
          <w:t>29 </w:t>
        </w:r>
      </w:hyperlink>
      <w:hyperlink r:id="rId29" w:history="1">
        <w:r w:rsidRPr="008F3864">
          <w:rPr>
            <w:rStyle w:val="Kpr"/>
            <w:rFonts w:ascii="Times New Roman" w:hAnsi="Times New Roman" w:cs="Times New Roman"/>
            <w:color w:val="000000" w:themeColor="text1"/>
            <w:sz w:val="24"/>
            <w:szCs w:val="24"/>
          </w:rPr>
          <w:t>, </w:t>
        </w:r>
        <w:proofErr w:type="spellStart"/>
      </w:hyperlink>
      <w:hyperlink r:id="rId30" w:history="1">
        <w:r w:rsidRPr="008F3864">
          <w:rPr>
            <w:rStyle w:val="Kpr"/>
            <w:rFonts w:ascii="Times New Roman" w:hAnsi="Times New Roman" w:cs="Times New Roman"/>
            <w:color w:val="000000" w:themeColor="text1"/>
            <w:sz w:val="24"/>
            <w:szCs w:val="24"/>
          </w:rPr>
          <w:t>no</w:t>
        </w:r>
        <w:proofErr w:type="spellEnd"/>
        <w:r w:rsidRPr="008F3864">
          <w:rPr>
            <w:rStyle w:val="Kpr"/>
            <w:rFonts w:ascii="Times New Roman" w:hAnsi="Times New Roman" w:cs="Times New Roman"/>
            <w:color w:val="000000" w:themeColor="text1"/>
            <w:sz w:val="24"/>
            <w:szCs w:val="24"/>
          </w:rPr>
          <w:t>. 2,</w:t>
        </w:r>
      </w:hyperlink>
      <w:r w:rsidRPr="008F3864">
        <w:rPr>
          <w:rFonts w:ascii="Times New Roman" w:hAnsi="Times New Roman" w:cs="Times New Roman"/>
          <w:color w:val="000000" w:themeColor="text1"/>
          <w:sz w:val="24"/>
          <w:szCs w:val="24"/>
        </w:rPr>
        <w:t> 671–686.</w:t>
      </w:r>
    </w:p>
    <w:p w14:paraId="675A81BF" w14:textId="77777777" w:rsidR="00DF70F2" w:rsidRPr="008F3864" w:rsidRDefault="00DF70F2" w:rsidP="00DF70F2">
      <w:pPr>
        <w:autoSpaceDE w:val="0"/>
        <w:autoSpaceDN w:val="0"/>
        <w:adjustRightInd w:val="0"/>
        <w:spacing w:after="0" w:line="360" w:lineRule="auto"/>
        <w:jc w:val="both"/>
        <w:rPr>
          <w:rFonts w:ascii="Times New Roman" w:hAnsi="Times New Roman" w:cs="Times New Roman"/>
          <w:sz w:val="24"/>
          <w:szCs w:val="24"/>
          <w:lang w:val="en-US"/>
        </w:rPr>
      </w:pPr>
      <w:r w:rsidRPr="008F3864">
        <w:rPr>
          <w:rFonts w:ascii="Times New Roman" w:hAnsi="Times New Roman" w:cs="Times New Roman"/>
          <w:sz w:val="24"/>
          <w:szCs w:val="24"/>
          <w:lang w:val="en-US"/>
        </w:rPr>
        <w:t xml:space="preserve">[2] </w:t>
      </w:r>
      <w:proofErr w:type="spellStart"/>
      <w:r w:rsidRPr="008F3864">
        <w:rPr>
          <w:rFonts w:ascii="Times New Roman" w:hAnsi="Times New Roman" w:cs="Times New Roman"/>
          <w:sz w:val="24"/>
          <w:szCs w:val="24"/>
        </w:rPr>
        <w:t>Raffoul</w:t>
      </w:r>
      <w:proofErr w:type="spellEnd"/>
      <w:r w:rsidRPr="008F3864">
        <w:rPr>
          <w:rFonts w:ascii="Times New Roman" w:hAnsi="Times New Roman" w:cs="Times New Roman"/>
          <w:sz w:val="24"/>
          <w:szCs w:val="24"/>
        </w:rPr>
        <w:t xml:space="preserve">, Y.R., 2004. </w:t>
      </w:r>
      <w:proofErr w:type="spellStart"/>
      <w:r w:rsidRPr="008F3864">
        <w:rPr>
          <w:rFonts w:ascii="Times New Roman" w:hAnsi="Times New Roman" w:cs="Times New Roman"/>
          <w:sz w:val="24"/>
          <w:szCs w:val="24"/>
        </w:rPr>
        <w:t>Stability</w:t>
      </w:r>
      <w:proofErr w:type="spellEnd"/>
      <w:r w:rsidRPr="008F3864">
        <w:rPr>
          <w:rFonts w:ascii="Times New Roman" w:hAnsi="Times New Roman" w:cs="Times New Roman"/>
          <w:sz w:val="24"/>
          <w:szCs w:val="24"/>
        </w:rPr>
        <w:t xml:space="preserve"> in </w:t>
      </w:r>
      <w:proofErr w:type="spellStart"/>
      <w:r w:rsidRPr="008F3864">
        <w:rPr>
          <w:rFonts w:ascii="Times New Roman" w:hAnsi="Times New Roman" w:cs="Times New Roman"/>
          <w:sz w:val="24"/>
          <w:szCs w:val="24"/>
        </w:rPr>
        <w:t>neutral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nonlinear</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differential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equations</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with</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functional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delays</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using</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fixed</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point</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theory</w:t>
      </w:r>
      <w:proofErr w:type="spellEnd"/>
      <w:r w:rsidRPr="008F3864">
        <w:rPr>
          <w:rFonts w:ascii="Times New Roman" w:hAnsi="Times New Roman" w:cs="Times New Roman"/>
          <w:sz w:val="24"/>
          <w:szCs w:val="24"/>
        </w:rPr>
        <w:t xml:space="preserve">, Mathematical and </w:t>
      </w:r>
      <w:proofErr w:type="spellStart"/>
      <w:r w:rsidRPr="008F3864">
        <w:rPr>
          <w:rFonts w:ascii="Times New Roman" w:hAnsi="Times New Roman" w:cs="Times New Roman"/>
          <w:sz w:val="24"/>
          <w:szCs w:val="24"/>
        </w:rPr>
        <w:t>Computer</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Modelling</w:t>
      </w:r>
      <w:proofErr w:type="spellEnd"/>
      <w:r w:rsidRPr="008F3864">
        <w:rPr>
          <w:rFonts w:ascii="Times New Roman" w:hAnsi="Times New Roman" w:cs="Times New Roman"/>
          <w:sz w:val="24"/>
          <w:szCs w:val="24"/>
        </w:rPr>
        <w:t> 40(7-8):691-700</w:t>
      </w:r>
      <w:r w:rsidRPr="008F3864">
        <w:rPr>
          <w:rFonts w:ascii="Times New Roman" w:hAnsi="Times New Roman" w:cs="Times New Roman"/>
          <w:sz w:val="24"/>
          <w:szCs w:val="24"/>
          <w:lang w:val="en-US"/>
        </w:rPr>
        <w:t xml:space="preserve"> </w:t>
      </w:r>
    </w:p>
    <w:p w14:paraId="16307912" w14:textId="77777777" w:rsidR="00DF70F2" w:rsidRPr="008F3864" w:rsidRDefault="00DF70F2" w:rsidP="00DF70F2">
      <w:pPr>
        <w:spacing w:after="0" w:line="360" w:lineRule="auto"/>
        <w:jc w:val="both"/>
        <w:rPr>
          <w:rFonts w:ascii="Times New Roman" w:hAnsi="Times New Roman" w:cs="Times New Roman"/>
          <w:sz w:val="24"/>
          <w:szCs w:val="24"/>
        </w:rPr>
      </w:pPr>
      <w:r w:rsidRPr="008F3864">
        <w:rPr>
          <w:rFonts w:ascii="Times New Roman" w:hAnsi="Times New Roman" w:cs="Times New Roman"/>
          <w:sz w:val="24"/>
          <w:szCs w:val="24"/>
          <w:lang w:val="en-US"/>
        </w:rPr>
        <w:t xml:space="preserve">[3] </w:t>
      </w:r>
      <w:proofErr w:type="spellStart"/>
      <w:r w:rsidRPr="008F3864">
        <w:rPr>
          <w:rFonts w:ascii="Times New Roman" w:hAnsi="Times New Roman" w:cs="Times New Roman"/>
          <w:sz w:val="24"/>
          <w:szCs w:val="24"/>
        </w:rPr>
        <w:t>Raffoul</w:t>
      </w:r>
      <w:proofErr w:type="spellEnd"/>
      <w:r w:rsidRPr="008F3864">
        <w:rPr>
          <w:rFonts w:ascii="Times New Roman" w:hAnsi="Times New Roman" w:cs="Times New Roman"/>
          <w:sz w:val="24"/>
          <w:szCs w:val="24"/>
        </w:rPr>
        <w:t xml:space="preserve">, Y. N., 2003. </w:t>
      </w:r>
      <w:proofErr w:type="spellStart"/>
      <w:r w:rsidRPr="008F3864">
        <w:rPr>
          <w:rFonts w:ascii="Times New Roman" w:hAnsi="Times New Roman" w:cs="Times New Roman"/>
          <w:sz w:val="24"/>
          <w:szCs w:val="24"/>
        </w:rPr>
        <w:t>Periodic</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solutions</w:t>
      </w:r>
      <w:proofErr w:type="spellEnd"/>
      <w:r w:rsidRPr="008F3864">
        <w:rPr>
          <w:rFonts w:ascii="Times New Roman" w:hAnsi="Times New Roman" w:cs="Times New Roman"/>
          <w:sz w:val="24"/>
          <w:szCs w:val="24"/>
        </w:rPr>
        <w:t xml:space="preserve"> for </w:t>
      </w:r>
      <w:proofErr w:type="spellStart"/>
      <w:r w:rsidRPr="008F3864">
        <w:rPr>
          <w:rFonts w:ascii="Times New Roman" w:hAnsi="Times New Roman" w:cs="Times New Roman"/>
          <w:sz w:val="24"/>
          <w:szCs w:val="24"/>
        </w:rPr>
        <w:t>neutral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nonlinear</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differential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equations</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with</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functional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delay</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Electron</w:t>
      </w:r>
      <w:proofErr w:type="spellEnd"/>
      <w:r w:rsidRPr="008F3864">
        <w:rPr>
          <w:rFonts w:ascii="Times New Roman" w:hAnsi="Times New Roman" w:cs="Times New Roman"/>
          <w:sz w:val="24"/>
          <w:szCs w:val="24"/>
        </w:rPr>
        <w:t xml:space="preserve">. J. </w:t>
      </w:r>
      <w:proofErr w:type="spellStart"/>
      <w:r w:rsidRPr="008F3864">
        <w:rPr>
          <w:rFonts w:ascii="Times New Roman" w:hAnsi="Times New Roman" w:cs="Times New Roman"/>
          <w:sz w:val="24"/>
          <w:szCs w:val="24"/>
        </w:rPr>
        <w:t>Diff</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Eqns</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Vol</w:t>
      </w:r>
      <w:proofErr w:type="spellEnd"/>
      <w:r w:rsidRPr="008F3864">
        <w:rPr>
          <w:rFonts w:ascii="Times New Roman" w:hAnsi="Times New Roman" w:cs="Times New Roman"/>
          <w:sz w:val="24"/>
          <w:szCs w:val="24"/>
        </w:rPr>
        <w:t>.  No. 102, 1–7.</w:t>
      </w:r>
    </w:p>
    <w:p w14:paraId="5CA1649B" w14:textId="77777777" w:rsidR="00DF70F2" w:rsidRPr="008F3864" w:rsidRDefault="00DF70F2" w:rsidP="00DF70F2">
      <w:pPr>
        <w:spacing w:after="0" w:line="360" w:lineRule="auto"/>
        <w:jc w:val="both"/>
        <w:rPr>
          <w:rFonts w:ascii="Times New Roman" w:hAnsi="Times New Roman" w:cs="Times New Roman"/>
          <w:sz w:val="24"/>
          <w:szCs w:val="24"/>
        </w:rPr>
      </w:pPr>
      <w:r w:rsidRPr="008F3864">
        <w:rPr>
          <w:rFonts w:ascii="Times New Roman" w:hAnsi="Times New Roman" w:cs="Times New Roman"/>
          <w:sz w:val="24"/>
          <w:szCs w:val="24"/>
        </w:rPr>
        <w:t xml:space="preserve">[4] Tunç, C., On </w:t>
      </w:r>
      <w:proofErr w:type="spellStart"/>
      <w:r w:rsidRPr="008F3864">
        <w:rPr>
          <w:rFonts w:ascii="Times New Roman" w:hAnsi="Times New Roman" w:cs="Times New Roman"/>
          <w:sz w:val="24"/>
          <w:szCs w:val="24"/>
        </w:rPr>
        <w:t>the</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existence</w:t>
      </w:r>
      <w:proofErr w:type="spellEnd"/>
      <w:r w:rsidRPr="008F3864">
        <w:rPr>
          <w:rFonts w:ascii="Times New Roman" w:hAnsi="Times New Roman" w:cs="Times New Roman"/>
          <w:sz w:val="24"/>
          <w:szCs w:val="24"/>
        </w:rPr>
        <w:t xml:space="preserve"> of </w:t>
      </w:r>
      <w:proofErr w:type="spellStart"/>
      <w:r w:rsidRPr="008F3864">
        <w:rPr>
          <w:rFonts w:ascii="Times New Roman" w:hAnsi="Times New Roman" w:cs="Times New Roman"/>
          <w:sz w:val="24"/>
          <w:szCs w:val="24"/>
        </w:rPr>
        <w:t>periodic</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solutions</w:t>
      </w:r>
      <w:proofErr w:type="spellEnd"/>
      <w:r w:rsidRPr="008F3864">
        <w:rPr>
          <w:rFonts w:ascii="Times New Roman" w:hAnsi="Times New Roman" w:cs="Times New Roman"/>
          <w:sz w:val="24"/>
          <w:szCs w:val="24"/>
        </w:rPr>
        <w:t xml:space="preserve"> of </w:t>
      </w:r>
      <w:proofErr w:type="spellStart"/>
      <w:r w:rsidRPr="008F3864">
        <w:rPr>
          <w:rFonts w:ascii="Times New Roman" w:hAnsi="Times New Roman" w:cs="Times New Roman"/>
          <w:sz w:val="24"/>
          <w:szCs w:val="24"/>
        </w:rPr>
        <w:t>functional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differential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equations</w:t>
      </w:r>
      <w:proofErr w:type="spellEnd"/>
      <w:r w:rsidRPr="008F3864">
        <w:rPr>
          <w:rFonts w:ascii="Times New Roman" w:hAnsi="Times New Roman" w:cs="Times New Roman"/>
          <w:sz w:val="24"/>
          <w:szCs w:val="24"/>
        </w:rPr>
        <w:t xml:space="preserve"> of </w:t>
      </w:r>
      <w:proofErr w:type="spellStart"/>
      <w:r w:rsidRPr="008F3864">
        <w:rPr>
          <w:rFonts w:ascii="Times New Roman" w:hAnsi="Times New Roman" w:cs="Times New Roman"/>
          <w:sz w:val="24"/>
          <w:szCs w:val="24"/>
        </w:rPr>
        <w:t>the</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third</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order</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Appl</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Comput</w:t>
      </w:r>
      <w:proofErr w:type="spellEnd"/>
      <w:r w:rsidRPr="008F3864">
        <w:rPr>
          <w:rFonts w:ascii="Times New Roman" w:hAnsi="Times New Roman" w:cs="Times New Roman"/>
          <w:sz w:val="24"/>
          <w:szCs w:val="24"/>
        </w:rPr>
        <w:t xml:space="preserve">. Math.  15  (2016),  </w:t>
      </w:r>
      <w:proofErr w:type="spellStart"/>
      <w:r w:rsidRPr="008F3864">
        <w:rPr>
          <w:rFonts w:ascii="Times New Roman" w:hAnsi="Times New Roman" w:cs="Times New Roman"/>
          <w:sz w:val="24"/>
          <w:szCs w:val="24"/>
        </w:rPr>
        <w:t>no</w:t>
      </w:r>
      <w:proofErr w:type="spellEnd"/>
      <w:r w:rsidRPr="008F3864">
        <w:rPr>
          <w:rFonts w:ascii="Times New Roman" w:hAnsi="Times New Roman" w:cs="Times New Roman"/>
          <w:sz w:val="24"/>
          <w:szCs w:val="24"/>
        </w:rPr>
        <w:t>. 2, 189–199.</w:t>
      </w:r>
    </w:p>
    <w:p w14:paraId="369D6992" w14:textId="77777777" w:rsidR="00DF70F2" w:rsidRPr="008F3864" w:rsidRDefault="00DF70F2" w:rsidP="00DF70F2">
      <w:pPr>
        <w:spacing w:after="0" w:line="360" w:lineRule="auto"/>
        <w:jc w:val="both"/>
        <w:rPr>
          <w:rFonts w:ascii="Times New Roman" w:hAnsi="Times New Roman" w:cs="Times New Roman"/>
          <w:sz w:val="24"/>
          <w:szCs w:val="24"/>
        </w:rPr>
      </w:pPr>
      <w:r w:rsidRPr="008F3864">
        <w:rPr>
          <w:rFonts w:ascii="Times New Roman" w:hAnsi="Times New Roman" w:cs="Times New Roman"/>
          <w:sz w:val="24"/>
          <w:szCs w:val="24"/>
        </w:rPr>
        <w:t xml:space="preserve">[5] Tunç, C., New </w:t>
      </w:r>
      <w:proofErr w:type="spellStart"/>
      <w:r w:rsidRPr="008F3864">
        <w:rPr>
          <w:rFonts w:ascii="Times New Roman" w:hAnsi="Times New Roman" w:cs="Times New Roman"/>
          <w:sz w:val="24"/>
          <w:szCs w:val="24"/>
        </w:rPr>
        <w:t>results</w:t>
      </w:r>
      <w:proofErr w:type="spellEnd"/>
      <w:r w:rsidRPr="008F3864">
        <w:rPr>
          <w:rFonts w:ascii="Times New Roman" w:hAnsi="Times New Roman" w:cs="Times New Roman"/>
          <w:sz w:val="24"/>
          <w:szCs w:val="24"/>
        </w:rPr>
        <w:t xml:space="preserve"> on </w:t>
      </w:r>
      <w:proofErr w:type="spellStart"/>
      <w:r w:rsidRPr="008F3864">
        <w:rPr>
          <w:rFonts w:ascii="Times New Roman" w:hAnsi="Times New Roman" w:cs="Times New Roman"/>
          <w:sz w:val="24"/>
          <w:szCs w:val="24"/>
        </w:rPr>
        <w:t>the</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existence</w:t>
      </w:r>
      <w:proofErr w:type="spellEnd"/>
      <w:r w:rsidRPr="008F3864">
        <w:rPr>
          <w:rFonts w:ascii="Times New Roman" w:hAnsi="Times New Roman" w:cs="Times New Roman"/>
          <w:sz w:val="24"/>
          <w:szCs w:val="24"/>
        </w:rPr>
        <w:t xml:space="preserve"> of </w:t>
      </w:r>
      <w:proofErr w:type="spellStart"/>
      <w:r w:rsidRPr="008F3864">
        <w:rPr>
          <w:rFonts w:ascii="Times New Roman" w:hAnsi="Times New Roman" w:cs="Times New Roman"/>
          <w:sz w:val="24"/>
          <w:szCs w:val="24"/>
        </w:rPr>
        <w:t>periodic</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solutions</w:t>
      </w:r>
      <w:proofErr w:type="spellEnd"/>
      <w:r w:rsidRPr="008F3864">
        <w:rPr>
          <w:rFonts w:ascii="Times New Roman" w:hAnsi="Times New Roman" w:cs="Times New Roman"/>
          <w:sz w:val="24"/>
          <w:szCs w:val="24"/>
        </w:rPr>
        <w:t xml:space="preserve"> for </w:t>
      </w:r>
      <w:proofErr w:type="spellStart"/>
      <w:r w:rsidRPr="008F3864">
        <w:rPr>
          <w:rFonts w:ascii="Times New Roman" w:hAnsi="Times New Roman" w:cs="Times New Roman"/>
          <w:sz w:val="24"/>
          <w:szCs w:val="24"/>
        </w:rPr>
        <w:t>Rayleigh</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equation</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with</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state-dependent</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delay</w:t>
      </w:r>
      <w:proofErr w:type="spellEnd"/>
      <w:r w:rsidRPr="008F3864">
        <w:rPr>
          <w:rFonts w:ascii="Times New Roman" w:hAnsi="Times New Roman" w:cs="Times New Roman"/>
          <w:sz w:val="24"/>
          <w:szCs w:val="24"/>
        </w:rPr>
        <w:t xml:space="preserve">. J. Math. </w:t>
      </w:r>
      <w:proofErr w:type="spellStart"/>
      <w:r w:rsidRPr="008F3864">
        <w:rPr>
          <w:rFonts w:ascii="Times New Roman" w:hAnsi="Times New Roman" w:cs="Times New Roman"/>
          <w:sz w:val="24"/>
          <w:szCs w:val="24"/>
        </w:rPr>
        <w:t>Fund</w:t>
      </w:r>
      <w:proofErr w:type="spellEnd"/>
      <w:r w:rsidRPr="008F3864">
        <w:rPr>
          <w:rFonts w:ascii="Times New Roman" w:hAnsi="Times New Roman" w:cs="Times New Roman"/>
          <w:sz w:val="24"/>
          <w:szCs w:val="24"/>
        </w:rPr>
        <w:t xml:space="preserve">. </w:t>
      </w:r>
      <w:proofErr w:type="spellStart"/>
      <w:r w:rsidRPr="008F3864">
        <w:rPr>
          <w:rFonts w:ascii="Times New Roman" w:hAnsi="Times New Roman" w:cs="Times New Roman"/>
          <w:sz w:val="24"/>
          <w:szCs w:val="24"/>
        </w:rPr>
        <w:t>Sci</w:t>
      </w:r>
      <w:proofErr w:type="spellEnd"/>
      <w:r w:rsidRPr="008F3864">
        <w:rPr>
          <w:rFonts w:ascii="Times New Roman" w:hAnsi="Times New Roman" w:cs="Times New Roman"/>
          <w:sz w:val="24"/>
          <w:szCs w:val="24"/>
        </w:rPr>
        <w:t xml:space="preserve">. 45 (2013), </w:t>
      </w:r>
      <w:proofErr w:type="spellStart"/>
      <w:r w:rsidRPr="008F3864">
        <w:rPr>
          <w:rFonts w:ascii="Times New Roman" w:hAnsi="Times New Roman" w:cs="Times New Roman"/>
          <w:sz w:val="24"/>
          <w:szCs w:val="24"/>
        </w:rPr>
        <w:t>no</w:t>
      </w:r>
      <w:proofErr w:type="spellEnd"/>
      <w:r w:rsidRPr="008F3864">
        <w:rPr>
          <w:rFonts w:ascii="Times New Roman" w:hAnsi="Times New Roman" w:cs="Times New Roman"/>
          <w:sz w:val="24"/>
          <w:szCs w:val="24"/>
        </w:rPr>
        <w:t>. 2, 154-162.</w:t>
      </w:r>
    </w:p>
    <w:p w14:paraId="4FE7E905"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EE33CA3" w14:textId="77777777" w:rsidR="00010148" w:rsidRDefault="00010148" w:rsidP="001F5667">
      <w:pPr>
        <w:pStyle w:val="Balk1"/>
        <w:jc w:val="center"/>
        <w:rPr>
          <w:rFonts w:cs="Times New Roman"/>
          <w:szCs w:val="24"/>
        </w:rPr>
      </w:pPr>
    </w:p>
    <w:p w14:paraId="3E99E832" w14:textId="77777777" w:rsidR="00432A52" w:rsidRPr="001F5667" w:rsidRDefault="00673A8A" w:rsidP="001F5667">
      <w:pPr>
        <w:pStyle w:val="Balk1"/>
        <w:jc w:val="center"/>
        <w:rPr>
          <w:rFonts w:cs="Times New Roman"/>
          <w:bCs/>
          <w:szCs w:val="24"/>
          <w:lang w:val="en-US"/>
        </w:rPr>
      </w:pPr>
      <w:bookmarkStart w:id="21" w:name="_Toc99053566"/>
      <w:proofErr w:type="spellStart"/>
      <w:r w:rsidRPr="001F5667">
        <w:rPr>
          <w:rFonts w:cs="Times New Roman"/>
          <w:szCs w:val="24"/>
        </w:rPr>
        <w:t>Predicting</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Achievement</w:t>
      </w:r>
      <w:proofErr w:type="spellEnd"/>
      <w:r w:rsidRPr="001F5667">
        <w:rPr>
          <w:rFonts w:cs="Times New Roman"/>
          <w:szCs w:val="24"/>
        </w:rPr>
        <w:t xml:space="preserve">: </w:t>
      </w:r>
      <w:proofErr w:type="spellStart"/>
      <w:r w:rsidRPr="001F5667">
        <w:rPr>
          <w:rFonts w:cs="Times New Roman"/>
          <w:szCs w:val="24"/>
        </w:rPr>
        <w:t>The</w:t>
      </w:r>
      <w:proofErr w:type="spellEnd"/>
      <w:r w:rsidRPr="001F5667">
        <w:rPr>
          <w:rFonts w:cs="Times New Roman"/>
          <w:szCs w:val="24"/>
        </w:rPr>
        <w:t xml:space="preserve"> Role of Mathematical </w:t>
      </w:r>
      <w:proofErr w:type="spellStart"/>
      <w:r w:rsidRPr="001F5667">
        <w:rPr>
          <w:rFonts w:cs="Times New Roman"/>
          <w:szCs w:val="24"/>
        </w:rPr>
        <w:t>Metacognition</w:t>
      </w:r>
      <w:proofErr w:type="spellEnd"/>
      <w:r w:rsidRPr="001F5667">
        <w:rPr>
          <w:rFonts w:cs="Times New Roman"/>
          <w:szCs w:val="24"/>
        </w:rPr>
        <w:t xml:space="preserve"> and Problem-</w:t>
      </w:r>
      <w:proofErr w:type="spellStart"/>
      <w:r w:rsidRPr="001F5667">
        <w:rPr>
          <w:rFonts w:cs="Times New Roman"/>
          <w:szCs w:val="24"/>
        </w:rPr>
        <w:t>Posing</w:t>
      </w:r>
      <w:proofErr w:type="spellEnd"/>
      <w:r w:rsidRPr="001F5667">
        <w:rPr>
          <w:rFonts w:cs="Times New Roman"/>
          <w:szCs w:val="24"/>
        </w:rPr>
        <w:t xml:space="preserve"> Self-</w:t>
      </w:r>
      <w:proofErr w:type="spellStart"/>
      <w:r w:rsidRPr="001F5667">
        <w:rPr>
          <w:rFonts w:cs="Times New Roman"/>
          <w:szCs w:val="24"/>
        </w:rPr>
        <w:t>Efficacy</w:t>
      </w:r>
      <w:bookmarkEnd w:id="21"/>
      <w:proofErr w:type="spellEnd"/>
    </w:p>
    <w:p w14:paraId="316D9BBC" w14:textId="77777777" w:rsidR="00432A52" w:rsidRPr="001F5667" w:rsidRDefault="00673A8A" w:rsidP="001F5667">
      <w:pPr>
        <w:spacing w:before="120" w:after="120" w:line="360" w:lineRule="auto"/>
        <w:jc w:val="center"/>
        <w:rPr>
          <w:rFonts w:ascii="Times New Roman" w:hAnsi="Times New Roman" w:cs="Times New Roman"/>
          <w:sz w:val="24"/>
          <w:szCs w:val="24"/>
        </w:rPr>
      </w:pPr>
      <w:r w:rsidRPr="001F5667">
        <w:rPr>
          <w:rFonts w:ascii="Times New Roman" w:eastAsia="Times New Roman" w:hAnsi="Times New Roman" w:cs="Times New Roman"/>
          <w:bCs/>
          <w:sz w:val="24"/>
          <w:szCs w:val="24"/>
          <w:lang w:eastAsia="tr-TR"/>
        </w:rPr>
        <w:t xml:space="preserve">Halil Coşkun </w:t>
      </w:r>
      <w:proofErr w:type="spellStart"/>
      <w:r w:rsidRPr="001F5667">
        <w:rPr>
          <w:rFonts w:ascii="Times New Roman" w:eastAsia="Times New Roman" w:hAnsi="Times New Roman" w:cs="Times New Roman"/>
          <w:bCs/>
          <w:sz w:val="24"/>
          <w:szCs w:val="24"/>
          <w:lang w:eastAsia="tr-TR"/>
        </w:rPr>
        <w:t>ÇELİK</w:t>
      </w:r>
      <w:r w:rsidRPr="001F5667">
        <w:rPr>
          <w:rFonts w:ascii="Times New Roman" w:eastAsia="Times New Roman" w:hAnsi="Times New Roman" w:cs="Times New Roman"/>
          <w:bCs/>
          <w:sz w:val="24"/>
          <w:szCs w:val="24"/>
          <w:vertAlign w:val="superscript"/>
          <w:lang w:eastAsia="tr-TR"/>
        </w:rPr>
        <w:t>a</w:t>
      </w:r>
      <w:proofErr w:type="spellEnd"/>
      <w:r w:rsidRPr="001F5667">
        <w:rPr>
          <w:rFonts w:ascii="Times New Roman" w:eastAsia="Times New Roman" w:hAnsi="Times New Roman" w:cs="Times New Roman"/>
          <w:bCs/>
          <w:sz w:val="24"/>
          <w:szCs w:val="24"/>
          <w:lang w:eastAsia="tr-TR"/>
        </w:rPr>
        <w:t xml:space="preserve">  </w:t>
      </w:r>
      <w:r w:rsidR="00674981" w:rsidRPr="001F5667">
        <w:rPr>
          <w:rFonts w:ascii="Times New Roman" w:eastAsia="Times New Roman" w:hAnsi="Times New Roman" w:cs="Times New Roman"/>
          <w:bCs/>
          <w:sz w:val="24"/>
          <w:szCs w:val="24"/>
          <w:lang w:eastAsia="tr-TR"/>
        </w:rPr>
        <w:t xml:space="preserve">, </w:t>
      </w:r>
      <w:r w:rsidRPr="001F5667">
        <w:rPr>
          <w:rFonts w:ascii="Times New Roman" w:eastAsia="Times New Roman" w:hAnsi="Times New Roman" w:cs="Times New Roman"/>
          <w:bCs/>
          <w:sz w:val="24"/>
          <w:szCs w:val="24"/>
          <w:lang w:eastAsia="tr-TR"/>
        </w:rPr>
        <w:t xml:space="preserve">İsmail </w:t>
      </w:r>
      <w:proofErr w:type="spellStart"/>
      <w:r w:rsidRPr="001F5667">
        <w:rPr>
          <w:rFonts w:ascii="Times New Roman" w:eastAsia="Times New Roman" w:hAnsi="Times New Roman" w:cs="Times New Roman"/>
          <w:bCs/>
          <w:sz w:val="24"/>
          <w:szCs w:val="24"/>
          <w:lang w:eastAsia="tr-TR"/>
        </w:rPr>
        <w:t>ARSLAN</w:t>
      </w:r>
      <w:r w:rsidRPr="001F5667">
        <w:rPr>
          <w:rFonts w:ascii="Times New Roman" w:eastAsia="Times New Roman" w:hAnsi="Times New Roman" w:cs="Times New Roman"/>
          <w:bCs/>
          <w:sz w:val="24"/>
          <w:szCs w:val="24"/>
          <w:vertAlign w:val="superscript"/>
          <w:lang w:eastAsia="tr-TR"/>
        </w:rPr>
        <w:t>b</w:t>
      </w:r>
      <w:proofErr w:type="spellEnd"/>
      <w:r w:rsidRPr="001F5667">
        <w:rPr>
          <w:rFonts w:ascii="Times New Roman" w:eastAsia="Times New Roman" w:hAnsi="Times New Roman" w:cs="Times New Roman"/>
          <w:bCs/>
          <w:sz w:val="24"/>
          <w:szCs w:val="24"/>
          <w:lang w:eastAsia="tr-TR"/>
        </w:rPr>
        <w:t xml:space="preserve"> </w:t>
      </w:r>
    </w:p>
    <w:p w14:paraId="54FC3F68" w14:textId="77777777" w:rsidR="00432A52" w:rsidRPr="001F5667" w:rsidRDefault="00673A8A" w:rsidP="001F5667">
      <w:pPr>
        <w:spacing w:before="120" w:after="120" w:line="360" w:lineRule="auto"/>
        <w:jc w:val="both"/>
        <w:rPr>
          <w:rFonts w:ascii="Times New Roman" w:eastAsia="Times New Roman" w:hAnsi="Times New Roman" w:cs="Times New Roman"/>
          <w:sz w:val="24"/>
          <w:szCs w:val="24"/>
          <w:lang w:eastAsia="tr-TR"/>
        </w:rPr>
      </w:pPr>
      <w:proofErr w:type="spellStart"/>
      <w:r w:rsidRPr="001F5667">
        <w:rPr>
          <w:rFonts w:ascii="Times New Roman" w:eastAsia="Times New Roman" w:hAnsi="Times New Roman" w:cs="Times New Roman"/>
          <w:bCs/>
          <w:sz w:val="24"/>
          <w:szCs w:val="24"/>
          <w:vertAlign w:val="superscript"/>
          <w:lang w:eastAsia="tr-TR"/>
        </w:rPr>
        <w:t>a</w:t>
      </w:r>
      <w:r w:rsidRPr="001F5667">
        <w:rPr>
          <w:rFonts w:ascii="Times New Roman" w:eastAsia="Times New Roman" w:hAnsi="Times New Roman" w:cs="Times New Roman"/>
          <w:bCs/>
          <w:sz w:val="24"/>
          <w:szCs w:val="24"/>
          <w:lang w:eastAsia="tr-TR"/>
        </w:rPr>
        <w:t>Doç</w:t>
      </w:r>
      <w:proofErr w:type="spellEnd"/>
      <w:r w:rsidRPr="001F5667">
        <w:rPr>
          <w:rFonts w:ascii="Times New Roman" w:eastAsia="Times New Roman" w:hAnsi="Times New Roman" w:cs="Times New Roman"/>
          <w:bCs/>
          <w:sz w:val="24"/>
          <w:szCs w:val="24"/>
          <w:lang w:eastAsia="tr-TR"/>
        </w:rPr>
        <w:t>. Dr. Siirt Üniversitesi Eğitim Fakültesi, Matematik Eğitimi Anabilim Dalı, Siirt, Türkiye.</w:t>
      </w:r>
      <w:r w:rsidRPr="001F5667">
        <w:rPr>
          <w:rFonts w:ascii="Times New Roman" w:eastAsia="Times New Roman" w:hAnsi="Times New Roman" w:cs="Times New Roman"/>
          <w:b/>
          <w:sz w:val="24"/>
          <w:szCs w:val="24"/>
          <w:lang w:eastAsia="tr-TR"/>
        </w:rPr>
        <w:t xml:space="preserve"> </w:t>
      </w:r>
      <w:r w:rsidRPr="001F5667">
        <w:rPr>
          <w:rFonts w:ascii="Times New Roman" w:eastAsia="Times New Roman" w:hAnsi="Times New Roman" w:cs="Times New Roman"/>
          <w:sz w:val="24"/>
          <w:szCs w:val="24"/>
          <w:lang w:val="en-US" w:eastAsia="tr-TR"/>
        </w:rPr>
        <w:t xml:space="preserve">E-mail: </w:t>
      </w:r>
      <w:hyperlink r:id="rId31">
        <w:r w:rsidRPr="001F5667">
          <w:rPr>
            <w:rFonts w:ascii="Times New Roman" w:eastAsia="Times New Roman" w:hAnsi="Times New Roman" w:cs="Times New Roman"/>
            <w:color w:val="0000FF"/>
            <w:sz w:val="24"/>
            <w:szCs w:val="24"/>
            <w:lang w:val="en-US" w:eastAsia="tr-TR"/>
          </w:rPr>
          <w:t>hcoskun.celik@gmail.com</w:t>
        </w:r>
      </w:hyperlink>
      <w:r w:rsidRPr="001F5667">
        <w:rPr>
          <w:rFonts w:ascii="Times New Roman" w:eastAsia="Times New Roman" w:hAnsi="Times New Roman" w:cs="Times New Roman"/>
          <w:sz w:val="24"/>
          <w:szCs w:val="24"/>
          <w:lang w:val="en-US" w:eastAsia="tr-TR"/>
        </w:rPr>
        <w:t xml:space="preserve"> </w:t>
      </w:r>
      <w:proofErr w:type="spellStart"/>
      <w:r w:rsidRPr="001F5667">
        <w:rPr>
          <w:rFonts w:ascii="Times New Roman" w:eastAsia="Times New Roman" w:hAnsi="Times New Roman" w:cs="Times New Roman"/>
          <w:sz w:val="24"/>
          <w:szCs w:val="24"/>
          <w:lang w:eastAsia="tr-TR"/>
        </w:rPr>
        <w:t>Orcid</w:t>
      </w:r>
      <w:proofErr w:type="spellEnd"/>
      <w:r w:rsidRPr="001F5667">
        <w:rPr>
          <w:rFonts w:ascii="Times New Roman" w:eastAsia="Times New Roman" w:hAnsi="Times New Roman" w:cs="Times New Roman"/>
          <w:sz w:val="24"/>
          <w:szCs w:val="24"/>
          <w:lang w:eastAsia="tr-TR"/>
        </w:rPr>
        <w:t>: 0000-0003-0056-5338</w:t>
      </w:r>
    </w:p>
    <w:p w14:paraId="6C1956E4" w14:textId="77777777" w:rsidR="00432A52" w:rsidRPr="001F5667" w:rsidRDefault="00673A8A" w:rsidP="001F5667">
      <w:pPr>
        <w:spacing w:before="120" w:after="120" w:line="360" w:lineRule="auto"/>
        <w:jc w:val="both"/>
        <w:rPr>
          <w:rFonts w:ascii="Times New Roman" w:eastAsia="Times New Roman" w:hAnsi="Times New Roman" w:cs="Times New Roman"/>
          <w:bCs/>
          <w:sz w:val="24"/>
          <w:szCs w:val="24"/>
          <w:lang w:eastAsia="tr-TR"/>
        </w:rPr>
      </w:pPr>
      <w:proofErr w:type="spellStart"/>
      <w:r w:rsidRPr="001F5667">
        <w:rPr>
          <w:rFonts w:ascii="Times New Roman" w:eastAsia="Times New Roman" w:hAnsi="Times New Roman" w:cs="Times New Roman"/>
          <w:bCs/>
          <w:sz w:val="24"/>
          <w:szCs w:val="24"/>
          <w:vertAlign w:val="superscript"/>
          <w:lang w:eastAsia="tr-TR"/>
        </w:rPr>
        <w:t>b</w:t>
      </w:r>
      <w:r w:rsidRPr="001F5667">
        <w:rPr>
          <w:rFonts w:ascii="Times New Roman" w:eastAsia="Times New Roman" w:hAnsi="Times New Roman" w:cs="Times New Roman"/>
          <w:bCs/>
          <w:sz w:val="24"/>
          <w:szCs w:val="24"/>
          <w:lang w:eastAsia="tr-TR"/>
        </w:rPr>
        <w:t>Milli</w:t>
      </w:r>
      <w:proofErr w:type="spellEnd"/>
      <w:r w:rsidRPr="001F5667">
        <w:rPr>
          <w:rFonts w:ascii="Times New Roman" w:eastAsia="Times New Roman" w:hAnsi="Times New Roman" w:cs="Times New Roman"/>
          <w:bCs/>
          <w:sz w:val="24"/>
          <w:szCs w:val="24"/>
          <w:lang w:eastAsia="tr-TR"/>
        </w:rPr>
        <w:t xml:space="preserve"> Eğitim Bakanlığı, Öğretmen, Mardin, Türkiye.</w:t>
      </w:r>
      <w:r w:rsidRPr="001F5667">
        <w:rPr>
          <w:rFonts w:ascii="Times New Roman" w:eastAsia="Times New Roman" w:hAnsi="Times New Roman" w:cs="Times New Roman"/>
          <w:b/>
          <w:sz w:val="24"/>
          <w:szCs w:val="24"/>
          <w:lang w:eastAsia="tr-TR"/>
        </w:rPr>
        <w:t xml:space="preserve"> </w:t>
      </w:r>
      <w:r w:rsidRPr="001F5667">
        <w:rPr>
          <w:rFonts w:ascii="Times New Roman" w:eastAsia="Times New Roman" w:hAnsi="Times New Roman" w:cs="Times New Roman"/>
          <w:sz w:val="24"/>
          <w:szCs w:val="24"/>
          <w:lang w:val="en-US" w:eastAsia="tr-TR"/>
        </w:rPr>
        <w:t xml:space="preserve">E-mail: </w:t>
      </w:r>
      <w:hyperlink r:id="rId32">
        <w:r w:rsidRPr="001F5667">
          <w:rPr>
            <w:rFonts w:ascii="Times New Roman" w:eastAsia="Times New Roman" w:hAnsi="Times New Roman" w:cs="Times New Roman"/>
            <w:color w:val="0000FF"/>
            <w:sz w:val="24"/>
            <w:szCs w:val="24"/>
            <w:lang w:val="en-US" w:eastAsia="tr-TR"/>
          </w:rPr>
          <w:t>ismailarslan@siirt.edu.tr</w:t>
        </w:r>
      </w:hyperlink>
      <w:r w:rsidRPr="001F5667">
        <w:rPr>
          <w:rFonts w:ascii="Times New Roman" w:eastAsia="Times New Roman" w:hAnsi="Times New Roman" w:cs="Times New Roman"/>
          <w:sz w:val="24"/>
          <w:szCs w:val="24"/>
          <w:lang w:val="en-US" w:eastAsia="tr-TR"/>
        </w:rPr>
        <w:t xml:space="preserve"> </w:t>
      </w:r>
      <w:proofErr w:type="spellStart"/>
      <w:r w:rsidRPr="001F5667">
        <w:rPr>
          <w:rFonts w:ascii="Times New Roman" w:eastAsia="Times New Roman" w:hAnsi="Times New Roman" w:cs="Times New Roman"/>
          <w:sz w:val="24"/>
          <w:szCs w:val="24"/>
          <w:lang w:eastAsia="tr-TR"/>
        </w:rPr>
        <w:t>Orcid</w:t>
      </w:r>
      <w:proofErr w:type="spellEnd"/>
      <w:r w:rsidRPr="001F5667">
        <w:rPr>
          <w:rFonts w:ascii="Times New Roman" w:eastAsia="Times New Roman" w:hAnsi="Times New Roman" w:cs="Times New Roman"/>
          <w:sz w:val="24"/>
          <w:szCs w:val="24"/>
          <w:lang w:eastAsia="tr-TR"/>
        </w:rPr>
        <w:t>: 0000-0002-6282-8095</w:t>
      </w:r>
    </w:p>
    <w:p w14:paraId="23274810" w14:textId="77777777" w:rsidR="00432A52" w:rsidRPr="001F5667" w:rsidRDefault="00432A52" w:rsidP="001F5667">
      <w:pPr>
        <w:spacing w:before="120" w:after="0" w:line="360" w:lineRule="auto"/>
        <w:jc w:val="both"/>
        <w:rPr>
          <w:rFonts w:ascii="Times New Roman" w:hAnsi="Times New Roman" w:cs="Times New Roman"/>
          <w:b/>
          <w:bCs/>
          <w:sz w:val="24"/>
          <w:szCs w:val="24"/>
          <w:lang w:val="en-US"/>
        </w:rPr>
      </w:pPr>
    </w:p>
    <w:p w14:paraId="3504628F" w14:textId="77777777" w:rsidR="00432A52" w:rsidRPr="001F5667" w:rsidRDefault="00673A8A" w:rsidP="001F5667">
      <w:pPr>
        <w:spacing w:before="120" w:after="0" w:line="360" w:lineRule="auto"/>
        <w:jc w:val="both"/>
        <w:rPr>
          <w:rFonts w:ascii="Times New Roman" w:hAnsi="Times New Roman" w:cs="Times New Roman"/>
          <w:b/>
          <w:bCs/>
          <w:sz w:val="24"/>
          <w:szCs w:val="24"/>
          <w:lang w:val="en-US"/>
        </w:rPr>
      </w:pPr>
      <w:r w:rsidRPr="001F5667">
        <w:rPr>
          <w:rFonts w:ascii="Times New Roman" w:hAnsi="Times New Roman" w:cs="Times New Roman"/>
          <w:b/>
          <w:bCs/>
          <w:sz w:val="24"/>
          <w:szCs w:val="24"/>
          <w:lang w:val="en-US"/>
        </w:rPr>
        <w:t>Abstract</w:t>
      </w:r>
    </w:p>
    <w:p w14:paraId="0445CC23" w14:textId="77777777" w:rsidR="00432A52" w:rsidRPr="001F5667" w:rsidRDefault="00673A8A" w:rsidP="001F5667">
      <w:pPr>
        <w:spacing w:before="120"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Metacognition is the ability of students to have knowledge about their own thinking processes and cognition and to organize this structure. Since metacognition is a method of discovering or choosing a specific mental process in the problem-solving process, it also has important effects on mathematical problem posing and achievement. This study explains the role of mathematical metacognitive awareness and problem posing in explaining mathematics achievement.</w:t>
      </w:r>
      <w:r w:rsidRPr="001F5667">
        <w:rPr>
          <w:rFonts w:ascii="Times New Roman" w:hAnsi="Times New Roman" w:cs="Times New Roman"/>
          <w:sz w:val="24"/>
          <w:szCs w:val="24"/>
        </w:rPr>
        <w:t xml:space="preserve"> </w:t>
      </w:r>
      <w:r w:rsidRPr="001F5667">
        <w:rPr>
          <w:rFonts w:ascii="Times New Roman" w:hAnsi="Times New Roman" w:cs="Times New Roman"/>
          <w:sz w:val="24"/>
          <w:szCs w:val="24"/>
          <w:lang w:val="en-US"/>
        </w:rPr>
        <w:t>In the study, middle school students' awareness of mathematical metacognition and self-efficacy in posing a mathematical problem were determined, and the relationship between them and their mathematics achievement was examined. The study, which was designed in the relational screening model, was conducted on 462 secondary school students. Data were collected through the “Problem Posing Self-Efficacy Scale” and the “Mathematical Metacognition Awareness Scale”. Pearson Product Moments Correlation coefficient and Multiple Linear Regression Analysis method were used to analyze the data. According to the results obtained from the study, a moderately significant relationship was found between students' mathematical metacognitive awareness and their self-efficacy in posing mathematical problems and their mathematics achievement. In addition, it was determined that students' mathematical metacognitive awareness and problem-posing self-efficacy predicted their mathematical success at the level of 35%. The results of this study point to the need to explore the importance of metacognition and problem posing as an important element in students' success in mathematics. The findings of the correlations between mathematical metacognition, problem posing self-efficacy, and mathematics achievement suggest a possible focus for further research.</w:t>
      </w:r>
    </w:p>
    <w:p w14:paraId="04B5196F" w14:textId="77777777" w:rsidR="00432A52" w:rsidRPr="001F5667" w:rsidRDefault="00673A8A" w:rsidP="001F5667">
      <w:pPr>
        <w:pStyle w:val="TezMetni10Satr"/>
        <w:spacing w:before="120" w:line="360" w:lineRule="auto"/>
        <w:ind w:firstLine="0"/>
        <w:rPr>
          <w:lang w:val="en-US"/>
        </w:rPr>
      </w:pPr>
      <w:r w:rsidRPr="001F5667">
        <w:rPr>
          <w:b/>
          <w:bCs/>
          <w:lang w:val="en-US"/>
        </w:rPr>
        <w:t xml:space="preserve">Keywords: </w:t>
      </w:r>
      <w:r w:rsidRPr="001F5667">
        <w:rPr>
          <w:lang w:val="en-US"/>
        </w:rPr>
        <w:t>Achievement, Mathematics education,</w:t>
      </w:r>
      <w:r w:rsidRPr="001F5667">
        <w:rPr>
          <w:b/>
          <w:bCs/>
          <w:lang w:val="en-US"/>
        </w:rPr>
        <w:t xml:space="preserve"> </w:t>
      </w:r>
      <w:r w:rsidRPr="001F5667">
        <w:rPr>
          <w:lang w:val="en-US"/>
        </w:rPr>
        <w:t xml:space="preserve">Metacognition, Problem posing, Self-efficacy. </w:t>
      </w:r>
    </w:p>
    <w:p w14:paraId="329D6C13"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5C47E9F2"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4DE6C8F9"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9B8CD0E"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19F4856" w14:textId="77777777" w:rsidR="00432A52" w:rsidRDefault="00432A52" w:rsidP="001F5667">
      <w:pPr>
        <w:spacing w:line="360" w:lineRule="auto"/>
        <w:jc w:val="center"/>
        <w:rPr>
          <w:rFonts w:ascii="Times New Roman" w:hAnsi="Times New Roman" w:cs="Times New Roman"/>
          <w:b/>
          <w:sz w:val="24"/>
          <w:szCs w:val="24"/>
          <w:lang w:val="en-US"/>
        </w:rPr>
      </w:pPr>
    </w:p>
    <w:p w14:paraId="46A6D233" w14:textId="77777777" w:rsidR="001F5667" w:rsidRDefault="001F5667" w:rsidP="001F5667">
      <w:pPr>
        <w:spacing w:line="360" w:lineRule="auto"/>
        <w:jc w:val="center"/>
        <w:rPr>
          <w:rFonts w:ascii="Times New Roman" w:hAnsi="Times New Roman" w:cs="Times New Roman"/>
          <w:b/>
          <w:sz w:val="24"/>
          <w:szCs w:val="24"/>
          <w:lang w:val="en-US"/>
        </w:rPr>
      </w:pPr>
    </w:p>
    <w:p w14:paraId="08DAC8E5" w14:textId="77777777" w:rsidR="001F5667" w:rsidRDefault="001F5667" w:rsidP="001F5667">
      <w:pPr>
        <w:spacing w:line="360" w:lineRule="auto"/>
        <w:jc w:val="center"/>
        <w:rPr>
          <w:rFonts w:ascii="Times New Roman" w:hAnsi="Times New Roman" w:cs="Times New Roman"/>
          <w:b/>
          <w:sz w:val="24"/>
          <w:szCs w:val="24"/>
          <w:lang w:val="en-US"/>
        </w:rPr>
      </w:pPr>
    </w:p>
    <w:p w14:paraId="4C59AEEA" w14:textId="77777777" w:rsidR="001F5667" w:rsidRDefault="001F5667" w:rsidP="001F5667">
      <w:pPr>
        <w:spacing w:line="360" w:lineRule="auto"/>
        <w:jc w:val="center"/>
        <w:rPr>
          <w:rFonts w:ascii="Times New Roman" w:hAnsi="Times New Roman" w:cs="Times New Roman"/>
          <w:b/>
          <w:sz w:val="24"/>
          <w:szCs w:val="24"/>
          <w:lang w:val="en-US"/>
        </w:rPr>
      </w:pPr>
    </w:p>
    <w:p w14:paraId="279829EA" w14:textId="77777777" w:rsidR="001F5667" w:rsidRDefault="001F5667" w:rsidP="001F5667">
      <w:pPr>
        <w:spacing w:line="360" w:lineRule="auto"/>
        <w:jc w:val="center"/>
        <w:rPr>
          <w:rFonts w:ascii="Times New Roman" w:hAnsi="Times New Roman" w:cs="Times New Roman"/>
          <w:b/>
          <w:sz w:val="24"/>
          <w:szCs w:val="24"/>
          <w:lang w:val="en-US"/>
        </w:rPr>
      </w:pPr>
    </w:p>
    <w:p w14:paraId="138CC6DC" w14:textId="77777777" w:rsidR="001F5667" w:rsidRDefault="001F5667" w:rsidP="001F5667">
      <w:pPr>
        <w:spacing w:line="360" w:lineRule="auto"/>
        <w:jc w:val="center"/>
        <w:rPr>
          <w:rFonts w:ascii="Times New Roman" w:hAnsi="Times New Roman" w:cs="Times New Roman"/>
          <w:b/>
          <w:sz w:val="24"/>
          <w:szCs w:val="24"/>
          <w:lang w:val="en-US"/>
        </w:rPr>
      </w:pPr>
    </w:p>
    <w:p w14:paraId="1AB59907" w14:textId="77777777" w:rsidR="001F5667" w:rsidRDefault="001F5667" w:rsidP="001F5667">
      <w:pPr>
        <w:spacing w:line="360" w:lineRule="auto"/>
        <w:jc w:val="center"/>
        <w:rPr>
          <w:rFonts w:ascii="Times New Roman" w:hAnsi="Times New Roman" w:cs="Times New Roman"/>
          <w:b/>
          <w:sz w:val="24"/>
          <w:szCs w:val="24"/>
          <w:lang w:val="en-US"/>
        </w:rPr>
      </w:pPr>
    </w:p>
    <w:p w14:paraId="43BC5060" w14:textId="77777777" w:rsidR="001F5667" w:rsidRDefault="001F5667" w:rsidP="001F5667">
      <w:pPr>
        <w:spacing w:line="360" w:lineRule="auto"/>
        <w:jc w:val="center"/>
        <w:rPr>
          <w:rFonts w:ascii="Times New Roman" w:hAnsi="Times New Roman" w:cs="Times New Roman"/>
          <w:b/>
          <w:sz w:val="24"/>
          <w:szCs w:val="24"/>
          <w:lang w:val="en-US"/>
        </w:rPr>
      </w:pPr>
    </w:p>
    <w:p w14:paraId="2A643A82" w14:textId="77777777" w:rsidR="001F5667" w:rsidRDefault="001F5667" w:rsidP="001F5667">
      <w:pPr>
        <w:spacing w:line="360" w:lineRule="auto"/>
        <w:jc w:val="center"/>
        <w:rPr>
          <w:rFonts w:ascii="Times New Roman" w:hAnsi="Times New Roman" w:cs="Times New Roman"/>
          <w:b/>
          <w:sz w:val="24"/>
          <w:szCs w:val="24"/>
          <w:lang w:val="en-US"/>
        </w:rPr>
      </w:pPr>
    </w:p>
    <w:p w14:paraId="62255994" w14:textId="77777777" w:rsidR="001F5667" w:rsidRDefault="001F5667" w:rsidP="001F5667">
      <w:pPr>
        <w:spacing w:line="360" w:lineRule="auto"/>
        <w:jc w:val="center"/>
        <w:rPr>
          <w:rFonts w:ascii="Times New Roman" w:hAnsi="Times New Roman" w:cs="Times New Roman"/>
          <w:b/>
          <w:sz w:val="24"/>
          <w:szCs w:val="24"/>
          <w:lang w:val="en-US"/>
        </w:rPr>
      </w:pPr>
    </w:p>
    <w:p w14:paraId="4DEA6020" w14:textId="77777777" w:rsidR="001F5667" w:rsidRDefault="001F5667" w:rsidP="001F5667">
      <w:pPr>
        <w:spacing w:line="360" w:lineRule="auto"/>
        <w:jc w:val="center"/>
        <w:rPr>
          <w:rFonts w:ascii="Times New Roman" w:hAnsi="Times New Roman" w:cs="Times New Roman"/>
          <w:b/>
          <w:sz w:val="24"/>
          <w:szCs w:val="24"/>
          <w:lang w:val="en-US"/>
        </w:rPr>
      </w:pPr>
    </w:p>
    <w:p w14:paraId="337691E7" w14:textId="77777777" w:rsidR="001F5667" w:rsidRDefault="001F5667" w:rsidP="001F5667">
      <w:pPr>
        <w:spacing w:line="360" w:lineRule="auto"/>
        <w:jc w:val="center"/>
        <w:rPr>
          <w:rFonts w:ascii="Times New Roman" w:hAnsi="Times New Roman" w:cs="Times New Roman"/>
          <w:b/>
          <w:sz w:val="24"/>
          <w:szCs w:val="24"/>
          <w:lang w:val="en-US"/>
        </w:rPr>
      </w:pPr>
    </w:p>
    <w:p w14:paraId="66C8226F" w14:textId="77777777" w:rsidR="001F5667" w:rsidRPr="001F5667" w:rsidRDefault="001F5667" w:rsidP="001F5667">
      <w:pPr>
        <w:spacing w:line="360" w:lineRule="auto"/>
        <w:jc w:val="center"/>
        <w:rPr>
          <w:rFonts w:ascii="Times New Roman" w:hAnsi="Times New Roman" w:cs="Times New Roman"/>
          <w:b/>
          <w:sz w:val="24"/>
          <w:szCs w:val="24"/>
          <w:lang w:val="en-US"/>
        </w:rPr>
      </w:pPr>
    </w:p>
    <w:p w14:paraId="26DDDC29" w14:textId="77777777" w:rsidR="00432A52" w:rsidRDefault="00432A52" w:rsidP="001F5667">
      <w:pPr>
        <w:spacing w:line="360" w:lineRule="auto"/>
        <w:jc w:val="center"/>
        <w:rPr>
          <w:rFonts w:ascii="Times New Roman" w:hAnsi="Times New Roman" w:cs="Times New Roman"/>
          <w:b/>
          <w:sz w:val="24"/>
          <w:szCs w:val="24"/>
          <w:lang w:val="en-US"/>
        </w:rPr>
      </w:pPr>
    </w:p>
    <w:p w14:paraId="2853D096" w14:textId="77777777" w:rsidR="001F5667" w:rsidRDefault="001F5667" w:rsidP="001F5667">
      <w:pPr>
        <w:spacing w:line="360" w:lineRule="auto"/>
        <w:jc w:val="center"/>
        <w:rPr>
          <w:rFonts w:ascii="Times New Roman" w:hAnsi="Times New Roman" w:cs="Times New Roman"/>
          <w:b/>
          <w:sz w:val="24"/>
          <w:szCs w:val="24"/>
          <w:lang w:val="en-US"/>
        </w:rPr>
      </w:pPr>
    </w:p>
    <w:p w14:paraId="3275CD1B" w14:textId="77777777" w:rsidR="001F5667" w:rsidRDefault="001F5667" w:rsidP="001F5667">
      <w:pPr>
        <w:spacing w:line="360" w:lineRule="auto"/>
        <w:jc w:val="center"/>
        <w:rPr>
          <w:rFonts w:ascii="Times New Roman" w:hAnsi="Times New Roman" w:cs="Times New Roman"/>
          <w:b/>
          <w:sz w:val="24"/>
          <w:szCs w:val="24"/>
          <w:lang w:val="en-US"/>
        </w:rPr>
      </w:pPr>
    </w:p>
    <w:p w14:paraId="6C4A4AA4" w14:textId="77777777" w:rsidR="001F5667" w:rsidRDefault="001F5667" w:rsidP="001F5667">
      <w:pPr>
        <w:spacing w:line="360" w:lineRule="auto"/>
        <w:jc w:val="center"/>
        <w:rPr>
          <w:rFonts w:ascii="Times New Roman" w:hAnsi="Times New Roman" w:cs="Times New Roman"/>
          <w:b/>
          <w:sz w:val="24"/>
          <w:szCs w:val="24"/>
          <w:lang w:val="en-US"/>
        </w:rPr>
      </w:pPr>
    </w:p>
    <w:p w14:paraId="791E5A81" w14:textId="77777777" w:rsidR="001F5667" w:rsidRPr="001F5667" w:rsidRDefault="001F5667" w:rsidP="001F5667">
      <w:pPr>
        <w:spacing w:line="360" w:lineRule="auto"/>
        <w:jc w:val="center"/>
        <w:rPr>
          <w:rFonts w:ascii="Times New Roman" w:hAnsi="Times New Roman" w:cs="Times New Roman"/>
          <w:b/>
          <w:sz w:val="24"/>
          <w:szCs w:val="24"/>
          <w:lang w:val="en-US"/>
        </w:rPr>
      </w:pPr>
    </w:p>
    <w:p w14:paraId="1C82FA7B"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7CFFEA6" w14:textId="77777777" w:rsidR="00010148" w:rsidRDefault="00010148" w:rsidP="001F5667">
      <w:pPr>
        <w:pStyle w:val="Balk1"/>
        <w:jc w:val="center"/>
        <w:rPr>
          <w:rFonts w:cs="Times New Roman"/>
          <w:szCs w:val="24"/>
        </w:rPr>
      </w:pPr>
    </w:p>
    <w:p w14:paraId="31690876" w14:textId="77777777" w:rsidR="00432A52" w:rsidRPr="001F5667" w:rsidRDefault="00673A8A" w:rsidP="001F5667">
      <w:pPr>
        <w:pStyle w:val="Balk1"/>
        <w:jc w:val="center"/>
        <w:rPr>
          <w:rFonts w:cs="Times New Roman"/>
          <w:szCs w:val="24"/>
          <w:lang w:val="en-US"/>
        </w:rPr>
      </w:pPr>
      <w:bookmarkStart w:id="22" w:name="_Toc99053567"/>
      <w:proofErr w:type="spellStart"/>
      <w:r w:rsidRPr="001F5667">
        <w:rPr>
          <w:rFonts w:cs="Times New Roman"/>
          <w:szCs w:val="24"/>
        </w:rPr>
        <w:t>Examining</w:t>
      </w:r>
      <w:proofErr w:type="spellEnd"/>
      <w:r w:rsidRPr="001F5667">
        <w:rPr>
          <w:rFonts w:cs="Times New Roman"/>
          <w:szCs w:val="24"/>
        </w:rPr>
        <w:t xml:space="preserve"> </w:t>
      </w:r>
      <w:proofErr w:type="spellStart"/>
      <w:r w:rsidRPr="001F5667">
        <w:rPr>
          <w:rFonts w:cs="Times New Roman"/>
          <w:szCs w:val="24"/>
        </w:rPr>
        <w:t>Preservice</w:t>
      </w:r>
      <w:proofErr w:type="spellEnd"/>
      <w:r w:rsidRPr="001F5667">
        <w:rPr>
          <w:rFonts w:cs="Times New Roman"/>
          <w:szCs w:val="24"/>
        </w:rPr>
        <w:t xml:space="preserve"> </w:t>
      </w:r>
      <w:proofErr w:type="spellStart"/>
      <w:r w:rsidRPr="001F5667">
        <w:rPr>
          <w:rFonts w:cs="Times New Roman"/>
          <w:szCs w:val="24"/>
        </w:rPr>
        <w:t>Elementary</w:t>
      </w:r>
      <w:proofErr w:type="spellEnd"/>
      <w:r w:rsidRPr="001F5667">
        <w:rPr>
          <w:rFonts w:cs="Times New Roman"/>
          <w:szCs w:val="24"/>
        </w:rPr>
        <w:t xml:space="preserve"> </w:t>
      </w:r>
      <w:proofErr w:type="spellStart"/>
      <w:r w:rsidRPr="001F5667">
        <w:rPr>
          <w:rFonts w:cs="Times New Roman"/>
          <w:szCs w:val="24"/>
        </w:rPr>
        <w:t>Mathematics</w:t>
      </w:r>
      <w:proofErr w:type="spellEnd"/>
      <w:r w:rsidRPr="001F5667">
        <w:rPr>
          <w:rFonts w:cs="Times New Roman"/>
          <w:szCs w:val="24"/>
        </w:rPr>
        <w:t xml:space="preserve"> </w:t>
      </w:r>
      <w:proofErr w:type="spellStart"/>
      <w:r w:rsidRPr="001F5667">
        <w:rPr>
          <w:rFonts w:cs="Times New Roman"/>
          <w:szCs w:val="24"/>
        </w:rPr>
        <w:t>Teachers</w:t>
      </w:r>
      <w:proofErr w:type="spellEnd"/>
      <w:r w:rsidRPr="001F5667">
        <w:rPr>
          <w:rFonts w:cs="Times New Roman"/>
          <w:szCs w:val="24"/>
        </w:rPr>
        <w:t xml:space="preserve">' </w:t>
      </w:r>
      <w:proofErr w:type="spellStart"/>
      <w:r w:rsidRPr="001F5667">
        <w:rPr>
          <w:rFonts w:cs="Times New Roman"/>
          <w:szCs w:val="24"/>
        </w:rPr>
        <w:t>Pedagogical</w:t>
      </w:r>
      <w:proofErr w:type="spellEnd"/>
      <w:r w:rsidRPr="001F5667">
        <w:rPr>
          <w:rFonts w:cs="Times New Roman"/>
          <w:szCs w:val="24"/>
        </w:rPr>
        <w:t xml:space="preserve"> Content Knowledge </w:t>
      </w:r>
      <w:r w:rsidRPr="001F5667">
        <w:rPr>
          <w:rFonts w:cs="Times New Roman"/>
          <w:szCs w:val="24"/>
          <w:lang w:val="en-US"/>
        </w:rPr>
        <w:t>on Patterns in Terms of Students' Errors</w:t>
      </w:r>
      <w:bookmarkEnd w:id="22"/>
    </w:p>
    <w:p w14:paraId="25766EC3" w14:textId="77777777" w:rsidR="00432A52" w:rsidRPr="001F5667" w:rsidRDefault="00673A8A" w:rsidP="001F5667">
      <w:pPr>
        <w:spacing w:after="0" w:line="360" w:lineRule="auto"/>
        <w:ind w:firstLine="709"/>
        <w:jc w:val="center"/>
        <w:rPr>
          <w:rFonts w:ascii="Times New Roman" w:hAnsi="Times New Roman" w:cs="Times New Roman"/>
          <w:sz w:val="24"/>
          <w:szCs w:val="24"/>
        </w:rPr>
      </w:pPr>
      <w:r w:rsidRPr="001F5667">
        <w:rPr>
          <w:rFonts w:ascii="Times New Roman" w:hAnsi="Times New Roman" w:cs="Times New Roman"/>
          <w:sz w:val="24"/>
          <w:szCs w:val="24"/>
        </w:rPr>
        <w:t>Filiz Tuba DİKKARTIN ÖVEZ</w:t>
      </w:r>
    </w:p>
    <w:p w14:paraId="4B83E4CA" w14:textId="77777777" w:rsidR="00432A52" w:rsidRPr="001F5667" w:rsidRDefault="00673A8A" w:rsidP="001F5667">
      <w:pPr>
        <w:pStyle w:val="TezMetni15Satr"/>
        <w:jc w:val="center"/>
        <w:rPr>
          <w:b/>
        </w:rPr>
      </w:pPr>
      <w:proofErr w:type="spellStart"/>
      <w:r w:rsidRPr="001F5667">
        <w:t>Balıkkesir</w:t>
      </w:r>
      <w:proofErr w:type="spellEnd"/>
      <w:r w:rsidRPr="001F5667">
        <w:t xml:space="preserve"> University Department of Mathematics Education Turkey</w:t>
      </w:r>
    </w:p>
    <w:p w14:paraId="1DECEAD5" w14:textId="77777777" w:rsidR="00432A52" w:rsidRPr="001F5667" w:rsidRDefault="00432A52" w:rsidP="001F5667">
      <w:pPr>
        <w:spacing w:after="0" w:line="360" w:lineRule="auto"/>
        <w:ind w:firstLine="709"/>
        <w:jc w:val="center"/>
        <w:rPr>
          <w:rFonts w:ascii="Times New Roman" w:hAnsi="Times New Roman" w:cs="Times New Roman"/>
          <w:b/>
          <w:sz w:val="24"/>
          <w:szCs w:val="24"/>
        </w:rPr>
      </w:pPr>
    </w:p>
    <w:p w14:paraId="24F9B1DE" w14:textId="77777777" w:rsidR="00432A52" w:rsidRPr="001F5667" w:rsidRDefault="00673A8A" w:rsidP="001F5667">
      <w:pPr>
        <w:spacing w:after="0" w:line="360" w:lineRule="auto"/>
        <w:ind w:firstLine="709"/>
        <w:jc w:val="center"/>
        <w:rPr>
          <w:rFonts w:ascii="Times New Roman" w:hAnsi="Times New Roman" w:cs="Times New Roman"/>
          <w:sz w:val="24"/>
          <w:szCs w:val="24"/>
        </w:rPr>
      </w:pPr>
      <w:r w:rsidRPr="001F5667">
        <w:rPr>
          <w:rFonts w:ascii="Times New Roman" w:hAnsi="Times New Roman" w:cs="Times New Roman"/>
          <w:sz w:val="24"/>
          <w:szCs w:val="24"/>
        </w:rPr>
        <w:t>İlayda İNCE</w:t>
      </w:r>
    </w:p>
    <w:p w14:paraId="1A2945E0" w14:textId="77777777" w:rsidR="00432A52" w:rsidRPr="001F5667" w:rsidRDefault="00673A8A" w:rsidP="001F5667">
      <w:pPr>
        <w:pStyle w:val="TezMetni15Satr"/>
        <w:jc w:val="center"/>
        <w:rPr>
          <w:b/>
        </w:rPr>
      </w:pPr>
      <w:proofErr w:type="spellStart"/>
      <w:r w:rsidRPr="001F5667">
        <w:t>Balıkkesir</w:t>
      </w:r>
      <w:proofErr w:type="spellEnd"/>
      <w:r w:rsidRPr="001F5667">
        <w:t xml:space="preserve"> University Department of Mathematics Education Turkey</w:t>
      </w:r>
    </w:p>
    <w:p w14:paraId="3C6A6D01" w14:textId="77777777" w:rsidR="00432A52" w:rsidRPr="001F5667" w:rsidRDefault="00432A52" w:rsidP="001F5667">
      <w:pPr>
        <w:spacing w:after="0" w:line="360" w:lineRule="auto"/>
        <w:ind w:firstLine="709"/>
        <w:jc w:val="center"/>
        <w:rPr>
          <w:rFonts w:ascii="Times New Roman" w:hAnsi="Times New Roman" w:cs="Times New Roman"/>
          <w:b/>
          <w:sz w:val="24"/>
          <w:szCs w:val="24"/>
        </w:rPr>
      </w:pPr>
    </w:p>
    <w:p w14:paraId="59E495E7" w14:textId="77777777" w:rsidR="00432A52"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3157B741"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The aim of this study is to examine primary school mathematics teacher candidates' pedagogical content knowledge about patterns in terms of student errors. 76 primary school mathematics teacher candidates studying in an education faculty in western Turkey and selected by convenient sampling method participated in the study. The study was based on case study, one of the qualitative research approaches. In order to collect the data of the study, the scale of “Pre-service Teachers' Knowledge of Students about Errors in the Subject of Patterns” developed by the researchers was used. Content analysis technique, one of the qualitative research methods, was used in the analysis and interpretation of the data. In the study, it was seen that the primary school mathematics teacher candidates did not have difficulty in detecting student mistakes and the reason for the error, their knowledge of recognizing pattern generalization strategies was high, and in this context, their pedagogical content knowledge about patterns was at a sufficient level. In addition, it was seen that they were more successful than quadratic patterns in finding the linear pattern rule, but they mostly made immature inductive reasoning while finding the pattern rule, and they were not at the desired level at Radford's algebraic generalization level.</w:t>
      </w:r>
    </w:p>
    <w:p w14:paraId="0D1E0784"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Keywords: pattern, pedagogical content knowledge, error, pre-service mathematics teachers</w:t>
      </w:r>
    </w:p>
    <w:p w14:paraId="541310B1" w14:textId="77777777" w:rsidR="00432A52" w:rsidRPr="001F5667" w:rsidRDefault="00432A52" w:rsidP="001F5667">
      <w:pPr>
        <w:spacing w:line="360" w:lineRule="auto"/>
        <w:jc w:val="both"/>
        <w:rPr>
          <w:rFonts w:ascii="Times New Roman" w:hAnsi="Times New Roman" w:cs="Times New Roman"/>
          <w:sz w:val="24"/>
          <w:szCs w:val="24"/>
          <w:lang w:val="en-US"/>
        </w:rPr>
      </w:pPr>
    </w:p>
    <w:p w14:paraId="7A7449E9" w14:textId="77777777" w:rsidR="00432A52" w:rsidRPr="001F5667" w:rsidRDefault="00432A52" w:rsidP="001F5667">
      <w:pPr>
        <w:spacing w:line="360" w:lineRule="auto"/>
        <w:jc w:val="both"/>
        <w:rPr>
          <w:rFonts w:ascii="Times New Roman" w:hAnsi="Times New Roman" w:cs="Times New Roman"/>
          <w:sz w:val="24"/>
          <w:szCs w:val="24"/>
          <w:lang w:val="en-US"/>
        </w:rPr>
      </w:pPr>
    </w:p>
    <w:p w14:paraId="5A447A43"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101337AE" w14:textId="77777777" w:rsidR="00432A52" w:rsidRPr="001F5667" w:rsidRDefault="00432A52" w:rsidP="001F5667">
      <w:pPr>
        <w:spacing w:line="360" w:lineRule="auto"/>
        <w:jc w:val="both"/>
        <w:rPr>
          <w:rFonts w:ascii="Times New Roman" w:hAnsi="Times New Roman" w:cs="Times New Roman"/>
          <w:sz w:val="24"/>
          <w:szCs w:val="24"/>
          <w:lang w:val="en-US"/>
        </w:rPr>
      </w:pPr>
    </w:p>
    <w:p w14:paraId="4C4BD1CC" w14:textId="77777777" w:rsidR="00432A52" w:rsidRPr="001F5667" w:rsidRDefault="00673A8A" w:rsidP="001F5667">
      <w:pPr>
        <w:pStyle w:val="Balk1"/>
        <w:jc w:val="center"/>
        <w:rPr>
          <w:rFonts w:cs="Times New Roman"/>
          <w:szCs w:val="24"/>
        </w:rPr>
      </w:pPr>
      <w:bookmarkStart w:id="23" w:name="_Toc99053568"/>
      <w:proofErr w:type="spellStart"/>
      <w:r w:rsidRPr="001F5667">
        <w:rPr>
          <w:rFonts w:cs="Times New Roman"/>
          <w:szCs w:val="24"/>
        </w:rPr>
        <w:t>Examination</w:t>
      </w:r>
      <w:proofErr w:type="spellEnd"/>
      <w:r w:rsidRPr="001F5667">
        <w:rPr>
          <w:rFonts w:cs="Times New Roman"/>
          <w:szCs w:val="24"/>
        </w:rPr>
        <w:t xml:space="preserve"> of </w:t>
      </w:r>
      <w:proofErr w:type="spellStart"/>
      <w:r w:rsidRPr="001F5667">
        <w:rPr>
          <w:rFonts w:cs="Times New Roman"/>
          <w:szCs w:val="24"/>
        </w:rPr>
        <w:t>Teacher's</w:t>
      </w:r>
      <w:proofErr w:type="spellEnd"/>
      <w:r w:rsidRPr="001F5667">
        <w:rPr>
          <w:rFonts w:cs="Times New Roman"/>
          <w:szCs w:val="24"/>
        </w:rPr>
        <w:t xml:space="preserve"> </w:t>
      </w:r>
      <w:proofErr w:type="spellStart"/>
      <w:r w:rsidRPr="001F5667">
        <w:rPr>
          <w:rFonts w:cs="Times New Roman"/>
          <w:szCs w:val="24"/>
        </w:rPr>
        <w:t>Opinions</w:t>
      </w:r>
      <w:proofErr w:type="spellEnd"/>
      <w:r w:rsidRPr="001F5667">
        <w:rPr>
          <w:rFonts w:cs="Times New Roman"/>
          <w:szCs w:val="24"/>
        </w:rPr>
        <w:t xml:space="preserve"> on </w:t>
      </w:r>
      <w:proofErr w:type="spellStart"/>
      <w:r w:rsidRPr="001F5667">
        <w:rPr>
          <w:rFonts w:cs="Times New Roman"/>
          <w:szCs w:val="24"/>
        </w:rPr>
        <w:t>Teaching</w:t>
      </w:r>
      <w:proofErr w:type="spellEnd"/>
      <w:r w:rsidRPr="001F5667">
        <w:rPr>
          <w:rFonts w:cs="Times New Roman"/>
          <w:szCs w:val="24"/>
        </w:rPr>
        <w:t xml:space="preserve"> </w:t>
      </w:r>
      <w:proofErr w:type="spellStart"/>
      <w:r w:rsidRPr="001F5667">
        <w:rPr>
          <w:rFonts w:cs="Times New Roman"/>
          <w:szCs w:val="24"/>
        </w:rPr>
        <w:t>Multiplication</w:t>
      </w:r>
      <w:proofErr w:type="spellEnd"/>
      <w:r w:rsidRPr="001F5667">
        <w:rPr>
          <w:rFonts w:cs="Times New Roman"/>
          <w:szCs w:val="24"/>
        </w:rPr>
        <w:t xml:space="preserve"> </w:t>
      </w:r>
      <w:proofErr w:type="spellStart"/>
      <w:r w:rsidRPr="001F5667">
        <w:rPr>
          <w:rFonts w:cs="Times New Roman"/>
          <w:szCs w:val="24"/>
        </w:rPr>
        <w:t>Tables</w:t>
      </w:r>
      <w:bookmarkEnd w:id="23"/>
      <w:proofErr w:type="spellEnd"/>
    </w:p>
    <w:p w14:paraId="13BC52CF" w14:textId="77777777" w:rsidR="00432A52" w:rsidRPr="001F5667" w:rsidRDefault="00673A8A" w:rsidP="001F5667">
      <w:pPr>
        <w:spacing w:line="360" w:lineRule="auto"/>
        <w:jc w:val="center"/>
        <w:rPr>
          <w:rFonts w:ascii="Times New Roman" w:hAnsi="Times New Roman" w:cs="Times New Roman"/>
          <w:sz w:val="24"/>
          <w:szCs w:val="24"/>
        </w:rPr>
      </w:pPr>
      <w:proofErr w:type="spellStart"/>
      <w:r w:rsidRPr="001F5667">
        <w:rPr>
          <w:rFonts w:ascii="Times New Roman" w:hAnsi="Times New Roman" w:cs="Times New Roman"/>
          <w:sz w:val="24"/>
          <w:szCs w:val="24"/>
          <w:lang w:val="en-US"/>
        </w:rPr>
        <w:t>Cahit</w:t>
      </w:r>
      <w:proofErr w:type="spellEnd"/>
      <w:r w:rsidRPr="001F5667">
        <w:rPr>
          <w:rFonts w:ascii="Times New Roman" w:hAnsi="Times New Roman" w:cs="Times New Roman"/>
          <w:sz w:val="24"/>
          <w:szCs w:val="24"/>
          <w:lang w:val="en-US"/>
        </w:rPr>
        <w:t xml:space="preserve"> PESEN</w:t>
      </w:r>
    </w:p>
    <w:p w14:paraId="3AC17E8E" w14:textId="77777777" w:rsidR="00432A52" w:rsidRPr="001F5667" w:rsidRDefault="00673A8A" w:rsidP="001F5667">
      <w:pPr>
        <w:pStyle w:val="TezMetni15Satr"/>
        <w:jc w:val="center"/>
      </w:pPr>
      <w:proofErr w:type="spellStart"/>
      <w:r w:rsidRPr="001F5667">
        <w:t>Siirt</w:t>
      </w:r>
      <w:proofErr w:type="spellEnd"/>
      <w:r w:rsidRPr="001F5667">
        <w:t xml:space="preserve"> University Department of Mathematics Education, </w:t>
      </w:r>
      <w:proofErr w:type="spellStart"/>
      <w:r w:rsidRPr="001F5667">
        <w:t>Siirt</w:t>
      </w:r>
      <w:proofErr w:type="spellEnd"/>
      <w:r w:rsidRPr="001F5667">
        <w:t>, Turkey</w:t>
      </w:r>
    </w:p>
    <w:p w14:paraId="2C20DFA2" w14:textId="77777777" w:rsidR="00432A52"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04301FB9" w14:textId="77777777" w:rsidR="00432A52" w:rsidRPr="001F5667" w:rsidRDefault="00673A8A" w:rsidP="00067EBA">
      <w:pPr>
        <w:pStyle w:val="TezMetni15Satr"/>
        <w:ind w:firstLine="0"/>
      </w:pPr>
      <w:r w:rsidRPr="001F5667">
        <w:t>The aim of this research is to examine the views of teachers about multiplication table teaching and the multiplication table models used in teaching and to put forward suggestions for teaching based on the results. The multiplication table, which includes multiplication operations with one-digit natural numbers, is encountered by students starting from the 2nd grade of primary school. The process of learning the multiplication table is expected to be completed in the 3rd grade. Most primary school students make mistakes in simple multiplication or division operations because they have trouble learning the multiplication tables. This often leads to frustration, low self-esteem, lack of confidence and loss of interest in math.</w:t>
      </w:r>
    </w:p>
    <w:p w14:paraId="453DB5D4"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B7553A4"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0F169B50"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715112B8"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4E4801B2"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B75F663"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779FCF2"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5DE9A69B"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7A96837"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90FF300"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3EA2BDB"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9A136C4"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8BEDE9C"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D6EE59A" w14:textId="77777777" w:rsidR="00432A52" w:rsidRPr="001F5667" w:rsidRDefault="00432A52" w:rsidP="001F5667">
      <w:pPr>
        <w:spacing w:line="360" w:lineRule="auto"/>
        <w:rPr>
          <w:rFonts w:ascii="Times New Roman" w:hAnsi="Times New Roman" w:cs="Times New Roman"/>
          <w:sz w:val="24"/>
          <w:szCs w:val="24"/>
        </w:rPr>
      </w:pPr>
    </w:p>
    <w:p w14:paraId="226B4A78" w14:textId="77777777" w:rsidR="00432A52" w:rsidRPr="001F5667" w:rsidRDefault="00673A8A" w:rsidP="001F5667">
      <w:pPr>
        <w:pStyle w:val="Balk1"/>
        <w:jc w:val="center"/>
        <w:rPr>
          <w:rFonts w:eastAsia="Times New Roman" w:cs="Times New Roman"/>
          <w:bCs/>
          <w:color w:val="000000"/>
          <w:szCs w:val="24"/>
          <w:lang w:val="en-US" w:eastAsia="tr-TR"/>
        </w:rPr>
      </w:pPr>
      <w:bookmarkStart w:id="24" w:name="_Toc99053569"/>
      <w:proofErr w:type="spellStart"/>
      <w:r w:rsidRPr="001F5667">
        <w:rPr>
          <w:rFonts w:cs="Times New Roman"/>
          <w:szCs w:val="24"/>
        </w:rPr>
        <w:t>Some</w:t>
      </w:r>
      <w:proofErr w:type="spellEnd"/>
      <w:r w:rsidRPr="001F5667">
        <w:rPr>
          <w:rFonts w:cs="Times New Roman"/>
          <w:szCs w:val="24"/>
        </w:rPr>
        <w:t xml:space="preserve"> </w:t>
      </w:r>
      <w:proofErr w:type="spellStart"/>
      <w:r w:rsidRPr="001F5667">
        <w:rPr>
          <w:rFonts w:cs="Times New Roman"/>
          <w:szCs w:val="24"/>
        </w:rPr>
        <w:t>Recent</w:t>
      </w:r>
      <w:proofErr w:type="spellEnd"/>
      <w:r w:rsidRPr="001F5667">
        <w:rPr>
          <w:rFonts w:cs="Times New Roman"/>
          <w:szCs w:val="24"/>
        </w:rPr>
        <w:t xml:space="preserve"> Development in OCDMA </w:t>
      </w:r>
      <w:proofErr w:type="spellStart"/>
      <w:r w:rsidRPr="001F5667">
        <w:rPr>
          <w:rFonts w:cs="Times New Roman"/>
          <w:szCs w:val="24"/>
        </w:rPr>
        <w:t>system</w:t>
      </w:r>
      <w:proofErr w:type="spellEnd"/>
      <w:r w:rsidRPr="001F5667">
        <w:rPr>
          <w:rFonts w:cs="Times New Roman"/>
          <w:szCs w:val="24"/>
        </w:rPr>
        <w:t xml:space="preserve"> and </w:t>
      </w:r>
      <w:proofErr w:type="spellStart"/>
      <w:r w:rsidRPr="001F5667">
        <w:rPr>
          <w:rFonts w:cs="Times New Roman"/>
          <w:szCs w:val="24"/>
        </w:rPr>
        <w:t>mathematical</w:t>
      </w:r>
      <w:proofErr w:type="spellEnd"/>
      <w:r w:rsidRPr="001F5667">
        <w:rPr>
          <w:rFonts w:cs="Times New Roman"/>
          <w:szCs w:val="24"/>
        </w:rPr>
        <w:t xml:space="preserve"> </w:t>
      </w:r>
      <w:proofErr w:type="spellStart"/>
      <w:r w:rsidRPr="001F5667">
        <w:rPr>
          <w:rFonts w:cs="Times New Roman"/>
          <w:szCs w:val="24"/>
        </w:rPr>
        <w:t>modeling</w:t>
      </w:r>
      <w:bookmarkEnd w:id="24"/>
      <w:proofErr w:type="spellEnd"/>
    </w:p>
    <w:p w14:paraId="0914AB73" w14:textId="77777777" w:rsidR="00432A52" w:rsidRPr="001F5667" w:rsidRDefault="00673A8A" w:rsidP="001F5667">
      <w:pPr>
        <w:shd w:val="clear" w:color="auto" w:fill="FFFFFF"/>
        <w:spacing w:after="0" w:line="360" w:lineRule="auto"/>
        <w:jc w:val="center"/>
        <w:rPr>
          <w:rFonts w:ascii="Times New Roman" w:eastAsia="Times New Roman" w:hAnsi="Times New Roman" w:cs="Times New Roman"/>
          <w:bCs/>
          <w:color w:val="000000"/>
          <w:sz w:val="24"/>
          <w:szCs w:val="24"/>
          <w:lang w:val="en-US" w:eastAsia="tr-TR"/>
        </w:rPr>
      </w:pPr>
      <w:proofErr w:type="spellStart"/>
      <w:r w:rsidRPr="001F5667">
        <w:rPr>
          <w:rFonts w:ascii="Times New Roman" w:eastAsia="Times New Roman" w:hAnsi="Times New Roman" w:cs="Times New Roman"/>
          <w:bCs/>
          <w:color w:val="000000"/>
          <w:sz w:val="24"/>
          <w:szCs w:val="24"/>
          <w:lang w:val="en-US" w:eastAsia="tr-TR"/>
        </w:rPr>
        <w:t>Kottakkaran</w:t>
      </w:r>
      <w:proofErr w:type="spellEnd"/>
      <w:r w:rsidRPr="001F5667">
        <w:rPr>
          <w:rFonts w:ascii="Times New Roman" w:eastAsia="Times New Roman" w:hAnsi="Times New Roman" w:cs="Times New Roman"/>
          <w:bCs/>
          <w:color w:val="000000"/>
          <w:sz w:val="24"/>
          <w:szCs w:val="24"/>
          <w:lang w:val="en-US" w:eastAsia="tr-TR"/>
        </w:rPr>
        <w:t xml:space="preserve"> </w:t>
      </w:r>
      <w:proofErr w:type="spellStart"/>
      <w:r w:rsidRPr="001F5667">
        <w:rPr>
          <w:rFonts w:ascii="Times New Roman" w:eastAsia="Times New Roman" w:hAnsi="Times New Roman" w:cs="Times New Roman"/>
          <w:bCs/>
          <w:color w:val="000000"/>
          <w:sz w:val="24"/>
          <w:szCs w:val="24"/>
          <w:lang w:val="en-US" w:eastAsia="tr-TR"/>
        </w:rPr>
        <w:t>Soopy</w:t>
      </w:r>
      <w:proofErr w:type="spellEnd"/>
      <w:r w:rsidRPr="001F5667">
        <w:rPr>
          <w:rFonts w:ascii="Times New Roman" w:eastAsia="Times New Roman" w:hAnsi="Times New Roman" w:cs="Times New Roman"/>
          <w:bCs/>
          <w:color w:val="000000"/>
          <w:sz w:val="24"/>
          <w:szCs w:val="24"/>
          <w:lang w:val="en-US" w:eastAsia="tr-TR"/>
        </w:rPr>
        <w:t xml:space="preserve"> Nisar</w:t>
      </w:r>
      <w:r w:rsidR="00674981" w:rsidRPr="001F5667">
        <w:rPr>
          <w:rFonts w:ascii="Times New Roman" w:hAnsi="Times New Roman" w:cs="Times New Roman"/>
          <w:sz w:val="24"/>
          <w:szCs w:val="24"/>
          <w:vertAlign w:val="superscript"/>
          <w:lang w:val="en-US"/>
        </w:rPr>
        <w:t>1</w:t>
      </w:r>
    </w:p>
    <w:p w14:paraId="790203AF" w14:textId="77777777" w:rsidR="00432A52" w:rsidRPr="001F5667" w:rsidRDefault="00674981" w:rsidP="001F5667">
      <w:pPr>
        <w:shd w:val="clear" w:color="auto" w:fill="FFFFFF"/>
        <w:spacing w:after="0" w:line="360" w:lineRule="auto"/>
        <w:jc w:val="center"/>
        <w:rPr>
          <w:rFonts w:ascii="Times New Roman" w:eastAsia="Times New Roman" w:hAnsi="Times New Roman" w:cs="Times New Roman"/>
          <w:bCs/>
          <w:color w:val="000000"/>
          <w:sz w:val="24"/>
          <w:szCs w:val="24"/>
          <w:lang w:val="en-US" w:eastAsia="tr-TR"/>
        </w:rPr>
      </w:pPr>
      <w:r w:rsidRPr="001F5667">
        <w:rPr>
          <w:rFonts w:ascii="Times New Roman" w:hAnsi="Times New Roman" w:cs="Times New Roman"/>
          <w:sz w:val="24"/>
          <w:szCs w:val="24"/>
          <w:vertAlign w:val="superscript"/>
          <w:lang w:val="en-US"/>
        </w:rPr>
        <w:t>1</w:t>
      </w:r>
      <w:r w:rsidR="00673A8A" w:rsidRPr="001F5667">
        <w:rPr>
          <w:rFonts w:ascii="Times New Roman" w:eastAsia="Times New Roman" w:hAnsi="Times New Roman" w:cs="Times New Roman"/>
          <w:bCs/>
          <w:color w:val="000000"/>
          <w:sz w:val="24"/>
          <w:szCs w:val="24"/>
          <w:lang w:val="en-US" w:eastAsia="tr-TR"/>
        </w:rPr>
        <w:t xml:space="preserve">Department of Mathematics, Prince </w:t>
      </w:r>
      <w:proofErr w:type="spellStart"/>
      <w:r w:rsidR="00673A8A" w:rsidRPr="001F5667">
        <w:rPr>
          <w:rFonts w:ascii="Times New Roman" w:eastAsia="Times New Roman" w:hAnsi="Times New Roman" w:cs="Times New Roman"/>
          <w:bCs/>
          <w:color w:val="000000"/>
          <w:sz w:val="24"/>
          <w:szCs w:val="24"/>
          <w:lang w:val="en-US" w:eastAsia="tr-TR"/>
        </w:rPr>
        <w:t>Sattam</w:t>
      </w:r>
      <w:proofErr w:type="spellEnd"/>
      <w:r w:rsidR="00673A8A" w:rsidRPr="001F5667">
        <w:rPr>
          <w:rFonts w:ascii="Times New Roman" w:eastAsia="Times New Roman" w:hAnsi="Times New Roman" w:cs="Times New Roman"/>
          <w:bCs/>
          <w:color w:val="000000"/>
          <w:sz w:val="24"/>
          <w:szCs w:val="24"/>
          <w:lang w:val="en-US" w:eastAsia="tr-TR"/>
        </w:rPr>
        <w:t xml:space="preserve"> bin </w:t>
      </w:r>
      <w:proofErr w:type="spellStart"/>
      <w:r w:rsidR="00673A8A" w:rsidRPr="001F5667">
        <w:rPr>
          <w:rFonts w:ascii="Times New Roman" w:eastAsia="Times New Roman" w:hAnsi="Times New Roman" w:cs="Times New Roman"/>
          <w:bCs/>
          <w:color w:val="000000"/>
          <w:sz w:val="24"/>
          <w:szCs w:val="24"/>
          <w:lang w:val="en-US" w:eastAsia="tr-TR"/>
        </w:rPr>
        <w:t>Abdulaziz</w:t>
      </w:r>
      <w:proofErr w:type="spellEnd"/>
      <w:r w:rsidR="00673A8A" w:rsidRPr="001F5667">
        <w:rPr>
          <w:rFonts w:ascii="Times New Roman" w:eastAsia="Times New Roman" w:hAnsi="Times New Roman" w:cs="Times New Roman"/>
          <w:bCs/>
          <w:color w:val="000000"/>
          <w:sz w:val="24"/>
          <w:szCs w:val="24"/>
          <w:lang w:val="en-US" w:eastAsia="tr-TR"/>
        </w:rPr>
        <w:t xml:space="preserve"> University, Saudi Arabia</w:t>
      </w:r>
    </w:p>
    <w:p w14:paraId="5D545785" w14:textId="77777777" w:rsidR="00432A52" w:rsidRPr="001F5667" w:rsidRDefault="00432A52" w:rsidP="001F5667">
      <w:pPr>
        <w:shd w:val="clear" w:color="auto" w:fill="FFFFFF"/>
        <w:spacing w:after="0" w:line="360" w:lineRule="auto"/>
        <w:rPr>
          <w:rFonts w:ascii="Times New Roman" w:eastAsia="Times New Roman" w:hAnsi="Times New Roman" w:cs="Times New Roman"/>
          <w:b/>
          <w:bCs/>
          <w:color w:val="000000"/>
          <w:sz w:val="24"/>
          <w:szCs w:val="24"/>
          <w:lang w:val="en-US" w:eastAsia="tr-TR"/>
        </w:rPr>
      </w:pPr>
    </w:p>
    <w:p w14:paraId="07AE6867" w14:textId="77777777" w:rsidR="00432A52" w:rsidRPr="001F5667" w:rsidRDefault="00673A8A" w:rsidP="001F5667">
      <w:pPr>
        <w:shd w:val="clear" w:color="auto" w:fill="FFFFFF"/>
        <w:spacing w:after="0" w:line="360" w:lineRule="auto"/>
        <w:rPr>
          <w:rFonts w:ascii="Times New Roman" w:eastAsia="Times New Roman" w:hAnsi="Times New Roman" w:cs="Times New Roman"/>
          <w:b/>
          <w:bCs/>
          <w:color w:val="000000"/>
          <w:sz w:val="24"/>
          <w:szCs w:val="24"/>
          <w:lang w:val="en-US" w:eastAsia="tr-TR"/>
        </w:rPr>
      </w:pPr>
      <w:r w:rsidRPr="001F5667">
        <w:rPr>
          <w:rFonts w:ascii="Times New Roman" w:eastAsia="Times New Roman" w:hAnsi="Times New Roman" w:cs="Times New Roman"/>
          <w:b/>
          <w:bCs/>
          <w:color w:val="000000"/>
          <w:sz w:val="24"/>
          <w:szCs w:val="24"/>
          <w:lang w:val="en-US" w:eastAsia="tr-TR"/>
        </w:rPr>
        <w:t>Abstract</w:t>
      </w:r>
    </w:p>
    <w:p w14:paraId="48E7FE26" w14:textId="77777777" w:rsidR="00432A52" w:rsidRPr="001F5667" w:rsidRDefault="00673A8A" w:rsidP="001F5667">
      <w:pPr>
        <w:shd w:val="clear" w:color="auto" w:fill="FFFFFF"/>
        <w:spacing w:after="0" w:line="360" w:lineRule="auto"/>
        <w:jc w:val="both"/>
        <w:rPr>
          <w:rFonts w:ascii="Times New Roman" w:eastAsia="Times New Roman" w:hAnsi="Times New Roman" w:cs="Times New Roman"/>
          <w:color w:val="000000"/>
          <w:sz w:val="24"/>
          <w:szCs w:val="24"/>
          <w:lang w:val="en-US" w:eastAsia="tr-TR"/>
        </w:rPr>
      </w:pPr>
      <w:r w:rsidRPr="001F5667">
        <w:rPr>
          <w:rFonts w:ascii="Times New Roman" w:eastAsia="Times New Roman" w:hAnsi="Times New Roman" w:cs="Times New Roman"/>
          <w:color w:val="000000"/>
          <w:sz w:val="24"/>
          <w:szCs w:val="24"/>
          <w:lang w:val="en-US" w:eastAsia="tr-TR"/>
        </w:rPr>
        <w:t xml:space="preserve">The </w:t>
      </w:r>
      <w:proofErr w:type="spellStart"/>
      <w:r w:rsidRPr="001F5667">
        <w:rPr>
          <w:rFonts w:ascii="Times New Roman" w:eastAsia="Times New Roman" w:hAnsi="Times New Roman" w:cs="Times New Roman"/>
          <w:color w:val="000000"/>
          <w:sz w:val="24"/>
          <w:szCs w:val="24"/>
          <w:lang w:val="en-US" w:eastAsia="tr-TR"/>
        </w:rPr>
        <w:t>lustre</w:t>
      </w:r>
      <w:proofErr w:type="spellEnd"/>
      <w:r w:rsidRPr="001F5667">
        <w:rPr>
          <w:rFonts w:ascii="Times New Roman" w:eastAsia="Times New Roman" w:hAnsi="Times New Roman" w:cs="Times New Roman"/>
          <w:color w:val="000000"/>
          <w:sz w:val="24"/>
          <w:szCs w:val="24"/>
          <w:lang w:val="en-US" w:eastAsia="tr-TR"/>
        </w:rPr>
        <w:t xml:space="preserve"> of heuristic techniques inspires the researchers to develop computing infrastructures for handling the uncertainties that arise in the future prediction and control of COVID-19 spread virus, HIV infection of CD4+T cells model, Hantavirus model, HCV infection spread model, </w:t>
      </w:r>
      <w:proofErr w:type="spellStart"/>
      <w:r w:rsidRPr="001F5667">
        <w:rPr>
          <w:rFonts w:ascii="Times New Roman" w:eastAsia="Times New Roman" w:hAnsi="Times New Roman" w:cs="Times New Roman"/>
          <w:color w:val="000000"/>
          <w:sz w:val="24"/>
          <w:szCs w:val="24"/>
          <w:lang w:val="en-US" w:eastAsia="tr-TR"/>
        </w:rPr>
        <w:t>tumour</w:t>
      </w:r>
      <w:proofErr w:type="spellEnd"/>
      <w:r w:rsidRPr="001F5667">
        <w:rPr>
          <w:rFonts w:ascii="Times New Roman" w:eastAsia="Times New Roman" w:hAnsi="Times New Roman" w:cs="Times New Roman"/>
          <w:color w:val="000000"/>
          <w:sz w:val="24"/>
          <w:szCs w:val="24"/>
          <w:lang w:val="en-US" w:eastAsia="tr-TR"/>
        </w:rPr>
        <w:t xml:space="preserve"> growth model and other infectious diseases. Soft computing heuristics can handle the misleading situations in predicting and understanding the pandemic spread by designing the paradigms with more reliability, accuracy, precision and prediction of the bio-mathematics models. Based on the above fact, the recent development of mathematical modeling and its applications are considered in this talk.</w:t>
      </w:r>
    </w:p>
    <w:p w14:paraId="070DE3A1" w14:textId="77777777" w:rsidR="00432A52" w:rsidRPr="001F5667" w:rsidRDefault="00432A52" w:rsidP="001F5667">
      <w:pPr>
        <w:spacing w:line="360" w:lineRule="auto"/>
        <w:rPr>
          <w:rFonts w:ascii="Times New Roman" w:hAnsi="Times New Roman" w:cs="Times New Roman"/>
          <w:sz w:val="24"/>
          <w:szCs w:val="24"/>
          <w:lang w:val="en-US"/>
        </w:rPr>
      </w:pPr>
    </w:p>
    <w:p w14:paraId="3AE25993" w14:textId="77777777" w:rsidR="00432A52" w:rsidRPr="001F5667" w:rsidRDefault="00432A52" w:rsidP="001F5667">
      <w:pPr>
        <w:spacing w:line="360" w:lineRule="auto"/>
        <w:rPr>
          <w:rFonts w:ascii="Times New Roman" w:hAnsi="Times New Roman" w:cs="Times New Roman"/>
          <w:sz w:val="24"/>
          <w:szCs w:val="24"/>
        </w:rPr>
      </w:pPr>
    </w:p>
    <w:p w14:paraId="18933E30" w14:textId="77777777" w:rsidR="00432A52" w:rsidRPr="001F5667" w:rsidRDefault="00432A52" w:rsidP="001F5667">
      <w:pPr>
        <w:spacing w:line="360" w:lineRule="auto"/>
        <w:rPr>
          <w:rFonts w:ascii="Times New Roman" w:hAnsi="Times New Roman" w:cs="Times New Roman"/>
          <w:sz w:val="24"/>
          <w:szCs w:val="24"/>
        </w:rPr>
      </w:pPr>
    </w:p>
    <w:p w14:paraId="63C56C7C" w14:textId="77777777" w:rsidR="00432A52" w:rsidRPr="001F5667" w:rsidRDefault="00432A52" w:rsidP="001F5667">
      <w:pPr>
        <w:spacing w:line="360" w:lineRule="auto"/>
        <w:rPr>
          <w:rFonts w:ascii="Times New Roman" w:hAnsi="Times New Roman" w:cs="Times New Roman"/>
          <w:sz w:val="24"/>
          <w:szCs w:val="24"/>
        </w:rPr>
      </w:pPr>
    </w:p>
    <w:p w14:paraId="27DFC1F7" w14:textId="77777777" w:rsidR="00432A52" w:rsidRPr="001F5667" w:rsidRDefault="00432A52" w:rsidP="001F5667">
      <w:pPr>
        <w:spacing w:line="360" w:lineRule="auto"/>
        <w:rPr>
          <w:rFonts w:ascii="Times New Roman" w:hAnsi="Times New Roman" w:cs="Times New Roman"/>
          <w:sz w:val="24"/>
          <w:szCs w:val="24"/>
        </w:rPr>
      </w:pPr>
    </w:p>
    <w:p w14:paraId="4E20F04E" w14:textId="77777777" w:rsidR="00432A52" w:rsidRPr="001F5667" w:rsidRDefault="00432A52" w:rsidP="001F5667">
      <w:pPr>
        <w:spacing w:line="360" w:lineRule="auto"/>
        <w:rPr>
          <w:rFonts w:ascii="Times New Roman" w:hAnsi="Times New Roman" w:cs="Times New Roman"/>
          <w:sz w:val="24"/>
          <w:szCs w:val="24"/>
        </w:rPr>
      </w:pPr>
    </w:p>
    <w:p w14:paraId="60AFB66D" w14:textId="77777777" w:rsidR="00432A52" w:rsidRPr="001F5667" w:rsidRDefault="00432A52" w:rsidP="001F5667">
      <w:pPr>
        <w:spacing w:line="360" w:lineRule="auto"/>
        <w:rPr>
          <w:rFonts w:ascii="Times New Roman" w:hAnsi="Times New Roman" w:cs="Times New Roman"/>
          <w:sz w:val="24"/>
          <w:szCs w:val="24"/>
        </w:rPr>
      </w:pPr>
    </w:p>
    <w:p w14:paraId="4FF6687C" w14:textId="77777777" w:rsidR="00432A52" w:rsidRPr="001F5667" w:rsidRDefault="00432A52" w:rsidP="001F5667">
      <w:pPr>
        <w:spacing w:line="360" w:lineRule="auto"/>
        <w:rPr>
          <w:rFonts w:ascii="Times New Roman" w:hAnsi="Times New Roman" w:cs="Times New Roman"/>
          <w:sz w:val="24"/>
          <w:szCs w:val="24"/>
        </w:rPr>
      </w:pPr>
    </w:p>
    <w:p w14:paraId="3B1344AC" w14:textId="77777777" w:rsidR="00432A52" w:rsidRPr="001F5667" w:rsidRDefault="00432A52" w:rsidP="001F5667">
      <w:pPr>
        <w:spacing w:line="360" w:lineRule="auto"/>
        <w:rPr>
          <w:rFonts w:ascii="Times New Roman" w:hAnsi="Times New Roman" w:cs="Times New Roman"/>
          <w:sz w:val="24"/>
          <w:szCs w:val="24"/>
        </w:rPr>
      </w:pPr>
    </w:p>
    <w:p w14:paraId="6D3E5C57" w14:textId="77777777" w:rsidR="00432A52" w:rsidRPr="001F5667" w:rsidRDefault="00432A52" w:rsidP="001F5667">
      <w:pPr>
        <w:spacing w:line="360" w:lineRule="auto"/>
        <w:rPr>
          <w:rFonts w:ascii="Times New Roman" w:hAnsi="Times New Roman" w:cs="Times New Roman"/>
          <w:sz w:val="24"/>
          <w:szCs w:val="24"/>
        </w:rPr>
      </w:pPr>
    </w:p>
    <w:p w14:paraId="0C6957FD" w14:textId="77777777" w:rsidR="00432A52" w:rsidRPr="001F5667" w:rsidRDefault="00432A52" w:rsidP="001F5667">
      <w:pPr>
        <w:spacing w:line="360" w:lineRule="auto"/>
        <w:rPr>
          <w:rFonts w:ascii="Times New Roman" w:hAnsi="Times New Roman" w:cs="Times New Roman"/>
          <w:sz w:val="24"/>
          <w:szCs w:val="24"/>
        </w:rPr>
      </w:pPr>
    </w:p>
    <w:p w14:paraId="40614B6B" w14:textId="77777777" w:rsidR="00432A52" w:rsidRPr="001F5667" w:rsidRDefault="00432A52" w:rsidP="001F5667">
      <w:pPr>
        <w:spacing w:line="360" w:lineRule="auto"/>
        <w:rPr>
          <w:rFonts w:ascii="Times New Roman" w:hAnsi="Times New Roman" w:cs="Times New Roman"/>
          <w:sz w:val="24"/>
          <w:szCs w:val="24"/>
        </w:rPr>
      </w:pPr>
    </w:p>
    <w:p w14:paraId="6F971EC9"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1384F9D6" w14:textId="77777777" w:rsidR="00432A52" w:rsidRPr="001F5667" w:rsidRDefault="00432A52" w:rsidP="001F5667">
      <w:pPr>
        <w:spacing w:line="360" w:lineRule="auto"/>
        <w:rPr>
          <w:rFonts w:ascii="Times New Roman" w:hAnsi="Times New Roman" w:cs="Times New Roman"/>
          <w:sz w:val="24"/>
          <w:szCs w:val="24"/>
        </w:rPr>
      </w:pPr>
    </w:p>
    <w:p w14:paraId="6F71411C" w14:textId="77777777" w:rsidR="00432A52" w:rsidRPr="001F5667" w:rsidRDefault="00673A8A" w:rsidP="001F5667">
      <w:pPr>
        <w:pStyle w:val="Balk1"/>
        <w:jc w:val="center"/>
        <w:rPr>
          <w:rFonts w:eastAsia="Times New Roman" w:cs="Times New Roman"/>
          <w:color w:val="000000"/>
          <w:szCs w:val="24"/>
          <w:lang w:val="en-US" w:eastAsia="tr-TR"/>
        </w:rPr>
      </w:pPr>
      <w:bookmarkStart w:id="25" w:name="_Toc99053570"/>
      <w:proofErr w:type="spellStart"/>
      <w:r w:rsidRPr="001F5667">
        <w:rPr>
          <w:rFonts w:cs="Times New Roman"/>
          <w:szCs w:val="24"/>
        </w:rPr>
        <w:t>Impact</w:t>
      </w:r>
      <w:proofErr w:type="spellEnd"/>
      <w:r w:rsidRPr="001F5667">
        <w:rPr>
          <w:rFonts w:cs="Times New Roman"/>
          <w:szCs w:val="24"/>
        </w:rPr>
        <w:t xml:space="preserve"> of </w:t>
      </w:r>
      <w:proofErr w:type="spellStart"/>
      <w:r w:rsidRPr="001F5667">
        <w:rPr>
          <w:rFonts w:cs="Times New Roman"/>
          <w:szCs w:val="24"/>
        </w:rPr>
        <w:t>information</w:t>
      </w:r>
      <w:proofErr w:type="spellEnd"/>
      <w:r w:rsidRPr="001F5667">
        <w:rPr>
          <w:rFonts w:cs="Times New Roman"/>
          <w:szCs w:val="24"/>
        </w:rPr>
        <w:t xml:space="preserve"> and </w:t>
      </w:r>
      <w:proofErr w:type="spellStart"/>
      <w:r w:rsidRPr="001F5667">
        <w:rPr>
          <w:rFonts w:cs="Times New Roman"/>
          <w:szCs w:val="24"/>
        </w:rPr>
        <w:t>Lévy</w:t>
      </w:r>
      <w:proofErr w:type="spellEnd"/>
      <w:r w:rsidRPr="001F5667">
        <w:rPr>
          <w:rFonts w:cs="Times New Roman"/>
          <w:szCs w:val="24"/>
        </w:rPr>
        <w:t xml:space="preserve"> </w:t>
      </w:r>
      <w:proofErr w:type="spellStart"/>
      <w:r w:rsidRPr="001F5667">
        <w:rPr>
          <w:rFonts w:cs="Times New Roman"/>
          <w:szCs w:val="24"/>
        </w:rPr>
        <w:t>noise</w:t>
      </w:r>
      <w:proofErr w:type="spellEnd"/>
      <w:r w:rsidRPr="001F5667">
        <w:rPr>
          <w:rFonts w:cs="Times New Roman"/>
          <w:szCs w:val="24"/>
        </w:rPr>
        <w:t xml:space="preserve"> on </w:t>
      </w:r>
      <w:proofErr w:type="spellStart"/>
      <w:r w:rsidRPr="001F5667">
        <w:rPr>
          <w:rFonts w:cs="Times New Roman"/>
          <w:szCs w:val="24"/>
        </w:rPr>
        <w:t>stochastic</w:t>
      </w:r>
      <w:proofErr w:type="spellEnd"/>
      <w:r w:rsidRPr="001F5667">
        <w:rPr>
          <w:rFonts w:cs="Times New Roman"/>
          <w:szCs w:val="24"/>
        </w:rPr>
        <w:t xml:space="preserve"> COVID-19 </w:t>
      </w:r>
      <w:proofErr w:type="spellStart"/>
      <w:r w:rsidRPr="001F5667">
        <w:rPr>
          <w:rFonts w:cs="Times New Roman"/>
          <w:szCs w:val="24"/>
        </w:rPr>
        <w:t>epidemic</w:t>
      </w:r>
      <w:proofErr w:type="spellEnd"/>
      <w:r w:rsidRPr="001F5667">
        <w:rPr>
          <w:rFonts w:cs="Times New Roman"/>
          <w:szCs w:val="24"/>
        </w:rPr>
        <w:t xml:space="preserve"> model</w:t>
      </w:r>
      <w:bookmarkEnd w:id="25"/>
    </w:p>
    <w:p w14:paraId="66DBBC1E" w14:textId="77777777" w:rsidR="00432A52" w:rsidRPr="001F5667" w:rsidRDefault="00673A8A" w:rsidP="001F5667">
      <w:pPr>
        <w:shd w:val="clear" w:color="auto" w:fill="FFFFFF"/>
        <w:spacing w:after="0" w:line="360" w:lineRule="auto"/>
        <w:jc w:val="center"/>
        <w:rPr>
          <w:rFonts w:ascii="Times New Roman" w:eastAsia="Times New Roman" w:hAnsi="Times New Roman" w:cs="Times New Roman"/>
          <w:color w:val="000000"/>
          <w:sz w:val="24"/>
          <w:szCs w:val="24"/>
          <w:lang w:val="en-US" w:eastAsia="tr-TR"/>
        </w:rPr>
      </w:pPr>
      <w:proofErr w:type="spellStart"/>
      <w:r w:rsidRPr="001F5667">
        <w:rPr>
          <w:rFonts w:ascii="Times New Roman" w:eastAsia="Times New Roman" w:hAnsi="Times New Roman" w:cs="Times New Roman"/>
          <w:color w:val="000000"/>
          <w:sz w:val="24"/>
          <w:szCs w:val="24"/>
          <w:lang w:val="en-US" w:eastAsia="tr-TR"/>
        </w:rPr>
        <w:t>Anwarud</w:t>
      </w:r>
      <w:proofErr w:type="spellEnd"/>
      <w:r w:rsidRPr="001F5667">
        <w:rPr>
          <w:rFonts w:ascii="Times New Roman" w:eastAsia="Times New Roman" w:hAnsi="Times New Roman" w:cs="Times New Roman"/>
          <w:color w:val="000000"/>
          <w:sz w:val="24"/>
          <w:szCs w:val="24"/>
          <w:lang w:val="en-US" w:eastAsia="tr-TR"/>
        </w:rPr>
        <w:t xml:space="preserve"> Din</w:t>
      </w:r>
      <w:r w:rsidR="00674981" w:rsidRPr="001F5667">
        <w:rPr>
          <w:rFonts w:ascii="Times New Roman" w:hAnsi="Times New Roman" w:cs="Times New Roman"/>
          <w:sz w:val="24"/>
          <w:szCs w:val="24"/>
          <w:vertAlign w:val="superscript"/>
          <w:lang w:val="en-US"/>
        </w:rPr>
        <w:t>1</w:t>
      </w:r>
    </w:p>
    <w:p w14:paraId="16CCA8F0" w14:textId="77777777" w:rsidR="00432A52" w:rsidRPr="001F5667" w:rsidRDefault="00674981" w:rsidP="001F5667">
      <w:pPr>
        <w:spacing w:beforeAutospacing="1" w:afterAutospacing="1" w:line="360" w:lineRule="auto"/>
        <w:jc w:val="center"/>
        <w:rPr>
          <w:rFonts w:ascii="Times New Roman" w:eastAsia="Times New Roman" w:hAnsi="Times New Roman" w:cs="Times New Roman"/>
          <w:color w:val="000000"/>
          <w:sz w:val="24"/>
          <w:szCs w:val="24"/>
          <w:lang w:val="en-US" w:eastAsia="tr-TR"/>
        </w:rPr>
      </w:pPr>
      <w:r w:rsidRPr="001F5667">
        <w:rPr>
          <w:rFonts w:ascii="Times New Roman" w:hAnsi="Times New Roman" w:cs="Times New Roman"/>
          <w:sz w:val="24"/>
          <w:szCs w:val="24"/>
          <w:vertAlign w:val="superscript"/>
          <w:lang w:val="en-US"/>
        </w:rPr>
        <w:t>1</w:t>
      </w:r>
      <w:hyperlink r:id="rId33">
        <w:r w:rsidR="00673A8A" w:rsidRPr="001F5667">
          <w:rPr>
            <w:rFonts w:ascii="Times New Roman" w:eastAsia="Times New Roman" w:hAnsi="Times New Roman" w:cs="Times New Roman"/>
            <w:sz w:val="24"/>
            <w:szCs w:val="24"/>
            <w:lang w:val="en-US" w:eastAsia="tr-TR"/>
          </w:rPr>
          <w:t xml:space="preserve">Department of Mathematics, Sun </w:t>
        </w:r>
        <w:proofErr w:type="spellStart"/>
        <w:r w:rsidR="00673A8A" w:rsidRPr="001F5667">
          <w:rPr>
            <w:rFonts w:ascii="Times New Roman" w:eastAsia="Times New Roman" w:hAnsi="Times New Roman" w:cs="Times New Roman"/>
            <w:sz w:val="24"/>
            <w:szCs w:val="24"/>
            <w:lang w:val="en-US" w:eastAsia="tr-TR"/>
          </w:rPr>
          <w:t>Yat-sen</w:t>
        </w:r>
        <w:proofErr w:type="spellEnd"/>
        <w:r w:rsidR="00673A8A" w:rsidRPr="001F5667">
          <w:rPr>
            <w:rFonts w:ascii="Times New Roman" w:eastAsia="Times New Roman" w:hAnsi="Times New Roman" w:cs="Times New Roman"/>
            <w:sz w:val="24"/>
            <w:szCs w:val="24"/>
            <w:lang w:val="en-US" w:eastAsia="tr-TR"/>
          </w:rPr>
          <w:t xml:space="preserve"> University</w:t>
        </w:r>
      </w:hyperlink>
      <w:r w:rsidR="00673A8A" w:rsidRPr="001F5667">
        <w:rPr>
          <w:rFonts w:ascii="Times New Roman" w:eastAsia="Times New Roman" w:hAnsi="Times New Roman" w:cs="Times New Roman"/>
          <w:sz w:val="24"/>
          <w:szCs w:val="24"/>
          <w:lang w:val="en-US" w:eastAsia="tr-TR"/>
        </w:rPr>
        <w:t>,</w:t>
      </w:r>
      <w:r w:rsidR="00673A8A" w:rsidRPr="001F5667">
        <w:rPr>
          <w:rFonts w:ascii="Times New Roman" w:eastAsia="Times New Roman" w:hAnsi="Times New Roman" w:cs="Times New Roman"/>
          <w:color w:val="000000"/>
          <w:sz w:val="24"/>
          <w:szCs w:val="24"/>
          <w:lang w:val="en-US" w:eastAsia="tr-TR"/>
        </w:rPr>
        <w:t xml:space="preserve"> Guangzhou 510275, China</w:t>
      </w:r>
    </w:p>
    <w:p w14:paraId="4479B117" w14:textId="77777777" w:rsidR="00432A52" w:rsidRPr="001F5667" w:rsidRDefault="00432A52" w:rsidP="001F5667">
      <w:pPr>
        <w:shd w:val="clear" w:color="auto" w:fill="FFFFFF"/>
        <w:spacing w:after="0" w:line="360" w:lineRule="auto"/>
        <w:jc w:val="center"/>
        <w:rPr>
          <w:rFonts w:ascii="Times New Roman" w:eastAsia="Times New Roman" w:hAnsi="Times New Roman" w:cs="Times New Roman"/>
          <w:color w:val="000000"/>
          <w:sz w:val="24"/>
          <w:szCs w:val="24"/>
          <w:lang w:val="en-US" w:eastAsia="tr-TR"/>
        </w:rPr>
      </w:pPr>
    </w:p>
    <w:p w14:paraId="0B8B9826" w14:textId="77777777" w:rsidR="00432A52" w:rsidRPr="001F5667" w:rsidRDefault="00432A52" w:rsidP="001F5667">
      <w:pPr>
        <w:shd w:val="clear" w:color="auto" w:fill="FFFFFF"/>
        <w:spacing w:after="0" w:line="360" w:lineRule="auto"/>
        <w:rPr>
          <w:rFonts w:ascii="Times New Roman" w:eastAsia="Times New Roman" w:hAnsi="Times New Roman" w:cs="Times New Roman"/>
          <w:color w:val="000000"/>
          <w:sz w:val="24"/>
          <w:szCs w:val="24"/>
          <w:lang w:val="en-US" w:eastAsia="tr-TR"/>
        </w:rPr>
      </w:pPr>
    </w:p>
    <w:p w14:paraId="0558A6A6" w14:textId="77777777" w:rsidR="00432A52" w:rsidRPr="001F5667" w:rsidRDefault="00673A8A" w:rsidP="001F5667">
      <w:pPr>
        <w:shd w:val="clear" w:color="auto" w:fill="FFFFFF"/>
        <w:spacing w:after="0" w:line="360" w:lineRule="auto"/>
        <w:rPr>
          <w:rFonts w:ascii="Times New Roman" w:eastAsia="Times New Roman" w:hAnsi="Times New Roman" w:cs="Times New Roman"/>
          <w:b/>
          <w:color w:val="000000"/>
          <w:sz w:val="24"/>
          <w:szCs w:val="24"/>
          <w:lang w:val="en-US" w:eastAsia="tr-TR"/>
        </w:rPr>
      </w:pPr>
      <w:r w:rsidRPr="001F5667">
        <w:rPr>
          <w:rFonts w:ascii="Times New Roman" w:eastAsia="Times New Roman" w:hAnsi="Times New Roman" w:cs="Times New Roman"/>
          <w:b/>
          <w:color w:val="000000"/>
          <w:sz w:val="24"/>
          <w:szCs w:val="24"/>
          <w:lang w:val="en-US" w:eastAsia="tr-TR"/>
        </w:rPr>
        <w:t>Abstract</w:t>
      </w:r>
    </w:p>
    <w:p w14:paraId="34FDF4AA" w14:textId="77777777" w:rsidR="00432A52" w:rsidRPr="001F5667" w:rsidRDefault="00673A8A" w:rsidP="001F5667">
      <w:pPr>
        <w:shd w:val="clear" w:color="auto" w:fill="FFFFFF"/>
        <w:spacing w:after="0" w:line="360" w:lineRule="auto"/>
        <w:jc w:val="both"/>
        <w:rPr>
          <w:rFonts w:ascii="Times New Roman" w:eastAsia="Times New Roman" w:hAnsi="Times New Roman" w:cs="Times New Roman"/>
          <w:color w:val="000000"/>
          <w:sz w:val="24"/>
          <w:szCs w:val="24"/>
          <w:lang w:val="en-US" w:eastAsia="tr-TR"/>
        </w:rPr>
      </w:pPr>
      <w:r w:rsidRPr="001F5667">
        <w:rPr>
          <w:rFonts w:ascii="Times New Roman" w:eastAsia="Times New Roman" w:hAnsi="Times New Roman" w:cs="Times New Roman"/>
          <w:color w:val="000000"/>
          <w:sz w:val="24"/>
          <w:szCs w:val="24"/>
          <w:lang w:val="en-US" w:eastAsia="tr-TR"/>
        </w:rPr>
        <w:t>In this paper, we consider the dynamical behavior of a stochastic coronavirus (COVID-19) epidemic model SIR with the inclusion of the influence of information intervention and Lévy noise. The existence and uniqueness of the model positive solution are proved. Then, we establish a stochastic threshold as a sufficient condition for the extinction and persistence in mean of the disease. Based on the available COVID-19 data, the parameters of the model were estimated and we fit the model with real statistics. Finally, numerical simulations are presented to support our theoretical results.</w:t>
      </w:r>
    </w:p>
    <w:p w14:paraId="0D9FE6BE" w14:textId="77777777" w:rsidR="00432A52" w:rsidRPr="001F5667" w:rsidRDefault="00432A52" w:rsidP="001F5667">
      <w:pPr>
        <w:spacing w:line="360" w:lineRule="auto"/>
        <w:rPr>
          <w:rFonts w:ascii="Times New Roman" w:hAnsi="Times New Roman" w:cs="Times New Roman"/>
          <w:sz w:val="24"/>
          <w:szCs w:val="24"/>
          <w:lang w:val="en-US"/>
        </w:rPr>
      </w:pPr>
    </w:p>
    <w:p w14:paraId="4A63B75A" w14:textId="77777777" w:rsidR="00432A52" w:rsidRPr="001F5667" w:rsidRDefault="00432A52" w:rsidP="001F5667">
      <w:pPr>
        <w:spacing w:line="360" w:lineRule="auto"/>
        <w:rPr>
          <w:rFonts w:ascii="Times New Roman" w:hAnsi="Times New Roman" w:cs="Times New Roman"/>
          <w:sz w:val="24"/>
          <w:szCs w:val="24"/>
        </w:rPr>
      </w:pPr>
    </w:p>
    <w:p w14:paraId="6E7DD79A" w14:textId="77777777" w:rsidR="00432A52" w:rsidRPr="001F5667" w:rsidRDefault="00432A52" w:rsidP="001F5667">
      <w:pPr>
        <w:spacing w:line="360" w:lineRule="auto"/>
        <w:rPr>
          <w:rFonts w:ascii="Times New Roman" w:hAnsi="Times New Roman" w:cs="Times New Roman"/>
          <w:sz w:val="24"/>
          <w:szCs w:val="24"/>
        </w:rPr>
      </w:pPr>
    </w:p>
    <w:p w14:paraId="6CC51BF7" w14:textId="77777777" w:rsidR="00432A52" w:rsidRPr="001F5667" w:rsidRDefault="00432A52" w:rsidP="001F5667">
      <w:pPr>
        <w:spacing w:line="360" w:lineRule="auto"/>
        <w:rPr>
          <w:rFonts w:ascii="Times New Roman" w:hAnsi="Times New Roman" w:cs="Times New Roman"/>
          <w:sz w:val="24"/>
          <w:szCs w:val="24"/>
        </w:rPr>
      </w:pPr>
    </w:p>
    <w:p w14:paraId="60CEB7A8" w14:textId="77777777" w:rsidR="00432A52" w:rsidRPr="001F5667" w:rsidRDefault="00432A52" w:rsidP="001F5667">
      <w:pPr>
        <w:spacing w:line="360" w:lineRule="auto"/>
        <w:rPr>
          <w:rFonts w:ascii="Times New Roman" w:hAnsi="Times New Roman" w:cs="Times New Roman"/>
          <w:sz w:val="24"/>
          <w:szCs w:val="24"/>
        </w:rPr>
      </w:pPr>
    </w:p>
    <w:p w14:paraId="75689BA5" w14:textId="77777777" w:rsidR="00432A52" w:rsidRPr="001F5667" w:rsidRDefault="00432A52" w:rsidP="001F5667">
      <w:pPr>
        <w:spacing w:line="360" w:lineRule="auto"/>
        <w:rPr>
          <w:rFonts w:ascii="Times New Roman" w:hAnsi="Times New Roman" w:cs="Times New Roman"/>
          <w:sz w:val="24"/>
          <w:szCs w:val="24"/>
        </w:rPr>
      </w:pPr>
    </w:p>
    <w:p w14:paraId="4927ED32" w14:textId="77777777" w:rsidR="00432A52" w:rsidRPr="001F5667" w:rsidRDefault="00432A52" w:rsidP="001F5667">
      <w:pPr>
        <w:spacing w:line="360" w:lineRule="auto"/>
        <w:rPr>
          <w:rFonts w:ascii="Times New Roman" w:hAnsi="Times New Roman" w:cs="Times New Roman"/>
          <w:sz w:val="24"/>
          <w:szCs w:val="24"/>
        </w:rPr>
      </w:pPr>
    </w:p>
    <w:p w14:paraId="1BC37281" w14:textId="77777777" w:rsidR="00432A52" w:rsidRPr="001F5667" w:rsidRDefault="00432A52" w:rsidP="001F5667">
      <w:pPr>
        <w:spacing w:line="360" w:lineRule="auto"/>
        <w:rPr>
          <w:rFonts w:ascii="Times New Roman" w:hAnsi="Times New Roman" w:cs="Times New Roman"/>
          <w:sz w:val="24"/>
          <w:szCs w:val="24"/>
        </w:rPr>
      </w:pPr>
    </w:p>
    <w:p w14:paraId="340C8273" w14:textId="77777777" w:rsidR="00432A52" w:rsidRPr="001F5667" w:rsidRDefault="00432A52" w:rsidP="001F5667">
      <w:pPr>
        <w:spacing w:line="360" w:lineRule="auto"/>
        <w:rPr>
          <w:rFonts w:ascii="Times New Roman" w:hAnsi="Times New Roman" w:cs="Times New Roman"/>
          <w:sz w:val="24"/>
          <w:szCs w:val="24"/>
        </w:rPr>
      </w:pPr>
    </w:p>
    <w:p w14:paraId="5EF54978" w14:textId="77777777" w:rsidR="00432A52" w:rsidRPr="001F5667" w:rsidRDefault="00432A52" w:rsidP="001F5667">
      <w:pPr>
        <w:spacing w:line="360" w:lineRule="auto"/>
        <w:rPr>
          <w:rFonts w:ascii="Times New Roman" w:hAnsi="Times New Roman" w:cs="Times New Roman"/>
          <w:sz w:val="24"/>
          <w:szCs w:val="24"/>
        </w:rPr>
      </w:pPr>
    </w:p>
    <w:p w14:paraId="03107CAE" w14:textId="77777777" w:rsidR="00432A52" w:rsidRPr="001F5667" w:rsidRDefault="00432A52" w:rsidP="001F5667">
      <w:pPr>
        <w:spacing w:line="360" w:lineRule="auto"/>
        <w:rPr>
          <w:rFonts w:ascii="Times New Roman" w:hAnsi="Times New Roman" w:cs="Times New Roman"/>
          <w:sz w:val="24"/>
          <w:szCs w:val="24"/>
        </w:rPr>
      </w:pPr>
    </w:p>
    <w:p w14:paraId="2A8BCAE5" w14:textId="77777777" w:rsidR="00432A52" w:rsidRPr="001F5667" w:rsidRDefault="00432A52" w:rsidP="001F5667">
      <w:pPr>
        <w:spacing w:line="360" w:lineRule="auto"/>
        <w:rPr>
          <w:rFonts w:ascii="Times New Roman" w:hAnsi="Times New Roman" w:cs="Times New Roman"/>
          <w:sz w:val="24"/>
          <w:szCs w:val="24"/>
        </w:rPr>
      </w:pPr>
    </w:p>
    <w:p w14:paraId="4FF38910"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CDDFB6F" w14:textId="77777777" w:rsidR="00010148" w:rsidRDefault="00010148" w:rsidP="001F5667">
      <w:pPr>
        <w:pStyle w:val="Balk1"/>
        <w:jc w:val="center"/>
        <w:rPr>
          <w:rFonts w:cs="Times New Roman"/>
          <w:szCs w:val="24"/>
        </w:rPr>
      </w:pPr>
    </w:p>
    <w:p w14:paraId="7B03BC3E" w14:textId="77777777" w:rsidR="00432A52" w:rsidRPr="001F5667" w:rsidRDefault="00673A8A" w:rsidP="001F5667">
      <w:pPr>
        <w:pStyle w:val="Balk1"/>
        <w:jc w:val="center"/>
        <w:rPr>
          <w:rFonts w:cs="Times New Roman"/>
          <w:bCs/>
          <w:szCs w:val="24"/>
        </w:rPr>
      </w:pPr>
      <w:bookmarkStart w:id="26" w:name="_Toc99053571"/>
      <w:r w:rsidRPr="001F5667">
        <w:rPr>
          <w:rFonts w:cs="Times New Roman"/>
          <w:szCs w:val="24"/>
        </w:rPr>
        <w:t xml:space="preserve">A </w:t>
      </w:r>
      <w:proofErr w:type="spellStart"/>
      <w:r w:rsidRPr="001F5667">
        <w:rPr>
          <w:rFonts w:cs="Times New Roman"/>
          <w:szCs w:val="24"/>
        </w:rPr>
        <w:t>Fractional</w:t>
      </w:r>
      <w:proofErr w:type="spellEnd"/>
      <w:r w:rsidRPr="001F5667">
        <w:rPr>
          <w:rFonts w:cs="Times New Roman"/>
          <w:szCs w:val="24"/>
        </w:rPr>
        <w:t xml:space="preserve"> Mathematical Model of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ongoing</w:t>
      </w:r>
      <w:proofErr w:type="spellEnd"/>
      <w:r w:rsidRPr="001F5667">
        <w:rPr>
          <w:rFonts w:cs="Times New Roman"/>
          <w:szCs w:val="24"/>
        </w:rPr>
        <w:t xml:space="preserve"> </w:t>
      </w:r>
      <w:proofErr w:type="spellStart"/>
      <w:r w:rsidRPr="001F5667">
        <w:rPr>
          <w:rFonts w:cs="Times New Roman"/>
          <w:szCs w:val="24"/>
        </w:rPr>
        <w:t>Coronavirus</w:t>
      </w:r>
      <w:proofErr w:type="spellEnd"/>
      <w:r w:rsidRPr="001F5667">
        <w:rPr>
          <w:rFonts w:cs="Times New Roman"/>
          <w:szCs w:val="24"/>
        </w:rPr>
        <w:t xml:space="preserve"> </w:t>
      </w:r>
      <w:proofErr w:type="spellStart"/>
      <w:r w:rsidRPr="001F5667">
        <w:rPr>
          <w:rFonts w:cs="Times New Roman"/>
          <w:szCs w:val="24"/>
        </w:rPr>
        <w:t>Disease</w:t>
      </w:r>
      <w:proofErr w:type="spellEnd"/>
      <w:r w:rsidRPr="001F5667">
        <w:rPr>
          <w:rFonts w:cs="Times New Roman"/>
          <w:szCs w:val="24"/>
        </w:rPr>
        <w:t xml:space="preserve"> (COVID-19) </w:t>
      </w:r>
      <w:proofErr w:type="spellStart"/>
      <w:r w:rsidRPr="001F5667">
        <w:rPr>
          <w:rFonts w:cs="Times New Roman"/>
          <w:szCs w:val="24"/>
        </w:rPr>
        <w:t>Pandemic</w:t>
      </w:r>
      <w:proofErr w:type="spellEnd"/>
      <w:r w:rsidRPr="001F5667">
        <w:rPr>
          <w:rFonts w:cs="Times New Roman"/>
          <w:szCs w:val="24"/>
        </w:rPr>
        <w:t xml:space="preserve">: A Case </w:t>
      </w:r>
      <w:proofErr w:type="spellStart"/>
      <w:r w:rsidRPr="001F5667">
        <w:rPr>
          <w:rFonts w:cs="Times New Roman"/>
          <w:szCs w:val="24"/>
        </w:rPr>
        <w:t>Study</w:t>
      </w:r>
      <w:proofErr w:type="spellEnd"/>
      <w:r w:rsidRPr="001F5667">
        <w:rPr>
          <w:rFonts w:cs="Times New Roman"/>
          <w:szCs w:val="24"/>
        </w:rPr>
        <w:t xml:space="preserve"> in </w:t>
      </w:r>
      <w:proofErr w:type="spellStart"/>
      <w:r w:rsidRPr="001F5667">
        <w:rPr>
          <w:rFonts w:cs="Times New Roman"/>
          <w:szCs w:val="24"/>
        </w:rPr>
        <w:t>Thailand</w:t>
      </w:r>
      <w:bookmarkEnd w:id="26"/>
      <w:proofErr w:type="spellEnd"/>
    </w:p>
    <w:p w14:paraId="59599E71" w14:textId="77777777" w:rsidR="00432A52" w:rsidRPr="001F5667" w:rsidRDefault="00673A8A" w:rsidP="001F5667">
      <w:pPr>
        <w:spacing w:line="360" w:lineRule="auto"/>
        <w:jc w:val="center"/>
        <w:rPr>
          <w:rFonts w:ascii="Times New Roman" w:hAnsi="Times New Roman" w:cs="Times New Roman"/>
          <w:sz w:val="24"/>
          <w:szCs w:val="24"/>
        </w:rPr>
      </w:pPr>
      <w:proofErr w:type="spellStart"/>
      <w:r w:rsidRPr="001F5667">
        <w:rPr>
          <w:rFonts w:ascii="Times New Roman" w:hAnsi="Times New Roman" w:cs="Times New Roman"/>
          <w:sz w:val="24"/>
          <w:szCs w:val="24"/>
        </w:rPr>
        <w:t>Idris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Ahmed</w:t>
      </w:r>
      <w:proofErr w:type="spellEnd"/>
      <w:r w:rsidR="00674981" w:rsidRPr="001F5667">
        <w:rPr>
          <w:rFonts w:ascii="Times New Roman" w:hAnsi="Times New Roman" w:cs="Times New Roman"/>
          <w:sz w:val="24"/>
          <w:szCs w:val="24"/>
          <w:vertAlign w:val="superscript"/>
          <w:lang w:val="en-US"/>
        </w:rPr>
        <w:t>1</w:t>
      </w:r>
    </w:p>
    <w:p w14:paraId="5E204212" w14:textId="77777777" w:rsidR="00432A52" w:rsidRPr="001F5667" w:rsidRDefault="00674981"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lang w:val="en-US"/>
        </w:rPr>
        <w:t>1</w:t>
      </w:r>
      <w:proofErr w:type="spellStart"/>
      <w:r w:rsidR="00673A8A" w:rsidRPr="001F5667">
        <w:rPr>
          <w:rFonts w:ascii="Times New Roman" w:hAnsi="Times New Roman" w:cs="Times New Roman"/>
          <w:sz w:val="24"/>
          <w:szCs w:val="24"/>
        </w:rPr>
        <w:t>Department</w:t>
      </w:r>
      <w:proofErr w:type="spellEnd"/>
      <w:r w:rsidR="00673A8A" w:rsidRPr="001F5667">
        <w:rPr>
          <w:rFonts w:ascii="Times New Roman" w:hAnsi="Times New Roman" w:cs="Times New Roman"/>
          <w:sz w:val="24"/>
          <w:szCs w:val="24"/>
        </w:rPr>
        <w:t xml:space="preserve"> of </w:t>
      </w:r>
      <w:proofErr w:type="spellStart"/>
      <w:r w:rsidR="00673A8A" w:rsidRPr="001F5667">
        <w:rPr>
          <w:rFonts w:ascii="Times New Roman" w:hAnsi="Times New Roman" w:cs="Times New Roman"/>
          <w:sz w:val="24"/>
          <w:szCs w:val="24"/>
        </w:rPr>
        <w:t>Mathematics</w:t>
      </w:r>
      <w:proofErr w:type="spellEnd"/>
      <w:r w:rsidR="00673A8A" w:rsidRPr="001F5667">
        <w:rPr>
          <w:rFonts w:ascii="Times New Roman" w:hAnsi="Times New Roman" w:cs="Times New Roman"/>
          <w:sz w:val="24"/>
          <w:szCs w:val="24"/>
        </w:rPr>
        <w:t xml:space="preserve">, </w:t>
      </w:r>
      <w:proofErr w:type="spellStart"/>
      <w:r w:rsidR="00673A8A" w:rsidRPr="001F5667">
        <w:rPr>
          <w:rFonts w:ascii="Times New Roman" w:hAnsi="Times New Roman" w:cs="Times New Roman"/>
          <w:sz w:val="24"/>
          <w:szCs w:val="24"/>
        </w:rPr>
        <w:t>Sule</w:t>
      </w:r>
      <w:proofErr w:type="spellEnd"/>
      <w:r w:rsidR="00673A8A" w:rsidRPr="001F5667">
        <w:rPr>
          <w:rFonts w:ascii="Times New Roman" w:hAnsi="Times New Roman" w:cs="Times New Roman"/>
          <w:sz w:val="24"/>
          <w:szCs w:val="24"/>
        </w:rPr>
        <w:t xml:space="preserve"> </w:t>
      </w:r>
      <w:proofErr w:type="spellStart"/>
      <w:r w:rsidR="00673A8A" w:rsidRPr="001F5667">
        <w:rPr>
          <w:rFonts w:ascii="Times New Roman" w:hAnsi="Times New Roman" w:cs="Times New Roman"/>
          <w:sz w:val="24"/>
          <w:szCs w:val="24"/>
        </w:rPr>
        <w:t>Lamido</w:t>
      </w:r>
      <w:proofErr w:type="spellEnd"/>
      <w:r w:rsidR="00673A8A" w:rsidRPr="001F5667">
        <w:rPr>
          <w:rFonts w:ascii="Times New Roman" w:hAnsi="Times New Roman" w:cs="Times New Roman"/>
          <w:sz w:val="24"/>
          <w:szCs w:val="24"/>
        </w:rPr>
        <w:t xml:space="preserve"> University, P. M. B 048 Kafin-</w:t>
      </w:r>
      <w:proofErr w:type="spellStart"/>
      <w:r w:rsidR="00673A8A" w:rsidRPr="001F5667">
        <w:rPr>
          <w:rFonts w:ascii="Times New Roman" w:hAnsi="Times New Roman" w:cs="Times New Roman"/>
          <w:sz w:val="24"/>
          <w:szCs w:val="24"/>
        </w:rPr>
        <w:t>Hausa</w:t>
      </w:r>
      <w:proofErr w:type="spellEnd"/>
      <w:r w:rsidR="00673A8A" w:rsidRPr="001F5667">
        <w:rPr>
          <w:rFonts w:ascii="Times New Roman" w:hAnsi="Times New Roman" w:cs="Times New Roman"/>
          <w:sz w:val="24"/>
          <w:szCs w:val="24"/>
        </w:rPr>
        <w:t xml:space="preserve">, </w:t>
      </w:r>
      <w:proofErr w:type="spellStart"/>
      <w:r w:rsidR="00673A8A" w:rsidRPr="001F5667">
        <w:rPr>
          <w:rFonts w:ascii="Times New Roman" w:hAnsi="Times New Roman" w:cs="Times New Roman"/>
          <w:sz w:val="24"/>
          <w:szCs w:val="24"/>
        </w:rPr>
        <w:t>Jigawa</w:t>
      </w:r>
      <w:proofErr w:type="spellEnd"/>
      <w:r w:rsidR="00673A8A" w:rsidRPr="001F5667">
        <w:rPr>
          <w:rFonts w:ascii="Times New Roman" w:hAnsi="Times New Roman" w:cs="Times New Roman"/>
          <w:sz w:val="24"/>
          <w:szCs w:val="24"/>
        </w:rPr>
        <w:t xml:space="preserve"> State, </w:t>
      </w:r>
      <w:proofErr w:type="spellStart"/>
      <w:r w:rsidR="00673A8A" w:rsidRPr="001F5667">
        <w:rPr>
          <w:rFonts w:ascii="Times New Roman" w:hAnsi="Times New Roman" w:cs="Times New Roman"/>
          <w:sz w:val="24"/>
          <w:szCs w:val="24"/>
        </w:rPr>
        <w:t>Nigeria</w:t>
      </w:r>
      <w:proofErr w:type="spellEnd"/>
      <w:r w:rsidR="00673A8A" w:rsidRPr="001F5667">
        <w:rPr>
          <w:rFonts w:ascii="Times New Roman" w:hAnsi="Times New Roman" w:cs="Times New Roman"/>
          <w:sz w:val="24"/>
          <w:szCs w:val="24"/>
        </w:rPr>
        <w:t>.</w:t>
      </w:r>
    </w:p>
    <w:p w14:paraId="16939165" w14:textId="77777777" w:rsidR="00432A52" w:rsidRPr="001F5667" w:rsidRDefault="00432A52" w:rsidP="001F5667">
      <w:pPr>
        <w:spacing w:line="360" w:lineRule="auto"/>
        <w:rPr>
          <w:rFonts w:ascii="Times New Roman" w:hAnsi="Times New Roman" w:cs="Times New Roman"/>
          <w:sz w:val="24"/>
          <w:szCs w:val="24"/>
        </w:rPr>
      </w:pPr>
    </w:p>
    <w:p w14:paraId="363D95E6" w14:textId="77777777" w:rsidR="00432A52" w:rsidRPr="001F5667" w:rsidRDefault="00673A8A" w:rsidP="001F5667">
      <w:pPr>
        <w:spacing w:line="360" w:lineRule="auto"/>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73AC79F5"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Since it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first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identified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Wuhan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China</w:t>
      </w:r>
      <w:proofErr w:type="spellEnd"/>
      <w:r w:rsidRPr="001F5667">
        <w:rPr>
          <w:rFonts w:ascii="Times New Roman" w:hAnsi="Times New Roman" w:cs="Times New Roman"/>
          <w:sz w:val="24"/>
          <w:szCs w:val="24"/>
        </w:rPr>
        <w:t xml:space="preserve">, at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end</w:t>
      </w:r>
      <w:proofErr w:type="spellEnd"/>
      <w:r w:rsidRPr="001F5667">
        <w:rPr>
          <w:rFonts w:ascii="Times New Roman" w:hAnsi="Times New Roman" w:cs="Times New Roman"/>
          <w:sz w:val="24"/>
          <w:szCs w:val="24"/>
        </w:rPr>
        <w:t xml:space="preserve"> of 2019,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coronavirus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disease</w:t>
      </w:r>
      <w:proofErr w:type="spellEnd"/>
      <w:r w:rsidRPr="001F5667">
        <w:rPr>
          <w:rFonts w:ascii="Times New Roman" w:hAnsi="Times New Roman" w:cs="Times New Roman"/>
          <w:sz w:val="24"/>
          <w:szCs w:val="24"/>
        </w:rPr>
        <w:t xml:space="preserve"> (COVID-19) </w:t>
      </w:r>
      <w:proofErr w:type="spellStart"/>
      <w:r w:rsidRPr="001F5667">
        <w:rPr>
          <w:rFonts w:ascii="Times New Roman" w:hAnsi="Times New Roman" w:cs="Times New Roman"/>
          <w:sz w:val="24"/>
          <w:szCs w:val="24"/>
        </w:rPr>
        <w:t>pandemic</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become</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growing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threat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global </w:t>
      </w:r>
      <w:proofErr w:type="spellStart"/>
      <w:r w:rsidRPr="001F5667">
        <w:rPr>
          <w:rFonts w:ascii="Times New Roman" w:hAnsi="Times New Roman" w:cs="Times New Roman"/>
          <w:sz w:val="24"/>
          <w:szCs w:val="24"/>
        </w:rPr>
        <w:t>health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epidemic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emerged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Thailand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January</w:t>
      </w:r>
      <w:proofErr w:type="spellEnd"/>
      <w:r w:rsidRPr="001F5667">
        <w:rPr>
          <w:rFonts w:ascii="Times New Roman" w:hAnsi="Times New Roman" w:cs="Times New Roman"/>
          <w:sz w:val="24"/>
          <w:szCs w:val="24"/>
        </w:rPr>
        <w:t xml:space="preserve"> 2020,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Ministry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Public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Health</w:t>
      </w:r>
      <w:proofErr w:type="spellEnd"/>
      <w:r w:rsidRPr="001F5667">
        <w:rPr>
          <w:rFonts w:ascii="Times New Roman" w:hAnsi="Times New Roman" w:cs="Times New Roman"/>
          <w:sz w:val="24"/>
          <w:szCs w:val="24"/>
        </w:rPr>
        <w:t xml:space="preserve"> (MOPH) </w:t>
      </w:r>
      <w:proofErr w:type="spellStart"/>
      <w:r w:rsidRPr="001F5667">
        <w:rPr>
          <w:rFonts w:ascii="Times New Roman" w:hAnsi="Times New Roman" w:cs="Times New Roman"/>
          <w:sz w:val="24"/>
          <w:szCs w:val="24"/>
        </w:rPr>
        <w:t>reporting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first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cases</w:t>
      </w:r>
      <w:proofErr w:type="spellEnd"/>
      <w:r w:rsidRPr="001F5667">
        <w:rPr>
          <w:rFonts w:ascii="Times New Roman" w:hAnsi="Times New Roman" w:cs="Times New Roman"/>
          <w:sz w:val="24"/>
          <w:szCs w:val="24"/>
        </w:rPr>
        <w:t xml:space="preserve"> in Bangkok. Mathematical </w:t>
      </w:r>
      <w:proofErr w:type="spellStart"/>
      <w:r w:rsidRPr="001F5667">
        <w:rPr>
          <w:rFonts w:ascii="Times New Roman" w:hAnsi="Times New Roman" w:cs="Times New Roman"/>
          <w:sz w:val="24"/>
          <w:szCs w:val="24"/>
        </w:rPr>
        <w:t>modeling</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been</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effective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understanding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infectious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disease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transmission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paper</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compartmental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epidemic</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comprised</w:t>
      </w:r>
      <w:proofErr w:type="spellEnd"/>
      <w:r w:rsidRPr="001F5667">
        <w:rPr>
          <w:rFonts w:ascii="Times New Roman" w:hAnsi="Times New Roman" w:cs="Times New Roman"/>
          <w:sz w:val="24"/>
          <w:szCs w:val="24"/>
        </w:rPr>
        <w:t xml:space="preserve"> of a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six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intervention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strategy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examines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transmission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dynamics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COVID-19 </w:t>
      </w:r>
      <w:proofErr w:type="spellStart"/>
      <w:r w:rsidRPr="001F5667">
        <w:rPr>
          <w:rFonts w:ascii="Times New Roman" w:hAnsi="Times New Roman" w:cs="Times New Roman"/>
          <w:sz w:val="24"/>
          <w:szCs w:val="24"/>
        </w:rPr>
        <w:t>pandemic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reported</w:t>
      </w:r>
      <w:proofErr w:type="spellEnd"/>
      <w:r w:rsidRPr="001F5667">
        <w:rPr>
          <w:rFonts w:ascii="Times New Roman" w:hAnsi="Times New Roman" w:cs="Times New Roman"/>
          <w:sz w:val="24"/>
          <w:szCs w:val="24"/>
        </w:rPr>
        <w:t xml:space="preserve"> data on </w:t>
      </w:r>
      <w:proofErr w:type="spellStart"/>
      <w:r w:rsidRPr="001F5667">
        <w:rPr>
          <w:rFonts w:ascii="Times New Roman" w:hAnsi="Times New Roman" w:cs="Times New Roman"/>
          <w:sz w:val="24"/>
          <w:szCs w:val="24"/>
        </w:rPr>
        <w:t>daily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cases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coronavirus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Thailand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non-negativity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boundedness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investigated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demonstrating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under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consideration</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mathematically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epidemiologically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well-posed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Furthermore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concept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next-generation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matrix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calculate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reproduction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number</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evaluate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Furthermore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proposed</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fitted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commutative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daily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cases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from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Thailand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validate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estimate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parameters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determine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impact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parameters</w:t>
      </w:r>
      <w:proofErr w:type="spellEnd"/>
      <w:r w:rsidRPr="001F5667">
        <w:rPr>
          <w:rFonts w:ascii="Times New Roman" w:hAnsi="Times New Roman" w:cs="Times New Roman"/>
          <w:sz w:val="24"/>
          <w:szCs w:val="24"/>
        </w:rPr>
        <w:t xml:space="preserve"> on $R_{0}$, </w:t>
      </w:r>
      <w:proofErr w:type="spellStart"/>
      <w:r w:rsidRPr="001F5667">
        <w:rPr>
          <w:rFonts w:ascii="Times New Roman" w:hAnsi="Times New Roman" w:cs="Times New Roman"/>
          <w:sz w:val="24"/>
          <w:szCs w:val="24"/>
        </w:rPr>
        <w:t>sensitivity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investigated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support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effective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scheme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employed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explore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dynamic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behavior</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model.</w:t>
      </w:r>
    </w:p>
    <w:p w14:paraId="3ACFB14D" w14:textId="77777777" w:rsidR="00432A52" w:rsidRPr="001F5667" w:rsidRDefault="00432A52" w:rsidP="001F5667">
      <w:pPr>
        <w:spacing w:line="360" w:lineRule="auto"/>
        <w:rPr>
          <w:rFonts w:ascii="Times New Roman" w:hAnsi="Times New Roman" w:cs="Times New Roman"/>
          <w:sz w:val="24"/>
          <w:szCs w:val="24"/>
        </w:rPr>
      </w:pPr>
    </w:p>
    <w:p w14:paraId="4CD1B635" w14:textId="77777777" w:rsidR="00432A52" w:rsidRPr="001F5667" w:rsidRDefault="00432A52" w:rsidP="001F5667">
      <w:pPr>
        <w:spacing w:line="360" w:lineRule="auto"/>
        <w:rPr>
          <w:rFonts w:ascii="Times New Roman" w:hAnsi="Times New Roman" w:cs="Times New Roman"/>
          <w:sz w:val="24"/>
          <w:szCs w:val="24"/>
        </w:rPr>
      </w:pPr>
    </w:p>
    <w:p w14:paraId="2447E3ED" w14:textId="77777777" w:rsidR="00432A52" w:rsidRPr="001F5667" w:rsidRDefault="00432A52" w:rsidP="001F5667">
      <w:pPr>
        <w:spacing w:line="360" w:lineRule="auto"/>
        <w:rPr>
          <w:rFonts w:ascii="Times New Roman" w:hAnsi="Times New Roman" w:cs="Times New Roman"/>
          <w:sz w:val="24"/>
          <w:szCs w:val="24"/>
        </w:rPr>
      </w:pPr>
    </w:p>
    <w:p w14:paraId="74FFB850" w14:textId="77777777" w:rsidR="00432A52" w:rsidRPr="001F5667" w:rsidRDefault="00432A52" w:rsidP="001F5667">
      <w:pPr>
        <w:spacing w:line="360" w:lineRule="auto"/>
        <w:rPr>
          <w:rFonts w:ascii="Times New Roman" w:hAnsi="Times New Roman" w:cs="Times New Roman"/>
          <w:sz w:val="24"/>
          <w:szCs w:val="24"/>
        </w:rPr>
      </w:pPr>
    </w:p>
    <w:p w14:paraId="114EBE44"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14E5EB15" w14:textId="77777777" w:rsidR="00432A52" w:rsidRPr="001F5667" w:rsidRDefault="00432A52" w:rsidP="001F5667">
      <w:pPr>
        <w:spacing w:line="360" w:lineRule="auto"/>
        <w:rPr>
          <w:rFonts w:ascii="Times New Roman" w:hAnsi="Times New Roman" w:cs="Times New Roman"/>
          <w:sz w:val="24"/>
          <w:szCs w:val="24"/>
        </w:rPr>
      </w:pPr>
    </w:p>
    <w:p w14:paraId="537836D4" w14:textId="77777777" w:rsidR="00432A52" w:rsidRPr="001F5667" w:rsidRDefault="00673A8A" w:rsidP="001F5667">
      <w:pPr>
        <w:pStyle w:val="Balk1"/>
        <w:jc w:val="center"/>
        <w:rPr>
          <w:rFonts w:cs="Times New Roman"/>
          <w:color w:val="222222"/>
          <w:szCs w:val="24"/>
          <w:shd w:val="clear" w:color="auto" w:fill="FFFFFF"/>
          <w:lang w:val="en-US"/>
        </w:rPr>
      </w:pPr>
      <w:bookmarkStart w:id="27" w:name="_Toc99053572"/>
      <w:proofErr w:type="spellStart"/>
      <w:r w:rsidRPr="001F5667">
        <w:rPr>
          <w:rFonts w:cs="Times New Roman"/>
          <w:szCs w:val="24"/>
        </w:rPr>
        <w:t>Power</w:t>
      </w:r>
      <w:proofErr w:type="spellEnd"/>
      <w:r w:rsidRPr="001F5667">
        <w:rPr>
          <w:rFonts w:cs="Times New Roman"/>
          <w:szCs w:val="24"/>
        </w:rPr>
        <w:t xml:space="preserve"> </w:t>
      </w:r>
      <w:proofErr w:type="spellStart"/>
      <w:r w:rsidRPr="001F5667">
        <w:rPr>
          <w:rFonts w:cs="Times New Roman"/>
          <w:szCs w:val="24"/>
        </w:rPr>
        <w:t>series</w:t>
      </w:r>
      <w:proofErr w:type="spellEnd"/>
      <w:r w:rsidRPr="001F5667">
        <w:rPr>
          <w:rFonts w:cs="Times New Roman"/>
          <w:szCs w:val="24"/>
        </w:rPr>
        <w:t xml:space="preserve"> </w:t>
      </w:r>
      <w:proofErr w:type="spellStart"/>
      <w:r w:rsidRPr="001F5667">
        <w:rPr>
          <w:rFonts w:cs="Times New Roman"/>
          <w:szCs w:val="24"/>
        </w:rPr>
        <w:t>representing</w:t>
      </w:r>
      <w:proofErr w:type="spellEnd"/>
      <w:r w:rsidRPr="001F5667">
        <w:rPr>
          <w:rFonts w:cs="Times New Roman"/>
          <w:szCs w:val="24"/>
        </w:rPr>
        <w:t xml:space="preserve"> </w:t>
      </w:r>
      <w:proofErr w:type="spellStart"/>
      <w:r w:rsidRPr="001F5667">
        <w:rPr>
          <w:rFonts w:cs="Times New Roman"/>
          <w:szCs w:val="24"/>
        </w:rPr>
        <w:t>posets</w:t>
      </w:r>
      <w:bookmarkEnd w:id="27"/>
      <w:proofErr w:type="spellEnd"/>
    </w:p>
    <w:p w14:paraId="45DC57AE" w14:textId="77777777" w:rsidR="00432A52" w:rsidRPr="001F5667" w:rsidRDefault="00673A8A" w:rsidP="001F5667">
      <w:pPr>
        <w:spacing w:line="360" w:lineRule="auto"/>
        <w:jc w:val="center"/>
        <w:rPr>
          <w:rFonts w:ascii="Times New Roman" w:hAnsi="Times New Roman" w:cs="Times New Roman"/>
          <w:color w:val="222222"/>
          <w:sz w:val="24"/>
          <w:szCs w:val="24"/>
          <w:shd w:val="clear" w:color="auto" w:fill="FFFFFF"/>
          <w:vertAlign w:val="superscript"/>
          <w:lang w:val="en-US"/>
        </w:rPr>
      </w:pPr>
      <w:r w:rsidRPr="001F5667">
        <w:rPr>
          <w:rFonts w:ascii="Times New Roman" w:hAnsi="Times New Roman" w:cs="Times New Roman"/>
          <w:color w:val="222222"/>
          <w:sz w:val="24"/>
          <w:szCs w:val="24"/>
          <w:shd w:val="clear" w:color="auto" w:fill="FFFFFF"/>
          <w:lang w:val="en-US"/>
        </w:rPr>
        <w:t xml:space="preserve">Eric Dolores </w:t>
      </w:r>
      <w:proofErr w:type="spellStart"/>
      <w:r w:rsidRPr="001F5667">
        <w:rPr>
          <w:rFonts w:ascii="Times New Roman" w:hAnsi="Times New Roman" w:cs="Times New Roman"/>
          <w:color w:val="222222"/>
          <w:sz w:val="24"/>
          <w:szCs w:val="24"/>
          <w:shd w:val="clear" w:color="auto" w:fill="FFFFFF"/>
          <w:lang w:val="en-US"/>
        </w:rPr>
        <w:t>Cuenca</w:t>
      </w:r>
      <w:r w:rsidRPr="001F5667">
        <w:rPr>
          <w:rFonts w:ascii="Times New Roman" w:hAnsi="Times New Roman" w:cs="Times New Roman"/>
          <w:color w:val="222222"/>
          <w:sz w:val="24"/>
          <w:szCs w:val="24"/>
          <w:shd w:val="clear" w:color="auto" w:fill="FFFFFF"/>
          <w:vertAlign w:val="superscript"/>
          <w:lang w:val="en-US"/>
        </w:rPr>
        <w:t>a</w:t>
      </w:r>
      <w:proofErr w:type="spellEnd"/>
      <w:r w:rsidRPr="001F5667">
        <w:rPr>
          <w:rFonts w:ascii="Times New Roman" w:hAnsi="Times New Roman" w:cs="Times New Roman"/>
          <w:color w:val="222222"/>
          <w:sz w:val="24"/>
          <w:szCs w:val="24"/>
          <w:shd w:val="clear" w:color="auto" w:fill="FFFFFF"/>
          <w:lang w:val="en-US"/>
        </w:rPr>
        <w:t xml:space="preserve">, Jose Antonio </w:t>
      </w:r>
      <w:proofErr w:type="spellStart"/>
      <w:r w:rsidRPr="001F5667">
        <w:rPr>
          <w:rFonts w:ascii="Times New Roman" w:hAnsi="Times New Roman" w:cs="Times New Roman"/>
          <w:color w:val="222222"/>
          <w:sz w:val="24"/>
          <w:szCs w:val="24"/>
          <w:shd w:val="clear" w:color="auto" w:fill="FFFFFF"/>
          <w:lang w:val="en-US"/>
        </w:rPr>
        <w:t>Arciniega-Nevarez</w:t>
      </w:r>
      <w:r w:rsidRPr="001F5667">
        <w:rPr>
          <w:rFonts w:ascii="Times New Roman" w:hAnsi="Times New Roman" w:cs="Times New Roman"/>
          <w:color w:val="222222"/>
          <w:sz w:val="24"/>
          <w:szCs w:val="24"/>
          <w:shd w:val="clear" w:color="auto" w:fill="FFFFFF"/>
          <w:vertAlign w:val="superscript"/>
          <w:lang w:val="en-US"/>
        </w:rPr>
        <w:t>b</w:t>
      </w:r>
      <w:proofErr w:type="spellEnd"/>
      <w:r w:rsidRPr="001F5667">
        <w:rPr>
          <w:rFonts w:ascii="Times New Roman" w:hAnsi="Times New Roman" w:cs="Times New Roman"/>
          <w:color w:val="222222"/>
          <w:sz w:val="24"/>
          <w:szCs w:val="24"/>
          <w:shd w:val="clear" w:color="auto" w:fill="FFFFFF"/>
          <w:lang w:val="en-US"/>
        </w:rPr>
        <w:t xml:space="preserve">,  Marko </w:t>
      </w:r>
      <w:proofErr w:type="spellStart"/>
      <w:r w:rsidRPr="001F5667">
        <w:rPr>
          <w:rFonts w:ascii="Times New Roman" w:hAnsi="Times New Roman" w:cs="Times New Roman"/>
          <w:color w:val="222222"/>
          <w:sz w:val="24"/>
          <w:szCs w:val="24"/>
          <w:shd w:val="clear" w:color="auto" w:fill="FFFFFF"/>
          <w:lang w:val="en-US"/>
        </w:rPr>
        <w:t>Berghoff</w:t>
      </w:r>
      <w:proofErr w:type="spellEnd"/>
      <w:r w:rsidRPr="001F5667">
        <w:rPr>
          <w:rFonts w:ascii="Times New Roman" w:hAnsi="Times New Roman" w:cs="Times New Roman"/>
          <w:color w:val="222222"/>
          <w:sz w:val="24"/>
          <w:szCs w:val="24"/>
          <w:shd w:val="clear" w:color="auto" w:fill="FFFFFF"/>
          <w:lang w:val="en-US"/>
        </w:rPr>
        <w:t xml:space="preserve"> </w:t>
      </w:r>
      <w:r w:rsidRPr="001F5667">
        <w:rPr>
          <w:rFonts w:ascii="Times New Roman" w:hAnsi="Times New Roman" w:cs="Times New Roman"/>
          <w:color w:val="222222"/>
          <w:sz w:val="24"/>
          <w:szCs w:val="24"/>
          <w:shd w:val="clear" w:color="auto" w:fill="FFFFFF"/>
          <w:vertAlign w:val="superscript"/>
          <w:lang w:val="en-US"/>
        </w:rPr>
        <w:t>c</w:t>
      </w:r>
    </w:p>
    <w:p w14:paraId="311C80EF"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 xml:space="preserve">a </w:t>
      </w:r>
      <w:proofErr w:type="spellStart"/>
      <w:r w:rsidRPr="001F5667">
        <w:rPr>
          <w:rFonts w:ascii="Times New Roman" w:hAnsi="Times New Roman" w:cs="Times New Roman"/>
          <w:sz w:val="24"/>
          <w:szCs w:val="24"/>
        </w:rPr>
        <w:t>Division</w:t>
      </w:r>
      <w:proofErr w:type="spellEnd"/>
      <w:r w:rsidRPr="001F5667">
        <w:rPr>
          <w:rFonts w:ascii="Times New Roman" w:hAnsi="Times New Roman" w:cs="Times New Roman"/>
          <w:sz w:val="24"/>
          <w:szCs w:val="24"/>
        </w:rPr>
        <w:t xml:space="preserve"> de </w:t>
      </w:r>
      <w:proofErr w:type="spellStart"/>
      <w:r w:rsidRPr="001F5667">
        <w:rPr>
          <w:rFonts w:ascii="Times New Roman" w:hAnsi="Times New Roman" w:cs="Times New Roman"/>
          <w:sz w:val="24"/>
          <w:szCs w:val="24"/>
        </w:rPr>
        <w:t>Ingenierıas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Universidad</w:t>
      </w:r>
      <w:proofErr w:type="spellEnd"/>
      <w:r w:rsidRPr="001F5667">
        <w:rPr>
          <w:rFonts w:ascii="Times New Roman" w:hAnsi="Times New Roman" w:cs="Times New Roman"/>
          <w:sz w:val="24"/>
          <w:szCs w:val="24"/>
        </w:rPr>
        <w:t xml:space="preserve"> de </w:t>
      </w:r>
      <w:proofErr w:type="spellStart"/>
      <w:r w:rsidRPr="001F5667">
        <w:rPr>
          <w:rFonts w:ascii="Times New Roman" w:hAnsi="Times New Roman" w:cs="Times New Roman"/>
          <w:sz w:val="24"/>
          <w:szCs w:val="24"/>
        </w:rPr>
        <w:t>Guanajuato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Guanajuato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Mexico</w:t>
      </w:r>
      <w:proofErr w:type="spellEnd"/>
      <w:r w:rsidRPr="001F5667">
        <w:rPr>
          <w:rFonts w:ascii="Times New Roman" w:hAnsi="Times New Roman" w:cs="Times New Roman"/>
          <w:sz w:val="24"/>
          <w:szCs w:val="24"/>
        </w:rPr>
        <w:t xml:space="preserve"> </w:t>
      </w:r>
    </w:p>
    <w:p w14:paraId="2D8B18AF"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 xml:space="preserve">b </w:t>
      </w:r>
      <w:r w:rsidRPr="001F5667">
        <w:rPr>
          <w:rFonts w:ascii="Times New Roman" w:hAnsi="Times New Roman" w:cs="Times New Roman"/>
          <w:sz w:val="24"/>
          <w:szCs w:val="24"/>
        </w:rPr>
        <w:t xml:space="preserve">Mathematical Institute, University of Oxford, Oxford, UK </w:t>
      </w:r>
    </w:p>
    <w:p w14:paraId="4C3EAC78" w14:textId="77777777" w:rsidR="00432A52" w:rsidRPr="001F5667" w:rsidRDefault="00673A8A" w:rsidP="001F5667">
      <w:pPr>
        <w:spacing w:line="360" w:lineRule="auto"/>
        <w:jc w:val="center"/>
        <w:rPr>
          <w:rFonts w:ascii="Times New Roman" w:hAnsi="Times New Roman" w:cs="Times New Roman"/>
          <w:color w:val="222222"/>
          <w:sz w:val="24"/>
          <w:szCs w:val="24"/>
          <w:shd w:val="clear" w:color="auto" w:fill="FFFFFF"/>
          <w:lang w:val="en-US"/>
        </w:rPr>
      </w:pPr>
      <w:r w:rsidRPr="001F5667">
        <w:rPr>
          <w:rFonts w:ascii="Times New Roman" w:hAnsi="Times New Roman" w:cs="Times New Roman"/>
          <w:sz w:val="24"/>
          <w:szCs w:val="24"/>
          <w:vertAlign w:val="superscript"/>
        </w:rPr>
        <w:t xml:space="preserve">c </w:t>
      </w: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Yonsei</w:t>
      </w:r>
      <w:proofErr w:type="spellEnd"/>
      <w:r w:rsidRPr="001F5667">
        <w:rPr>
          <w:rFonts w:ascii="Times New Roman" w:hAnsi="Times New Roman" w:cs="Times New Roman"/>
          <w:sz w:val="24"/>
          <w:szCs w:val="24"/>
        </w:rPr>
        <w:t xml:space="preserve"> University, </w:t>
      </w:r>
      <w:proofErr w:type="spellStart"/>
      <w:r w:rsidRPr="001F5667">
        <w:rPr>
          <w:rFonts w:ascii="Times New Roman" w:hAnsi="Times New Roman" w:cs="Times New Roman"/>
          <w:sz w:val="24"/>
          <w:szCs w:val="24"/>
        </w:rPr>
        <w:t>Seoul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Korea</w:t>
      </w:r>
      <w:proofErr w:type="spellEnd"/>
    </w:p>
    <w:p w14:paraId="1B6B4898" w14:textId="77777777" w:rsidR="00432A52" w:rsidRPr="001F5667" w:rsidRDefault="00432A52" w:rsidP="001F5667">
      <w:pPr>
        <w:spacing w:line="360" w:lineRule="auto"/>
        <w:jc w:val="center"/>
        <w:rPr>
          <w:rFonts w:ascii="Times New Roman" w:hAnsi="Times New Roman" w:cs="Times New Roman"/>
          <w:color w:val="222222"/>
          <w:sz w:val="24"/>
          <w:szCs w:val="24"/>
          <w:shd w:val="clear" w:color="auto" w:fill="FFFFFF"/>
          <w:lang w:val="en-US"/>
        </w:rPr>
      </w:pPr>
    </w:p>
    <w:p w14:paraId="7DCCB041" w14:textId="77777777" w:rsidR="00432A52" w:rsidRPr="001F5667" w:rsidRDefault="00673A8A" w:rsidP="001F5667">
      <w:pPr>
        <w:spacing w:line="360" w:lineRule="auto"/>
        <w:jc w:val="both"/>
        <w:rPr>
          <w:rFonts w:ascii="Times New Roman" w:hAnsi="Times New Roman" w:cs="Times New Roman"/>
          <w:sz w:val="24"/>
          <w:szCs w:val="24"/>
        </w:rPr>
      </w:pPr>
      <w:r w:rsidRPr="001F5667">
        <w:rPr>
          <w:rFonts w:ascii="Times New Roman" w:hAnsi="Times New Roman" w:cs="Times New Roman"/>
          <w:b/>
          <w:color w:val="222222"/>
          <w:sz w:val="24"/>
          <w:szCs w:val="24"/>
          <w:shd w:val="clear" w:color="auto" w:fill="FFFFFF"/>
          <w:lang w:val="en-US"/>
        </w:rPr>
        <w:t>Abstract</w:t>
      </w:r>
      <w:r w:rsidRPr="001F5667">
        <w:rPr>
          <w:rFonts w:ascii="Times New Roman" w:hAnsi="Times New Roman" w:cs="Times New Roman"/>
          <w:b/>
          <w:color w:val="222222"/>
          <w:sz w:val="24"/>
          <w:szCs w:val="24"/>
          <w:lang w:val="en-US"/>
        </w:rPr>
        <w:br/>
      </w:r>
      <w:r w:rsidRPr="001F5667">
        <w:rPr>
          <w:rFonts w:ascii="Times New Roman" w:hAnsi="Times New Roman" w:cs="Times New Roman"/>
          <w:color w:val="222222"/>
          <w:sz w:val="24"/>
          <w:szCs w:val="24"/>
          <w:shd w:val="clear" w:color="auto" w:fill="FFFFFF"/>
          <w:lang w:val="en-US"/>
        </w:rPr>
        <w:t>In this work we rewrite the theory of order polynomials by using power</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series methods instead of polynomial methods. As a result we discover</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a non-recursive algorithm to compute the values of order polynomials</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 xml:space="preserve">of series-parallel </w:t>
      </w:r>
      <w:proofErr w:type="spellStart"/>
      <w:r w:rsidRPr="001F5667">
        <w:rPr>
          <w:rFonts w:ascii="Times New Roman" w:hAnsi="Times New Roman" w:cs="Times New Roman"/>
          <w:color w:val="222222"/>
          <w:sz w:val="24"/>
          <w:szCs w:val="24"/>
          <w:shd w:val="clear" w:color="auto" w:fill="FFFFFF"/>
          <w:lang w:val="en-US"/>
        </w:rPr>
        <w:t>posets</w:t>
      </w:r>
      <w:proofErr w:type="spellEnd"/>
      <w:r w:rsidRPr="001F5667">
        <w:rPr>
          <w:rFonts w:ascii="Times New Roman" w:hAnsi="Times New Roman" w:cs="Times New Roman"/>
          <w:color w:val="222222"/>
          <w:sz w:val="24"/>
          <w:szCs w:val="24"/>
          <w:shd w:val="clear" w:color="auto" w:fill="FFFFFF"/>
          <w:lang w:val="en-US"/>
        </w:rPr>
        <w:t xml:space="preserve">. Given a power series </w:t>
      </w: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oMath>
      <w:r w:rsidRPr="001F5667">
        <w:rPr>
          <w:rFonts w:ascii="Times New Roman" w:hAnsi="Times New Roman" w:cs="Times New Roman"/>
          <w:color w:val="222222"/>
          <w:sz w:val="24"/>
          <w:szCs w:val="24"/>
          <w:shd w:val="clear" w:color="auto" w:fill="FFFFFF"/>
          <w:lang w:val="en-US"/>
        </w:rPr>
        <w:t>, we describe an</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 xml:space="preserve">algorithm to recover, if possible, a </w:t>
      </w:r>
      <w:proofErr w:type="spellStart"/>
      <w:r w:rsidRPr="001F5667">
        <w:rPr>
          <w:rFonts w:ascii="Times New Roman" w:hAnsi="Times New Roman" w:cs="Times New Roman"/>
          <w:color w:val="222222"/>
          <w:sz w:val="24"/>
          <w:szCs w:val="24"/>
          <w:shd w:val="clear" w:color="auto" w:fill="FFFFFF"/>
          <w:lang w:val="en-US"/>
        </w:rPr>
        <w:t>poset</w:t>
      </w:r>
      <w:proofErr w:type="spellEnd"/>
      <w:r w:rsidRPr="001F5667">
        <w:rPr>
          <w:rFonts w:ascii="Times New Roman" w:hAnsi="Times New Roman" w:cs="Times New Roman"/>
          <w:color w:val="222222"/>
          <w:sz w:val="24"/>
          <w:szCs w:val="24"/>
          <w:shd w:val="clear" w:color="auto" w:fill="FFFFFF"/>
          <w:lang w:val="en-US"/>
        </w:rPr>
        <w:t xml:space="preserve"> whose order series is the</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 xml:space="preserve">power series </w:t>
      </w: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oMath>
      <w:r w:rsidRPr="001F5667">
        <w:rPr>
          <w:rFonts w:ascii="Times New Roman" w:hAnsi="Times New Roman" w:cs="Times New Roman"/>
          <w:color w:val="222222"/>
          <w:sz w:val="24"/>
          <w:szCs w:val="24"/>
          <w:shd w:val="clear" w:color="auto" w:fill="FFFFFF"/>
          <w:lang w:val="en-US"/>
        </w:rPr>
        <w:t xml:space="preserve">. We introduce a family of </w:t>
      </w:r>
      <w:proofErr w:type="spellStart"/>
      <w:r w:rsidRPr="001F5667">
        <w:rPr>
          <w:rFonts w:ascii="Times New Roman" w:hAnsi="Times New Roman" w:cs="Times New Roman"/>
          <w:color w:val="222222"/>
          <w:sz w:val="24"/>
          <w:szCs w:val="24"/>
          <w:shd w:val="clear" w:color="auto" w:fill="FFFFFF"/>
          <w:lang w:val="en-US"/>
        </w:rPr>
        <w:t>posets</w:t>
      </w:r>
      <w:proofErr w:type="spellEnd"/>
      <w:r w:rsidRPr="001F5667">
        <w:rPr>
          <w:rFonts w:ascii="Times New Roman" w:hAnsi="Times New Roman" w:cs="Times New Roman"/>
          <w:color w:val="222222"/>
          <w:sz w:val="24"/>
          <w:szCs w:val="24"/>
          <w:shd w:val="clear" w:color="auto" w:fill="FFFFFF"/>
          <w:lang w:val="en-US"/>
        </w:rPr>
        <w:t xml:space="preserve">, called </w:t>
      </w:r>
      <w:proofErr w:type="spellStart"/>
      <w:r w:rsidRPr="001F5667">
        <w:rPr>
          <w:rFonts w:ascii="Times New Roman" w:hAnsi="Times New Roman" w:cs="Times New Roman"/>
          <w:color w:val="222222"/>
          <w:sz w:val="24"/>
          <w:szCs w:val="24"/>
          <w:shd w:val="clear" w:color="auto" w:fill="FFFFFF"/>
          <w:lang w:val="en-US"/>
        </w:rPr>
        <w:t>Wixárika</w:t>
      </w:r>
      <w:proofErr w:type="spellEnd"/>
      <w:r w:rsidRPr="001F5667">
        <w:rPr>
          <w:rFonts w:ascii="Times New Roman" w:hAnsi="Times New Roman" w:cs="Times New Roman"/>
          <w:color w:val="222222"/>
          <w:sz w:val="24"/>
          <w:szCs w:val="24"/>
          <w:lang w:val="en-US"/>
        </w:rPr>
        <w:br/>
      </w:r>
      <w:proofErr w:type="spellStart"/>
      <w:r w:rsidRPr="001F5667">
        <w:rPr>
          <w:rFonts w:ascii="Times New Roman" w:hAnsi="Times New Roman" w:cs="Times New Roman"/>
          <w:color w:val="222222"/>
          <w:sz w:val="24"/>
          <w:szCs w:val="24"/>
          <w:shd w:val="clear" w:color="auto" w:fill="FFFFFF"/>
          <w:lang w:val="en-US"/>
        </w:rPr>
        <w:t>posets</w:t>
      </w:r>
      <w:proofErr w:type="spellEnd"/>
      <w:r w:rsidRPr="001F5667">
        <w:rPr>
          <w:rFonts w:ascii="Times New Roman" w:hAnsi="Times New Roman" w:cs="Times New Roman"/>
          <w:color w:val="222222"/>
          <w:sz w:val="24"/>
          <w:szCs w:val="24"/>
          <w:shd w:val="clear" w:color="auto" w:fill="FFFFFF"/>
          <w:lang w:val="en-US"/>
        </w:rPr>
        <w:t>, and show that they satisfy a new variant of Stanley's</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reciprocity theorem. As an application we obtain new identities for</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binomial coefficients and properties of the negative hypergeometric</w:t>
      </w:r>
      <w:r w:rsidRPr="001F5667">
        <w:rPr>
          <w:rFonts w:ascii="Times New Roman" w:hAnsi="Times New Roman" w:cs="Times New Roman"/>
          <w:color w:val="222222"/>
          <w:sz w:val="24"/>
          <w:szCs w:val="24"/>
          <w:lang w:val="en-US"/>
        </w:rPr>
        <w:br/>
      </w:r>
      <w:r w:rsidRPr="001F5667">
        <w:rPr>
          <w:rFonts w:ascii="Times New Roman" w:hAnsi="Times New Roman" w:cs="Times New Roman"/>
          <w:color w:val="222222"/>
          <w:sz w:val="24"/>
          <w:szCs w:val="24"/>
          <w:shd w:val="clear" w:color="auto" w:fill="FFFFFF"/>
          <w:lang w:val="en-US"/>
        </w:rPr>
        <w:t>distribution.</w:t>
      </w:r>
      <w:r w:rsidRPr="001F5667">
        <w:rPr>
          <w:rFonts w:ascii="Times New Roman" w:hAnsi="Times New Roman" w:cs="Times New Roman"/>
          <w:color w:val="222222"/>
          <w:sz w:val="24"/>
          <w:szCs w:val="24"/>
          <w:lang w:val="en-US"/>
        </w:rPr>
        <w:br/>
      </w:r>
    </w:p>
    <w:p w14:paraId="3092A0EE" w14:textId="77777777" w:rsidR="00432A52" w:rsidRPr="001F5667" w:rsidRDefault="00432A52" w:rsidP="001F5667">
      <w:pPr>
        <w:spacing w:line="360" w:lineRule="auto"/>
        <w:jc w:val="both"/>
        <w:rPr>
          <w:rFonts w:ascii="Times New Roman" w:hAnsi="Times New Roman" w:cs="Times New Roman"/>
          <w:sz w:val="24"/>
          <w:szCs w:val="24"/>
        </w:rPr>
      </w:pPr>
    </w:p>
    <w:p w14:paraId="043492EC" w14:textId="77777777" w:rsidR="00432A52" w:rsidRPr="001F5667" w:rsidRDefault="00432A52" w:rsidP="001F5667">
      <w:pPr>
        <w:spacing w:line="360" w:lineRule="auto"/>
        <w:jc w:val="both"/>
        <w:rPr>
          <w:rFonts w:ascii="Times New Roman" w:hAnsi="Times New Roman" w:cs="Times New Roman"/>
          <w:sz w:val="24"/>
          <w:szCs w:val="24"/>
        </w:rPr>
      </w:pPr>
    </w:p>
    <w:p w14:paraId="6FF50DA5" w14:textId="77777777" w:rsidR="00432A52" w:rsidRPr="001F5667" w:rsidRDefault="00432A52" w:rsidP="001F5667">
      <w:pPr>
        <w:spacing w:line="360" w:lineRule="auto"/>
        <w:jc w:val="both"/>
        <w:rPr>
          <w:rFonts w:ascii="Times New Roman" w:hAnsi="Times New Roman" w:cs="Times New Roman"/>
          <w:sz w:val="24"/>
          <w:szCs w:val="24"/>
        </w:rPr>
      </w:pPr>
    </w:p>
    <w:p w14:paraId="27196FB3" w14:textId="77777777" w:rsidR="00432A52" w:rsidRPr="001F5667" w:rsidRDefault="00432A52" w:rsidP="001F5667">
      <w:pPr>
        <w:spacing w:line="360" w:lineRule="auto"/>
        <w:jc w:val="both"/>
        <w:rPr>
          <w:rFonts w:ascii="Times New Roman" w:hAnsi="Times New Roman" w:cs="Times New Roman"/>
          <w:sz w:val="24"/>
          <w:szCs w:val="24"/>
        </w:rPr>
      </w:pPr>
    </w:p>
    <w:p w14:paraId="15DEEA24" w14:textId="77777777" w:rsidR="00432A52" w:rsidRPr="001F5667" w:rsidRDefault="00432A52" w:rsidP="001F5667">
      <w:pPr>
        <w:spacing w:line="360" w:lineRule="auto"/>
        <w:jc w:val="both"/>
        <w:rPr>
          <w:rFonts w:ascii="Times New Roman" w:hAnsi="Times New Roman" w:cs="Times New Roman"/>
          <w:sz w:val="24"/>
          <w:szCs w:val="24"/>
        </w:rPr>
      </w:pPr>
    </w:p>
    <w:p w14:paraId="23C91ED4" w14:textId="77777777" w:rsidR="00432A52" w:rsidRPr="001F5667" w:rsidRDefault="00432A52" w:rsidP="001F5667">
      <w:pPr>
        <w:spacing w:line="360" w:lineRule="auto"/>
        <w:jc w:val="both"/>
        <w:rPr>
          <w:rFonts w:ascii="Times New Roman" w:hAnsi="Times New Roman" w:cs="Times New Roman"/>
          <w:sz w:val="24"/>
          <w:szCs w:val="24"/>
        </w:rPr>
      </w:pPr>
    </w:p>
    <w:p w14:paraId="75B063E2"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AF4D023" w14:textId="77777777" w:rsidR="00432A52" w:rsidRPr="001F5667" w:rsidRDefault="00432A52" w:rsidP="001F5667">
      <w:pPr>
        <w:spacing w:line="360" w:lineRule="auto"/>
        <w:jc w:val="both"/>
        <w:rPr>
          <w:rFonts w:ascii="Times New Roman" w:hAnsi="Times New Roman" w:cs="Times New Roman"/>
          <w:sz w:val="24"/>
          <w:szCs w:val="24"/>
        </w:rPr>
      </w:pPr>
    </w:p>
    <w:p w14:paraId="6CE18C14" w14:textId="77777777" w:rsidR="00432A52" w:rsidRPr="001F5667" w:rsidRDefault="00673A8A" w:rsidP="001F5667">
      <w:pPr>
        <w:pStyle w:val="Balk1"/>
        <w:jc w:val="center"/>
        <w:rPr>
          <w:rFonts w:cs="Times New Roman"/>
          <w:szCs w:val="24"/>
        </w:rPr>
      </w:pPr>
      <w:bookmarkStart w:id="28" w:name="_Toc99053573"/>
      <w:r w:rsidRPr="001F5667">
        <w:rPr>
          <w:rFonts w:cs="Times New Roman"/>
          <w:szCs w:val="24"/>
        </w:rPr>
        <w:t xml:space="preserve">On </w:t>
      </w:r>
      <w:proofErr w:type="spellStart"/>
      <w:r w:rsidRPr="001F5667">
        <w:rPr>
          <w:rFonts w:cs="Times New Roman"/>
          <w:szCs w:val="24"/>
        </w:rPr>
        <w:t>the</w:t>
      </w:r>
      <w:proofErr w:type="spellEnd"/>
      <w:r w:rsidRPr="001F5667">
        <w:rPr>
          <w:rFonts w:cs="Times New Roman"/>
          <w:szCs w:val="24"/>
        </w:rPr>
        <w:t xml:space="preserve"> </w:t>
      </w:r>
      <w:proofErr w:type="spellStart"/>
      <w:r w:rsidRPr="001F5667">
        <w:rPr>
          <w:rFonts w:cs="Times New Roman"/>
          <w:szCs w:val="24"/>
        </w:rPr>
        <w:t>Stability</w:t>
      </w:r>
      <w:proofErr w:type="spellEnd"/>
      <w:r w:rsidRPr="001F5667">
        <w:rPr>
          <w:rFonts w:cs="Times New Roman"/>
          <w:szCs w:val="24"/>
        </w:rPr>
        <w:t xml:space="preserve"> of  </w:t>
      </w:r>
      <w:proofErr w:type="spellStart"/>
      <w:r w:rsidRPr="001F5667">
        <w:rPr>
          <w:rFonts w:cs="Times New Roman"/>
          <w:szCs w:val="24"/>
        </w:rPr>
        <w:t>Nonlinear</w:t>
      </w:r>
      <w:proofErr w:type="spellEnd"/>
      <w:r w:rsidRPr="001F5667">
        <w:rPr>
          <w:rFonts w:cs="Times New Roman"/>
          <w:szCs w:val="24"/>
        </w:rPr>
        <w:t xml:space="preserve"> of </w:t>
      </w:r>
      <w:proofErr w:type="spellStart"/>
      <w:r w:rsidRPr="001F5667">
        <w:rPr>
          <w:rFonts w:cs="Times New Roman"/>
          <w:szCs w:val="24"/>
        </w:rPr>
        <w:t>Neutral</w:t>
      </w:r>
      <w:proofErr w:type="spellEnd"/>
      <w:r w:rsidRPr="001F5667">
        <w:rPr>
          <w:rFonts w:cs="Times New Roman"/>
          <w:szCs w:val="24"/>
        </w:rPr>
        <w:t xml:space="preserve"> </w:t>
      </w:r>
      <w:proofErr w:type="spellStart"/>
      <w:r w:rsidRPr="001F5667">
        <w:rPr>
          <w:rFonts w:cs="Times New Roman"/>
          <w:szCs w:val="24"/>
        </w:rPr>
        <w:t>Integro-Differential</w:t>
      </w:r>
      <w:proofErr w:type="spellEnd"/>
      <w:r w:rsidRPr="001F5667">
        <w:rPr>
          <w:rFonts w:cs="Times New Roman"/>
          <w:szCs w:val="24"/>
        </w:rPr>
        <w:t xml:space="preserve"> </w:t>
      </w:r>
      <w:proofErr w:type="spellStart"/>
      <w:r w:rsidRPr="001F5667">
        <w:rPr>
          <w:rFonts w:cs="Times New Roman"/>
          <w:szCs w:val="24"/>
        </w:rPr>
        <w:t>Equations</w:t>
      </w:r>
      <w:bookmarkEnd w:id="28"/>
      <w:proofErr w:type="spellEnd"/>
      <w:r w:rsidRPr="001F5667">
        <w:rPr>
          <w:rFonts w:cs="Times New Roman"/>
          <w:szCs w:val="24"/>
        </w:rPr>
        <w:t xml:space="preserve"> </w:t>
      </w:r>
    </w:p>
    <w:p w14:paraId="23C7D267" w14:textId="77777777" w:rsidR="00432A52" w:rsidRPr="001F5667" w:rsidRDefault="00673A8A" w:rsidP="001F5667">
      <w:pPr>
        <w:spacing w:after="0" w:line="360" w:lineRule="auto"/>
        <w:rPr>
          <w:rFonts w:ascii="Times New Roman" w:hAnsi="Times New Roman" w:cs="Times New Roman"/>
          <w:sz w:val="24"/>
          <w:szCs w:val="24"/>
        </w:rPr>
      </w:pPr>
      <w:r w:rsidRPr="001F5667">
        <w:rPr>
          <w:rFonts w:ascii="Times New Roman" w:hAnsi="Times New Roman" w:cs="Times New Roman"/>
          <w:position w:val="-32"/>
          <w:sz w:val="24"/>
          <w:szCs w:val="24"/>
        </w:rPr>
        <w:t xml:space="preserve">                                                                  Melek Gözen</w:t>
      </w:r>
    </w:p>
    <w:p w14:paraId="43DF8C10" w14:textId="77777777" w:rsidR="00432A52" w:rsidRPr="001F5667" w:rsidRDefault="00673A8A" w:rsidP="001F5667">
      <w:pPr>
        <w:spacing w:after="0" w:line="360" w:lineRule="auto"/>
        <w:ind w:firstLine="425"/>
        <w:rPr>
          <w:rFonts w:ascii="Times New Roman" w:hAnsi="Times New Roman" w:cs="Times New Roman"/>
          <w:color w:val="000000"/>
          <w:sz w:val="24"/>
          <w:szCs w:val="24"/>
        </w:rPr>
      </w:pPr>
      <w:proofErr w:type="spellStart"/>
      <w:r w:rsidRPr="001F5667">
        <w:rPr>
          <w:rFonts w:ascii="Times New Roman" w:hAnsi="Times New Roman" w:cs="Times New Roman"/>
          <w:color w:val="000000"/>
          <w:sz w:val="24"/>
          <w:szCs w:val="24"/>
        </w:rPr>
        <w:t>Department</w:t>
      </w:r>
      <w:proofErr w:type="spellEnd"/>
      <w:r w:rsidRPr="001F5667">
        <w:rPr>
          <w:rFonts w:ascii="Times New Roman" w:hAnsi="Times New Roman" w:cs="Times New Roman"/>
          <w:color w:val="000000"/>
          <w:sz w:val="24"/>
          <w:szCs w:val="24"/>
        </w:rPr>
        <w:t xml:space="preserve"> of Business Administration Faculty of Management Van </w:t>
      </w:r>
      <w:proofErr w:type="spellStart"/>
      <w:r w:rsidRPr="001F5667">
        <w:rPr>
          <w:rFonts w:ascii="Times New Roman" w:hAnsi="Times New Roman" w:cs="Times New Roman"/>
          <w:color w:val="000000"/>
          <w:sz w:val="24"/>
          <w:szCs w:val="24"/>
        </w:rPr>
        <w:t>Yuzuncu</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Yil</w:t>
      </w:r>
      <w:proofErr w:type="spellEnd"/>
      <w:r w:rsidRPr="001F5667">
        <w:rPr>
          <w:rFonts w:ascii="Times New Roman" w:hAnsi="Times New Roman" w:cs="Times New Roman"/>
          <w:color w:val="000000"/>
          <w:sz w:val="24"/>
          <w:szCs w:val="24"/>
        </w:rPr>
        <w:t xml:space="preserve"> </w:t>
      </w:r>
    </w:p>
    <w:p w14:paraId="720D2910" w14:textId="77777777" w:rsidR="00432A52" w:rsidRPr="001F5667" w:rsidRDefault="00673A8A" w:rsidP="001F5667">
      <w:pPr>
        <w:spacing w:after="0" w:line="360" w:lineRule="auto"/>
        <w:rPr>
          <w:rStyle w:val="nternetBalants"/>
          <w:rFonts w:ascii="Times New Roman" w:hAnsi="Times New Roman" w:cs="Times New Roman"/>
          <w:color w:val="000000"/>
          <w:sz w:val="24"/>
          <w:szCs w:val="24"/>
          <w:u w:val="none"/>
        </w:rPr>
      </w:pPr>
      <w:r w:rsidRPr="001F5667">
        <w:rPr>
          <w:rFonts w:ascii="Times New Roman" w:hAnsi="Times New Roman" w:cs="Times New Roman"/>
          <w:color w:val="000000"/>
          <w:sz w:val="24"/>
          <w:szCs w:val="24"/>
        </w:rPr>
        <w:t xml:space="preserve">University  65080, Erciş –Van, TURKEY, E-mail: </w:t>
      </w:r>
      <w:hyperlink r:id="rId34">
        <w:r w:rsidRPr="001F5667">
          <w:rPr>
            <w:rStyle w:val="nternetBalants"/>
            <w:rFonts w:ascii="Times New Roman" w:hAnsi="Times New Roman" w:cs="Times New Roman"/>
            <w:sz w:val="24"/>
            <w:szCs w:val="24"/>
            <w:u w:val="none"/>
          </w:rPr>
          <w:t>melekgozen2013@gmail.com</w:t>
        </w:r>
      </w:hyperlink>
    </w:p>
    <w:p w14:paraId="7DED3030" w14:textId="77777777" w:rsidR="00432A52" w:rsidRPr="001F5667" w:rsidRDefault="00673A8A" w:rsidP="001F5667">
      <w:pPr>
        <w:spacing w:line="360" w:lineRule="auto"/>
        <w:ind w:firstLine="426"/>
        <w:rPr>
          <w:rFonts w:ascii="Times New Roman" w:hAnsi="Times New Roman" w:cs="Times New Roman"/>
          <w:color w:val="222222"/>
          <w:sz w:val="24"/>
          <w:szCs w:val="24"/>
          <w:shd w:val="clear" w:color="auto" w:fill="FFFFFF"/>
        </w:rPr>
      </w:pPr>
      <w:r w:rsidRPr="001F5667">
        <w:rPr>
          <w:rFonts w:ascii="Times New Roman" w:hAnsi="Times New Roman" w:cs="Times New Roman"/>
          <w:color w:val="222222"/>
          <w:sz w:val="24"/>
          <w:szCs w:val="24"/>
          <w:shd w:val="clear" w:color="auto" w:fill="FFFFFF"/>
        </w:rPr>
        <w:t xml:space="preserve">                                                          Cemil </w:t>
      </w:r>
      <w:proofErr w:type="spellStart"/>
      <w:r w:rsidRPr="001F5667">
        <w:rPr>
          <w:rFonts w:ascii="Times New Roman" w:hAnsi="Times New Roman" w:cs="Times New Roman"/>
          <w:color w:val="222222"/>
          <w:sz w:val="24"/>
          <w:szCs w:val="24"/>
          <w:shd w:val="clear" w:color="auto" w:fill="FFFFFF"/>
        </w:rPr>
        <w:t>Tunc</w:t>
      </w:r>
      <w:proofErr w:type="spellEnd"/>
      <w:r w:rsidRPr="001F5667">
        <w:rPr>
          <w:rFonts w:ascii="Times New Roman" w:hAnsi="Times New Roman" w:cs="Times New Roman"/>
          <w:color w:val="222222"/>
          <w:sz w:val="24"/>
          <w:szCs w:val="24"/>
          <w:shd w:val="clear" w:color="auto" w:fill="FFFFFF"/>
        </w:rPr>
        <w:t xml:space="preserve"> </w:t>
      </w:r>
      <w:r w:rsidRPr="001F5667">
        <w:rPr>
          <w:rFonts w:ascii="Times New Roman" w:hAnsi="Times New Roman" w:cs="Times New Roman"/>
          <w:color w:val="222222"/>
          <w:sz w:val="24"/>
          <w:szCs w:val="24"/>
        </w:rPr>
        <w:br/>
      </w:r>
      <w:r w:rsidRPr="001F5667">
        <w:rPr>
          <w:rFonts w:ascii="Times New Roman" w:hAnsi="Times New Roman" w:cs="Times New Roman"/>
          <w:color w:val="222222"/>
          <w:sz w:val="24"/>
          <w:szCs w:val="24"/>
          <w:shd w:val="clear" w:color="auto" w:fill="FFFFFF"/>
        </w:rPr>
        <w:t xml:space="preserve">       </w:t>
      </w:r>
      <w:proofErr w:type="spellStart"/>
      <w:r w:rsidRPr="001F5667">
        <w:rPr>
          <w:rFonts w:ascii="Times New Roman" w:hAnsi="Times New Roman" w:cs="Times New Roman"/>
          <w:color w:val="222222"/>
          <w:sz w:val="24"/>
          <w:szCs w:val="24"/>
          <w:shd w:val="clear" w:color="auto" w:fill="FFFFFF"/>
        </w:rPr>
        <w:t>Department</w:t>
      </w:r>
      <w:proofErr w:type="spellEnd"/>
      <w:r w:rsidRPr="001F5667">
        <w:rPr>
          <w:rFonts w:ascii="Times New Roman" w:hAnsi="Times New Roman" w:cs="Times New Roman"/>
          <w:color w:val="222222"/>
          <w:sz w:val="24"/>
          <w:szCs w:val="24"/>
          <w:shd w:val="clear" w:color="auto" w:fill="FFFFFF"/>
        </w:rPr>
        <w:t xml:space="preserve"> of </w:t>
      </w:r>
      <w:proofErr w:type="spellStart"/>
      <w:r w:rsidRPr="001F5667">
        <w:rPr>
          <w:rFonts w:ascii="Times New Roman" w:hAnsi="Times New Roman" w:cs="Times New Roman"/>
          <w:color w:val="222222"/>
          <w:sz w:val="24"/>
          <w:szCs w:val="24"/>
          <w:shd w:val="clear" w:color="auto" w:fill="FFFFFF"/>
        </w:rPr>
        <w:t>Mathematics</w:t>
      </w:r>
      <w:proofErr w:type="spellEnd"/>
      <w:r w:rsidRPr="001F5667">
        <w:rPr>
          <w:rFonts w:ascii="Times New Roman" w:hAnsi="Times New Roman" w:cs="Times New Roman"/>
          <w:color w:val="222222"/>
          <w:sz w:val="24"/>
          <w:szCs w:val="24"/>
        </w:rPr>
        <w:t xml:space="preserve"> </w:t>
      </w:r>
      <w:r w:rsidRPr="001F5667">
        <w:rPr>
          <w:rFonts w:ascii="Times New Roman" w:hAnsi="Times New Roman" w:cs="Times New Roman"/>
          <w:color w:val="222222"/>
          <w:sz w:val="24"/>
          <w:szCs w:val="24"/>
          <w:shd w:val="clear" w:color="auto" w:fill="FFFFFF"/>
        </w:rPr>
        <w:t>Faculty of Sciences</w:t>
      </w:r>
      <w:r w:rsidRPr="001F5667">
        <w:rPr>
          <w:rFonts w:ascii="Times New Roman" w:hAnsi="Times New Roman" w:cs="Times New Roman"/>
          <w:color w:val="222222"/>
          <w:sz w:val="24"/>
          <w:szCs w:val="24"/>
        </w:rPr>
        <w:t xml:space="preserve"> </w:t>
      </w:r>
      <w:r w:rsidRPr="001F5667">
        <w:rPr>
          <w:rFonts w:ascii="Times New Roman" w:hAnsi="Times New Roman" w:cs="Times New Roman"/>
          <w:color w:val="222222"/>
          <w:sz w:val="24"/>
          <w:szCs w:val="24"/>
          <w:shd w:val="clear" w:color="auto" w:fill="FFFFFF"/>
        </w:rPr>
        <w:t xml:space="preserve">Van </w:t>
      </w:r>
      <w:proofErr w:type="spellStart"/>
      <w:r w:rsidRPr="001F5667">
        <w:rPr>
          <w:rFonts w:ascii="Times New Roman" w:hAnsi="Times New Roman" w:cs="Times New Roman"/>
          <w:color w:val="222222"/>
          <w:sz w:val="24"/>
          <w:szCs w:val="24"/>
          <w:shd w:val="clear" w:color="auto" w:fill="FFFFFF"/>
        </w:rPr>
        <w:t>Yuzuncu</w:t>
      </w:r>
      <w:proofErr w:type="spellEnd"/>
      <w:r w:rsidRPr="001F5667">
        <w:rPr>
          <w:rFonts w:ascii="Times New Roman" w:hAnsi="Times New Roman" w:cs="Times New Roman"/>
          <w:color w:val="222222"/>
          <w:sz w:val="24"/>
          <w:szCs w:val="24"/>
          <w:shd w:val="clear" w:color="auto" w:fill="FFFFFF"/>
        </w:rPr>
        <w:t xml:space="preserve"> </w:t>
      </w:r>
      <w:proofErr w:type="spellStart"/>
      <w:r w:rsidRPr="001F5667">
        <w:rPr>
          <w:rFonts w:ascii="Times New Roman" w:hAnsi="Times New Roman" w:cs="Times New Roman"/>
          <w:color w:val="222222"/>
          <w:sz w:val="24"/>
          <w:szCs w:val="24"/>
          <w:shd w:val="clear" w:color="auto" w:fill="FFFFFF"/>
        </w:rPr>
        <w:t>Yil</w:t>
      </w:r>
      <w:proofErr w:type="spellEnd"/>
      <w:r w:rsidRPr="001F5667">
        <w:rPr>
          <w:rFonts w:ascii="Times New Roman" w:hAnsi="Times New Roman" w:cs="Times New Roman"/>
          <w:color w:val="222222"/>
          <w:sz w:val="24"/>
          <w:szCs w:val="24"/>
          <w:shd w:val="clear" w:color="auto" w:fill="FFFFFF"/>
        </w:rPr>
        <w:t xml:space="preserve"> University</w:t>
      </w:r>
      <w:r w:rsidRPr="001F5667">
        <w:rPr>
          <w:rFonts w:ascii="Times New Roman" w:hAnsi="Times New Roman" w:cs="Times New Roman"/>
          <w:color w:val="222222"/>
          <w:sz w:val="24"/>
          <w:szCs w:val="24"/>
        </w:rPr>
        <w:t xml:space="preserve"> </w:t>
      </w:r>
      <w:r w:rsidRPr="001F5667">
        <w:rPr>
          <w:rFonts w:ascii="Times New Roman" w:hAnsi="Times New Roman" w:cs="Times New Roman"/>
          <w:color w:val="222222"/>
          <w:sz w:val="24"/>
          <w:szCs w:val="24"/>
          <w:shd w:val="clear" w:color="auto" w:fill="FFFFFF"/>
        </w:rPr>
        <w:t>65080-Kampus</w:t>
      </w:r>
      <w:r w:rsidRPr="001F5667">
        <w:rPr>
          <w:rFonts w:ascii="Times New Roman" w:hAnsi="Times New Roman" w:cs="Times New Roman"/>
          <w:color w:val="222222"/>
          <w:sz w:val="24"/>
          <w:szCs w:val="24"/>
        </w:rPr>
        <w:t xml:space="preserve"> </w:t>
      </w:r>
      <w:r w:rsidRPr="001F5667">
        <w:rPr>
          <w:rFonts w:ascii="Times New Roman" w:hAnsi="Times New Roman" w:cs="Times New Roman"/>
          <w:color w:val="222222"/>
          <w:sz w:val="24"/>
          <w:szCs w:val="24"/>
          <w:shd w:val="clear" w:color="auto" w:fill="FFFFFF"/>
        </w:rPr>
        <w:t xml:space="preserve">Van- </w:t>
      </w:r>
      <w:proofErr w:type="spellStart"/>
      <w:r w:rsidRPr="001F5667">
        <w:rPr>
          <w:rFonts w:ascii="Times New Roman" w:hAnsi="Times New Roman" w:cs="Times New Roman"/>
          <w:color w:val="222222"/>
          <w:sz w:val="24"/>
          <w:szCs w:val="24"/>
          <w:shd w:val="clear" w:color="auto" w:fill="FFFFFF"/>
        </w:rPr>
        <w:t>Turkey</w:t>
      </w:r>
      <w:proofErr w:type="spellEnd"/>
      <w:r w:rsidRPr="001F5667">
        <w:rPr>
          <w:rFonts w:ascii="Times New Roman" w:hAnsi="Times New Roman" w:cs="Times New Roman"/>
          <w:color w:val="222222"/>
          <w:sz w:val="24"/>
          <w:szCs w:val="24"/>
          <w:shd w:val="clear" w:color="auto" w:fill="FFFFFF"/>
        </w:rPr>
        <w:t xml:space="preserve">,  E-mail: </w:t>
      </w:r>
      <w:hyperlink r:id="rId35">
        <w:r w:rsidRPr="001F5667">
          <w:rPr>
            <w:rStyle w:val="nternetBalants"/>
            <w:rFonts w:ascii="Times New Roman" w:hAnsi="Times New Roman" w:cs="Times New Roman"/>
            <w:sz w:val="24"/>
            <w:szCs w:val="24"/>
            <w:u w:val="none"/>
            <w:shd w:val="clear" w:color="auto" w:fill="FFFFFF"/>
          </w:rPr>
          <w:t>cemtunc@yahoo.com</w:t>
        </w:r>
      </w:hyperlink>
    </w:p>
    <w:p w14:paraId="0F5E9880"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3B0D321A" w14:textId="77777777"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works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deals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Here,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asymptotically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studied</w:t>
      </w:r>
      <w:proofErr w:type="spellEnd"/>
      <w:r w:rsidRPr="001F5667">
        <w:rPr>
          <w:rFonts w:ascii="Times New Roman" w:hAnsi="Times New Roman" w:cs="Times New Roman"/>
          <w:sz w:val="24"/>
          <w:szCs w:val="24"/>
        </w:rPr>
        <w:t xml:space="preserve">. New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asymptotically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bCs/>
          <w:color w:val="000000"/>
          <w:sz w:val="24"/>
          <w:szCs w:val="24"/>
        </w:rPr>
        <w:t>by</w:t>
      </w:r>
      <w:proofErr w:type="spellEnd"/>
      <w:r w:rsidRPr="001F5667">
        <w:rPr>
          <w:rFonts w:ascii="Times New Roman" w:hAnsi="Times New Roman" w:cs="Times New Roman"/>
          <w:bCs/>
          <w:color w:val="000000"/>
          <w:sz w:val="24"/>
          <w:szCs w:val="24"/>
        </w:rPr>
        <w:t xml:space="preserve"> </w:t>
      </w:r>
      <w:proofErr w:type="spellStart"/>
      <w:r w:rsidRPr="001F5667">
        <w:rPr>
          <w:rFonts w:ascii="Times New Roman" w:hAnsi="Times New Roman" w:cs="Times New Roman"/>
          <w:bCs/>
          <w:color w:val="000000"/>
          <w:sz w:val="24"/>
          <w:szCs w:val="24"/>
        </w:rPr>
        <w:t>defining</w:t>
      </w:r>
      <w:proofErr w:type="spellEnd"/>
      <w:r w:rsidRPr="001F5667">
        <w:rPr>
          <w:rFonts w:ascii="Times New Roman" w:hAnsi="Times New Roman" w:cs="Times New Roman"/>
          <w:bCs/>
          <w:color w:val="000000"/>
          <w:sz w:val="24"/>
          <w:szCs w:val="24"/>
        </w:rPr>
        <w:t xml:space="preserve"> and </w:t>
      </w:r>
      <w:proofErr w:type="spellStart"/>
      <w:r w:rsidRPr="001F5667">
        <w:rPr>
          <w:rFonts w:ascii="Times New Roman" w:hAnsi="Times New Roman" w:cs="Times New Roman"/>
          <w:bCs/>
          <w:color w:val="000000"/>
          <w:sz w:val="24"/>
          <w:szCs w:val="24"/>
        </w:rPr>
        <w:t>using</w:t>
      </w:r>
      <w:proofErr w:type="spellEnd"/>
      <w:r w:rsidRPr="001F5667">
        <w:rPr>
          <w:rFonts w:ascii="Times New Roman" w:hAnsi="Times New Roman" w:cs="Times New Roman"/>
          <w:bCs/>
          <w:color w:val="000000"/>
          <w:sz w:val="24"/>
          <w:szCs w:val="24"/>
        </w:rPr>
        <w:t xml:space="preserve"> </w:t>
      </w:r>
      <w:proofErr w:type="spellStart"/>
      <w:r w:rsidRPr="001F5667">
        <w:rPr>
          <w:rFonts w:ascii="Times New Roman" w:hAnsi="Times New Roman" w:cs="Times New Roman"/>
          <w:bCs/>
          <w:color w:val="000000"/>
          <w:sz w:val="24"/>
          <w:szCs w:val="24"/>
        </w:rPr>
        <w:t>two</w:t>
      </w:r>
      <w:proofErr w:type="spellEnd"/>
      <w:r w:rsidRPr="001F5667">
        <w:rPr>
          <w:rFonts w:ascii="Times New Roman" w:hAnsi="Times New Roman" w:cs="Times New Roman"/>
          <w:bCs/>
          <w:color w:val="000000"/>
          <w:sz w:val="24"/>
          <w:szCs w:val="24"/>
        </w:rPr>
        <w:t xml:space="preserve"> </w:t>
      </w:r>
      <w:proofErr w:type="spellStart"/>
      <w:r w:rsidRPr="001F5667">
        <w:rPr>
          <w:rFonts w:ascii="Times New Roman" w:hAnsi="Times New Roman" w:cs="Times New Roman"/>
          <w:bCs/>
          <w:color w:val="000000"/>
          <w:sz w:val="24"/>
          <w:szCs w:val="24"/>
        </w:rPr>
        <w:t>new</w:t>
      </w:r>
      <w:proofErr w:type="spellEnd"/>
      <w:r w:rsidRPr="001F5667">
        <w:rPr>
          <w:rFonts w:ascii="Times New Roman" w:hAnsi="Times New Roman" w:cs="Times New Roman"/>
          <w:bCs/>
          <w:color w:val="000000"/>
          <w:sz w:val="24"/>
          <w:szCs w:val="24"/>
        </w:rPr>
        <w:t xml:space="preserve"> </w:t>
      </w:r>
      <w:proofErr w:type="spellStart"/>
      <w:r w:rsidRPr="001F5667">
        <w:rPr>
          <w:rFonts w:ascii="Times New Roman" w:hAnsi="Times New Roman" w:cs="Times New Roman"/>
          <w:sz w:val="24"/>
          <w:szCs w:val="24"/>
        </w:rPr>
        <w:t>Lyapunov</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Krasovskiĭ</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functionals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paper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generalize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former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include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under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weaker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conditions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paper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also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gives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contributions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fundamental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properties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w:t>
      </w:r>
    </w:p>
    <w:p w14:paraId="0447F3DA" w14:textId="77777777" w:rsidR="00432A52" w:rsidRPr="001F5667" w:rsidRDefault="00673A8A" w:rsidP="001F5667">
      <w:pPr>
        <w:spacing w:after="0" w:line="360" w:lineRule="auto"/>
        <w:rPr>
          <w:rFonts w:ascii="Times New Roman" w:hAnsi="Times New Roman" w:cs="Times New Roman"/>
          <w:sz w:val="24"/>
          <w:szCs w:val="24"/>
        </w:rPr>
      </w:pPr>
      <w:proofErr w:type="spellStart"/>
      <w:r w:rsidRPr="001F5667">
        <w:rPr>
          <w:rFonts w:ascii="Times New Roman" w:hAnsi="Times New Roman" w:cs="Times New Roman"/>
          <w:b/>
          <w:sz w:val="24"/>
          <w:szCs w:val="24"/>
        </w:rPr>
        <w:t>Keywords</w:t>
      </w:r>
      <w:proofErr w:type="spellEnd"/>
      <w:r w:rsidRPr="001F5667">
        <w:rPr>
          <w:rFonts w:ascii="Times New Roman" w:hAnsi="Times New Roman" w:cs="Times New Roman"/>
          <w:b/>
          <w:sz w:val="24"/>
          <w:szCs w:val="24"/>
        </w:rPr>
        <w:t>:</w:t>
      </w:r>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Asymptotic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Lyapunov</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functional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
    <w:p w14:paraId="5762B4F5" w14:textId="77777777" w:rsidR="00432A52" w:rsidRPr="001F5667" w:rsidRDefault="00673A8A" w:rsidP="001F5667">
      <w:pPr>
        <w:spacing w:after="0" w:line="360" w:lineRule="auto"/>
        <w:rPr>
          <w:rFonts w:ascii="Times New Roman" w:hAnsi="Times New Roman" w:cs="Times New Roman"/>
          <w:sz w:val="24"/>
          <w:szCs w:val="24"/>
        </w:rPr>
      </w:pPr>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matrix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inequality</w:t>
      </w:r>
      <w:proofErr w:type="spellEnd"/>
      <w:r w:rsidRPr="001F5667">
        <w:rPr>
          <w:rFonts w:ascii="Times New Roman" w:hAnsi="Times New Roman" w:cs="Times New Roman"/>
          <w:sz w:val="24"/>
          <w:szCs w:val="24"/>
        </w:rPr>
        <w:t xml:space="preserve">                     </w:t>
      </w:r>
    </w:p>
    <w:p w14:paraId="00C4EEC7" w14:textId="77777777" w:rsidR="00432A52" w:rsidRPr="001F5667" w:rsidRDefault="00673A8A" w:rsidP="001F5667">
      <w:pPr>
        <w:spacing w:after="0" w:line="360" w:lineRule="auto"/>
        <w:rPr>
          <w:rFonts w:ascii="Times New Roman" w:hAnsi="Times New Roman" w:cs="Times New Roman"/>
          <w:sz w:val="24"/>
          <w:szCs w:val="24"/>
        </w:rPr>
      </w:pPr>
      <w:proofErr w:type="spellStart"/>
      <w:r w:rsidRPr="001F5667">
        <w:rPr>
          <w:rFonts w:ascii="Times New Roman" w:hAnsi="Times New Roman" w:cs="Times New Roman"/>
          <w:b/>
          <w:sz w:val="24"/>
          <w:szCs w:val="24"/>
        </w:rPr>
        <w:t>Mathematics</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Subject</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Classifications</w:t>
      </w:r>
      <w:proofErr w:type="spellEnd"/>
      <w:r w:rsidRPr="001F5667">
        <w:rPr>
          <w:rFonts w:ascii="Times New Roman" w:hAnsi="Times New Roman" w:cs="Times New Roman"/>
          <w:b/>
          <w:sz w:val="24"/>
          <w:szCs w:val="24"/>
        </w:rPr>
        <w:t>:</w:t>
      </w:r>
      <w:r w:rsidRPr="001F5667">
        <w:rPr>
          <w:rFonts w:ascii="Times New Roman" w:hAnsi="Times New Roman" w:cs="Times New Roman"/>
          <w:sz w:val="24"/>
          <w:szCs w:val="24"/>
        </w:rPr>
        <w:t xml:space="preserve"> 34K20; 34K40; 34K45; 93D30</w:t>
      </w:r>
    </w:p>
    <w:p w14:paraId="1E08FE9E" w14:textId="77777777" w:rsidR="00432A52" w:rsidRPr="001F5667" w:rsidRDefault="00432A52" w:rsidP="001F5667">
      <w:pPr>
        <w:spacing w:after="0" w:line="360" w:lineRule="auto"/>
        <w:rPr>
          <w:rFonts w:ascii="Times New Roman" w:hAnsi="Times New Roman" w:cs="Times New Roman"/>
          <w:sz w:val="24"/>
          <w:szCs w:val="24"/>
        </w:rPr>
      </w:pPr>
    </w:p>
    <w:p w14:paraId="5A1CC153" w14:textId="77777777" w:rsidR="00432A52" w:rsidRPr="001F5667" w:rsidRDefault="00673A8A" w:rsidP="001F5667">
      <w:pPr>
        <w:tabs>
          <w:tab w:val="left" w:pos="709"/>
          <w:tab w:val="left" w:pos="993"/>
        </w:tabs>
        <w:spacing w:after="0" w:line="360" w:lineRule="auto"/>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1C316EE6" w14:textId="77777777" w:rsidR="00432A52" w:rsidRPr="001F5667" w:rsidRDefault="00432A52" w:rsidP="001F5667">
      <w:pPr>
        <w:tabs>
          <w:tab w:val="left" w:pos="709"/>
          <w:tab w:val="left" w:pos="993"/>
        </w:tabs>
        <w:spacing w:after="0" w:line="360" w:lineRule="auto"/>
        <w:jc w:val="both"/>
        <w:rPr>
          <w:rFonts w:ascii="Times New Roman" w:hAnsi="Times New Roman" w:cs="Times New Roman"/>
          <w:sz w:val="24"/>
          <w:szCs w:val="24"/>
        </w:rPr>
      </w:pPr>
    </w:p>
    <w:p w14:paraId="2F783257"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[1] Akbulut, I.; Tunç, C.,  On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first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w:t>
      </w:r>
      <w:proofErr w:type="spellEnd"/>
      <w:r w:rsidRPr="001F5667">
        <w:rPr>
          <w:rFonts w:ascii="Times New Roman" w:hAnsi="Times New Roman" w:cs="Times New Roman"/>
          <w:sz w:val="24"/>
          <w:szCs w:val="24"/>
        </w:rPr>
        <w:t xml:space="preserve">. J. Math. </w:t>
      </w:r>
      <w:proofErr w:type="spellStart"/>
      <w:r w:rsidRPr="001F5667">
        <w:rPr>
          <w:rFonts w:ascii="Times New Roman" w:hAnsi="Times New Roman" w:cs="Times New Roman"/>
          <w:sz w:val="24"/>
          <w:szCs w:val="24"/>
        </w:rPr>
        <w:t>Comput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Sci</w:t>
      </w:r>
      <w:proofErr w:type="spellEnd"/>
      <w:r w:rsidRPr="001F5667">
        <w:rPr>
          <w:rFonts w:ascii="Times New Roman" w:hAnsi="Times New Roman" w:cs="Times New Roman"/>
          <w:sz w:val="24"/>
          <w:szCs w:val="24"/>
        </w:rPr>
        <w:t xml:space="preserve">. 14 (2019),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4, 849–866.</w:t>
      </w:r>
    </w:p>
    <w:p w14:paraId="313003B4" w14:textId="77777777" w:rsidR="00432A52" w:rsidRPr="001F5667" w:rsidRDefault="00673A8A" w:rsidP="001F5667">
      <w:pPr>
        <w:tabs>
          <w:tab w:val="left" w:pos="0"/>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[2] </w:t>
      </w:r>
      <w:proofErr w:type="spellStart"/>
      <w:r w:rsidRPr="001F5667">
        <w:rPr>
          <w:rFonts w:ascii="Times New Roman" w:hAnsi="Times New Roman" w:cs="Times New Roman"/>
          <w:sz w:val="24"/>
          <w:szCs w:val="24"/>
        </w:rPr>
        <w:t>Benhadri</w:t>
      </w:r>
      <w:proofErr w:type="spellEnd"/>
      <w:r w:rsidRPr="001F5667">
        <w:rPr>
          <w:rFonts w:ascii="Times New Roman" w:hAnsi="Times New Roman" w:cs="Times New Roman"/>
          <w:sz w:val="24"/>
          <w:szCs w:val="24"/>
        </w:rPr>
        <w:t xml:space="preserve">, M.,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Krasnoselskii</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fixed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point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theorem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Dyn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w:t>
      </w:r>
      <w:proofErr w:type="spellEnd"/>
      <w:r w:rsidRPr="001F5667">
        <w:rPr>
          <w:rFonts w:ascii="Times New Roman" w:hAnsi="Times New Roman" w:cs="Times New Roman"/>
          <w:sz w:val="24"/>
          <w:szCs w:val="24"/>
        </w:rPr>
        <w:t xml:space="preserve">. 29 (2021),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1, 3–19.</w:t>
      </w:r>
    </w:p>
    <w:p w14:paraId="1A0AF0E7"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[3] </w:t>
      </w:r>
      <w:proofErr w:type="spellStart"/>
      <w:r w:rsidRPr="001F5667">
        <w:rPr>
          <w:rFonts w:ascii="Times New Roman" w:hAnsi="Times New Roman" w:cs="Times New Roman"/>
          <w:sz w:val="24"/>
          <w:szCs w:val="24"/>
        </w:rPr>
        <w:t>Boyd</w:t>
      </w:r>
      <w:proofErr w:type="spellEnd"/>
      <w:r w:rsidRPr="001F5667">
        <w:rPr>
          <w:rFonts w:ascii="Times New Roman" w:hAnsi="Times New Roman" w:cs="Times New Roman"/>
          <w:sz w:val="24"/>
          <w:szCs w:val="24"/>
        </w:rPr>
        <w:t xml:space="preserve">, S.; El </w:t>
      </w:r>
      <w:proofErr w:type="spellStart"/>
      <w:r w:rsidRPr="001F5667">
        <w:rPr>
          <w:rFonts w:ascii="Times New Roman" w:hAnsi="Times New Roman" w:cs="Times New Roman"/>
          <w:sz w:val="24"/>
          <w:szCs w:val="24"/>
        </w:rPr>
        <w:t>Ghaoui</w:t>
      </w:r>
      <w:proofErr w:type="spellEnd"/>
      <w:r w:rsidRPr="001F5667">
        <w:rPr>
          <w:rFonts w:ascii="Times New Roman" w:hAnsi="Times New Roman" w:cs="Times New Roman"/>
          <w:sz w:val="24"/>
          <w:szCs w:val="24"/>
        </w:rPr>
        <w:t xml:space="preserve">, L.; </w:t>
      </w:r>
      <w:proofErr w:type="spellStart"/>
      <w:r w:rsidRPr="001F5667">
        <w:rPr>
          <w:rFonts w:ascii="Times New Roman" w:hAnsi="Times New Roman" w:cs="Times New Roman"/>
          <w:sz w:val="24"/>
          <w:szCs w:val="24"/>
        </w:rPr>
        <w:t>Feron</w:t>
      </w:r>
      <w:proofErr w:type="spellEnd"/>
      <w:r w:rsidRPr="001F5667">
        <w:rPr>
          <w:rFonts w:ascii="Times New Roman" w:hAnsi="Times New Roman" w:cs="Times New Roman"/>
          <w:sz w:val="24"/>
          <w:szCs w:val="24"/>
        </w:rPr>
        <w:t xml:space="preserve">, E.; </w:t>
      </w:r>
      <w:proofErr w:type="spellStart"/>
      <w:r w:rsidRPr="001F5667">
        <w:rPr>
          <w:rFonts w:ascii="Times New Roman" w:hAnsi="Times New Roman" w:cs="Times New Roman"/>
          <w:sz w:val="24"/>
          <w:szCs w:val="24"/>
        </w:rPr>
        <w:t>Balakrishnan</w:t>
      </w:r>
      <w:proofErr w:type="spellEnd"/>
      <w:r w:rsidRPr="001F5667">
        <w:rPr>
          <w:rFonts w:ascii="Times New Roman" w:hAnsi="Times New Roman" w:cs="Times New Roman"/>
          <w:sz w:val="24"/>
          <w:szCs w:val="24"/>
        </w:rPr>
        <w:t xml:space="preserve">, V.,  </w:t>
      </w:r>
      <w:proofErr w:type="spellStart"/>
      <w:r w:rsidRPr="001F5667">
        <w:rPr>
          <w:rFonts w:ascii="Times New Roman" w:hAnsi="Times New Roman" w:cs="Times New Roman"/>
          <w:sz w:val="24"/>
          <w:szCs w:val="24"/>
        </w:rPr>
        <w:t>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matrix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inequalities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control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theory</w:t>
      </w:r>
      <w:proofErr w:type="spellEnd"/>
      <w:r w:rsidRPr="001F5667">
        <w:rPr>
          <w:rFonts w:ascii="Times New Roman" w:hAnsi="Times New Roman" w:cs="Times New Roman"/>
          <w:sz w:val="24"/>
          <w:szCs w:val="24"/>
        </w:rPr>
        <w:t xml:space="preserve">. SIAM Studies in </w:t>
      </w:r>
      <w:proofErr w:type="spellStart"/>
      <w:r w:rsidRPr="001F5667">
        <w:rPr>
          <w:rFonts w:ascii="Times New Roman" w:hAnsi="Times New Roman" w:cs="Times New Roman"/>
          <w:sz w:val="24"/>
          <w:szCs w:val="24"/>
        </w:rPr>
        <w:t>Applied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15. </w:t>
      </w:r>
      <w:proofErr w:type="spellStart"/>
      <w:r w:rsidRPr="001F5667">
        <w:rPr>
          <w:rFonts w:ascii="Times New Roman" w:hAnsi="Times New Roman" w:cs="Times New Roman"/>
          <w:sz w:val="24"/>
          <w:szCs w:val="24"/>
        </w:rPr>
        <w:t>Society</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Industrial</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Applied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(SIAM), </w:t>
      </w:r>
      <w:proofErr w:type="spellStart"/>
      <w:r w:rsidRPr="001F5667">
        <w:rPr>
          <w:rFonts w:ascii="Times New Roman" w:hAnsi="Times New Roman" w:cs="Times New Roman"/>
          <w:sz w:val="24"/>
          <w:szCs w:val="24"/>
        </w:rPr>
        <w:t>Philadelphia</w:t>
      </w:r>
      <w:proofErr w:type="spellEnd"/>
      <w:r w:rsidRPr="001F5667">
        <w:rPr>
          <w:rFonts w:ascii="Times New Roman" w:hAnsi="Times New Roman" w:cs="Times New Roman"/>
          <w:sz w:val="24"/>
          <w:szCs w:val="24"/>
        </w:rPr>
        <w:t>, PA.(1994)</w:t>
      </w:r>
    </w:p>
    <w:p w14:paraId="30C87F99"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[4] Park, J. H.; </w:t>
      </w:r>
      <w:proofErr w:type="spellStart"/>
      <w:r w:rsidRPr="001F5667">
        <w:rPr>
          <w:rFonts w:ascii="Times New Roman" w:hAnsi="Times New Roman" w:cs="Times New Roman"/>
          <w:sz w:val="24"/>
          <w:szCs w:val="24"/>
        </w:rPr>
        <w:t>Won</w:t>
      </w:r>
      <w:proofErr w:type="spellEnd"/>
      <w:r w:rsidRPr="001F5667">
        <w:rPr>
          <w:rFonts w:ascii="Times New Roman" w:hAnsi="Times New Roman" w:cs="Times New Roman"/>
          <w:sz w:val="24"/>
          <w:szCs w:val="24"/>
        </w:rPr>
        <w:t xml:space="preserve">, S.,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systems</w:t>
      </w:r>
      <w:proofErr w:type="spellEnd"/>
      <w:r w:rsidRPr="001F5667">
        <w:rPr>
          <w:rFonts w:ascii="Times New Roman" w:hAnsi="Times New Roman" w:cs="Times New Roman"/>
          <w:sz w:val="24"/>
          <w:szCs w:val="24"/>
        </w:rPr>
        <w:t xml:space="preserve">. J. Franklin      </w:t>
      </w:r>
      <w:proofErr w:type="spellStart"/>
      <w:r w:rsidRPr="001F5667">
        <w:rPr>
          <w:rFonts w:ascii="Times New Roman" w:hAnsi="Times New Roman" w:cs="Times New Roman"/>
          <w:sz w:val="24"/>
          <w:szCs w:val="24"/>
        </w:rPr>
        <w:t>Inst</w:t>
      </w:r>
      <w:proofErr w:type="spellEnd"/>
      <w:r w:rsidRPr="001F5667">
        <w:rPr>
          <w:rFonts w:ascii="Times New Roman" w:hAnsi="Times New Roman" w:cs="Times New Roman"/>
          <w:sz w:val="24"/>
          <w:szCs w:val="24"/>
        </w:rPr>
        <w:t xml:space="preserve">. 337 (2000a),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1, 1–9.</w:t>
      </w:r>
    </w:p>
    <w:p w14:paraId="16D3D478"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[5] Park, J. H.; </w:t>
      </w:r>
      <w:proofErr w:type="spellStart"/>
      <w:r w:rsidRPr="001F5667">
        <w:rPr>
          <w:rFonts w:ascii="Times New Roman" w:hAnsi="Times New Roman" w:cs="Times New Roman"/>
          <w:sz w:val="24"/>
          <w:szCs w:val="24"/>
        </w:rPr>
        <w:t>Won</w:t>
      </w:r>
      <w:proofErr w:type="spellEnd"/>
      <w:r w:rsidRPr="001F5667">
        <w:rPr>
          <w:rFonts w:ascii="Times New Roman" w:hAnsi="Times New Roman" w:cs="Times New Roman"/>
          <w:sz w:val="24"/>
          <w:szCs w:val="24"/>
        </w:rPr>
        <w:t xml:space="preserve">, S.,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perturbations</w:t>
      </w:r>
      <w:proofErr w:type="spellEnd"/>
      <w:r w:rsidRPr="001F5667">
        <w:rPr>
          <w:rFonts w:ascii="Times New Roman" w:hAnsi="Times New Roman" w:cs="Times New Roman"/>
          <w:sz w:val="24"/>
          <w:szCs w:val="24"/>
        </w:rPr>
        <w:t xml:space="preserve">. International </w:t>
      </w:r>
      <w:proofErr w:type="spellStart"/>
      <w:r w:rsidRPr="001F5667">
        <w:rPr>
          <w:rFonts w:ascii="Times New Roman" w:hAnsi="Times New Roman" w:cs="Times New Roman"/>
          <w:sz w:val="24"/>
          <w:szCs w:val="24"/>
        </w:rPr>
        <w:t>Journal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Systems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Science</w:t>
      </w:r>
      <w:proofErr w:type="spellEnd"/>
      <w:r w:rsidRPr="001F5667">
        <w:rPr>
          <w:rFonts w:ascii="Times New Roman" w:hAnsi="Times New Roman" w:cs="Times New Roman"/>
          <w:sz w:val="24"/>
          <w:szCs w:val="24"/>
        </w:rPr>
        <w:t xml:space="preserve">. 31 (2000b),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8,  961-967.</w:t>
      </w:r>
    </w:p>
    <w:p w14:paraId="578AC8CC"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[6] Sun, L.,  </w:t>
      </w:r>
      <w:proofErr w:type="spellStart"/>
      <w:r w:rsidRPr="001F5667">
        <w:rPr>
          <w:rFonts w:ascii="Times New Roman" w:hAnsi="Times New Roman" w:cs="Times New Roman"/>
          <w:sz w:val="24"/>
          <w:szCs w:val="24"/>
        </w:rPr>
        <w:t>Asymptotic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Appl</w:t>
      </w:r>
      <w:proofErr w:type="spellEnd"/>
      <w:r w:rsidRPr="001F5667">
        <w:rPr>
          <w:rFonts w:ascii="Times New Roman" w:hAnsi="Times New Roman" w:cs="Times New Roman"/>
          <w:sz w:val="24"/>
          <w:szCs w:val="24"/>
        </w:rPr>
        <w:t xml:space="preserve">.       Math. </w:t>
      </w:r>
      <w:proofErr w:type="spellStart"/>
      <w:r w:rsidRPr="001F5667">
        <w:rPr>
          <w:rFonts w:ascii="Times New Roman" w:hAnsi="Times New Roman" w:cs="Times New Roman"/>
          <w:sz w:val="24"/>
          <w:szCs w:val="24"/>
        </w:rPr>
        <w:t>Comput</w:t>
      </w:r>
      <w:proofErr w:type="spellEnd"/>
      <w:r w:rsidRPr="001F5667">
        <w:rPr>
          <w:rFonts w:ascii="Times New Roman" w:hAnsi="Times New Roman" w:cs="Times New Roman"/>
          <w:sz w:val="24"/>
          <w:szCs w:val="24"/>
        </w:rPr>
        <w:t xml:space="preserve">. 218 (2011),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2, 337–345.</w:t>
      </w:r>
    </w:p>
    <w:p w14:paraId="024625B6"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[7] Tunç, C.,  </w:t>
      </w:r>
      <w:proofErr w:type="spellStart"/>
      <w:r w:rsidRPr="001F5667">
        <w:rPr>
          <w:rFonts w:ascii="Times New Roman" w:hAnsi="Times New Roman" w:cs="Times New Roman"/>
          <w:sz w:val="24"/>
          <w:szCs w:val="24"/>
        </w:rPr>
        <w:t>Asymptotic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a </w:t>
      </w:r>
      <w:proofErr w:type="spellStart"/>
      <w:r w:rsidRPr="001F5667">
        <w:rPr>
          <w:rFonts w:ascii="Times New Roman" w:hAnsi="Times New Roman" w:cs="Times New Roman"/>
          <w:sz w:val="24"/>
          <w:szCs w:val="24"/>
        </w:rPr>
        <w:t>class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multiple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deviating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arguments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Bull</w:t>
      </w:r>
      <w:proofErr w:type="spellEnd"/>
      <w:r w:rsidRPr="001F5667">
        <w:rPr>
          <w:rFonts w:ascii="Times New Roman" w:hAnsi="Times New Roman" w:cs="Times New Roman"/>
          <w:sz w:val="24"/>
          <w:szCs w:val="24"/>
        </w:rPr>
        <w:t xml:space="preserve">. Math. </w:t>
      </w:r>
      <w:proofErr w:type="spellStart"/>
      <w:r w:rsidRPr="001F5667">
        <w:rPr>
          <w:rFonts w:ascii="Times New Roman" w:hAnsi="Times New Roman" w:cs="Times New Roman"/>
          <w:sz w:val="24"/>
          <w:szCs w:val="24"/>
        </w:rPr>
        <w:t>Soc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Sci</w:t>
      </w:r>
      <w:proofErr w:type="spellEnd"/>
      <w:r w:rsidRPr="001F5667">
        <w:rPr>
          <w:rFonts w:ascii="Times New Roman" w:hAnsi="Times New Roman" w:cs="Times New Roman"/>
          <w:sz w:val="24"/>
          <w:szCs w:val="24"/>
        </w:rPr>
        <w:t xml:space="preserve">. Math. </w:t>
      </w:r>
      <w:proofErr w:type="spellStart"/>
      <w:r w:rsidRPr="001F5667">
        <w:rPr>
          <w:rFonts w:ascii="Times New Roman" w:hAnsi="Times New Roman" w:cs="Times New Roman"/>
          <w:sz w:val="24"/>
          <w:szCs w:val="24"/>
        </w:rPr>
        <w:t>Roumanie</w:t>
      </w:r>
      <w:proofErr w:type="spellEnd"/>
      <w:r w:rsidRPr="001F5667">
        <w:rPr>
          <w:rFonts w:ascii="Times New Roman" w:hAnsi="Times New Roman" w:cs="Times New Roman"/>
          <w:sz w:val="24"/>
          <w:szCs w:val="24"/>
        </w:rPr>
        <w:t xml:space="preserve"> (N.S.) 57(105), (2014),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1, 121–130.</w:t>
      </w:r>
    </w:p>
    <w:p w14:paraId="5821644C"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[8] Tunç, C., </w:t>
      </w:r>
      <w:proofErr w:type="spellStart"/>
      <w:r w:rsidRPr="001F5667">
        <w:rPr>
          <w:rFonts w:ascii="Times New Roman" w:hAnsi="Times New Roman" w:cs="Times New Roman"/>
          <w:sz w:val="24"/>
          <w:szCs w:val="24"/>
        </w:rPr>
        <w:t>Convergence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multiple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delays</w:t>
      </w:r>
      <w:proofErr w:type="spellEnd"/>
      <w:r w:rsidRPr="001F5667">
        <w:rPr>
          <w:rFonts w:ascii="Times New Roman" w:hAnsi="Times New Roman" w:cs="Times New Roman"/>
          <w:sz w:val="24"/>
          <w:szCs w:val="24"/>
        </w:rPr>
        <w:t xml:space="preserve">. Bol. </w:t>
      </w:r>
      <w:proofErr w:type="spellStart"/>
      <w:r w:rsidRPr="001F5667">
        <w:rPr>
          <w:rFonts w:ascii="Times New Roman" w:hAnsi="Times New Roman" w:cs="Times New Roman"/>
          <w:sz w:val="24"/>
          <w:szCs w:val="24"/>
        </w:rPr>
        <w:t>Soc</w:t>
      </w:r>
      <w:proofErr w:type="spellEnd"/>
      <w:r w:rsidRPr="001F5667">
        <w:rPr>
          <w:rFonts w:ascii="Times New Roman" w:hAnsi="Times New Roman" w:cs="Times New Roman"/>
          <w:sz w:val="24"/>
          <w:szCs w:val="24"/>
        </w:rPr>
        <w:t xml:space="preserve">. Mat. </w:t>
      </w:r>
      <w:proofErr w:type="spellStart"/>
      <w:r w:rsidRPr="001F5667">
        <w:rPr>
          <w:rFonts w:ascii="Times New Roman" w:hAnsi="Times New Roman" w:cs="Times New Roman"/>
          <w:sz w:val="24"/>
          <w:szCs w:val="24"/>
        </w:rPr>
        <w:t>Mex</w:t>
      </w:r>
      <w:proofErr w:type="spellEnd"/>
      <w:r w:rsidRPr="001F5667">
        <w:rPr>
          <w:rFonts w:ascii="Times New Roman" w:hAnsi="Times New Roman" w:cs="Times New Roman"/>
          <w:sz w:val="24"/>
          <w:szCs w:val="24"/>
        </w:rPr>
        <w:t xml:space="preserve">. (3) 21 (2015),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xml:space="preserve">. 2, 219–231. </w:t>
      </w:r>
      <w:proofErr w:type="spellStart"/>
      <w:r w:rsidRPr="001F5667">
        <w:rPr>
          <w:rFonts w:ascii="Times New Roman" w:hAnsi="Times New Roman" w:cs="Times New Roman"/>
          <w:sz w:val="24"/>
          <w:szCs w:val="24"/>
        </w:rPr>
        <w:t>Ciencias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Exactas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Físicas</w:t>
      </w:r>
      <w:proofErr w:type="spellEnd"/>
      <w:r w:rsidRPr="001F5667">
        <w:rPr>
          <w:rFonts w:ascii="Times New Roman" w:hAnsi="Times New Roman" w:cs="Times New Roman"/>
          <w:sz w:val="24"/>
          <w:szCs w:val="24"/>
        </w:rPr>
        <w:t xml:space="preserve"> y </w:t>
      </w:r>
      <w:proofErr w:type="spellStart"/>
      <w:r w:rsidRPr="001F5667">
        <w:rPr>
          <w:rFonts w:ascii="Times New Roman" w:hAnsi="Times New Roman" w:cs="Times New Roman"/>
          <w:sz w:val="24"/>
          <w:szCs w:val="24"/>
        </w:rPr>
        <w:t>Naturales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Serie</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Matemáticas</w:t>
      </w:r>
      <w:proofErr w:type="spellEnd"/>
      <w:r w:rsidRPr="001F5667">
        <w:rPr>
          <w:rFonts w:ascii="Times New Roman" w:hAnsi="Times New Roman" w:cs="Times New Roman"/>
          <w:sz w:val="24"/>
          <w:szCs w:val="24"/>
        </w:rPr>
        <w:t xml:space="preserve"> 15,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xml:space="preserve">. 3, </w:t>
      </w:r>
      <w:proofErr w:type="spellStart"/>
      <w:r w:rsidRPr="001F5667">
        <w:rPr>
          <w:rFonts w:ascii="Times New Roman" w:hAnsi="Times New Roman" w:cs="Times New Roman"/>
          <w:sz w:val="24"/>
          <w:szCs w:val="24"/>
        </w:rPr>
        <w:t>Article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Number</w:t>
      </w:r>
      <w:proofErr w:type="spellEnd"/>
      <w:r w:rsidRPr="001F5667">
        <w:rPr>
          <w:rFonts w:ascii="Times New Roman" w:hAnsi="Times New Roman" w:cs="Times New Roman"/>
          <w:sz w:val="24"/>
          <w:szCs w:val="24"/>
        </w:rPr>
        <w:t>: 115.</w:t>
      </w:r>
    </w:p>
    <w:p w14:paraId="1411A5C2" w14:textId="77777777" w:rsidR="00432A52" w:rsidRPr="001F5667" w:rsidRDefault="00673A8A" w:rsidP="001F5667">
      <w:pPr>
        <w:tabs>
          <w:tab w:val="left" w:pos="709"/>
          <w:tab w:val="left" w:pos="993"/>
        </w:tabs>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[9] </w:t>
      </w:r>
      <w:proofErr w:type="spellStart"/>
      <w:r w:rsidRPr="001F5667">
        <w:rPr>
          <w:rFonts w:ascii="Times New Roman" w:hAnsi="Times New Roman" w:cs="Times New Roman"/>
          <w:sz w:val="24"/>
          <w:szCs w:val="24"/>
        </w:rPr>
        <w:t>Yang</w:t>
      </w:r>
      <w:proofErr w:type="spellEnd"/>
      <w:r w:rsidRPr="001F5667">
        <w:rPr>
          <w:rFonts w:ascii="Times New Roman" w:hAnsi="Times New Roman" w:cs="Times New Roman"/>
          <w:sz w:val="24"/>
          <w:szCs w:val="24"/>
        </w:rPr>
        <w:t xml:space="preserve">, M.; </w:t>
      </w:r>
      <w:proofErr w:type="spellStart"/>
      <w:r w:rsidRPr="001F5667">
        <w:rPr>
          <w:rFonts w:ascii="Times New Roman" w:hAnsi="Times New Roman" w:cs="Times New Roman"/>
          <w:sz w:val="24"/>
          <w:szCs w:val="24"/>
        </w:rPr>
        <w:t>Liu</w:t>
      </w:r>
      <w:proofErr w:type="spellEnd"/>
      <w:r w:rsidRPr="001F5667">
        <w:rPr>
          <w:rFonts w:ascii="Times New Roman" w:hAnsi="Times New Roman" w:cs="Times New Roman"/>
          <w:sz w:val="24"/>
          <w:szCs w:val="24"/>
        </w:rPr>
        <w:t xml:space="preserve">, P., On </w:t>
      </w:r>
      <w:proofErr w:type="spellStart"/>
      <w:r w:rsidRPr="001F5667">
        <w:rPr>
          <w:rFonts w:ascii="Times New Roman" w:hAnsi="Times New Roman" w:cs="Times New Roman"/>
          <w:sz w:val="24"/>
          <w:szCs w:val="24"/>
        </w:rPr>
        <w:t>asymptotic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stability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neutral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delay-differential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Internat</w:t>
      </w:r>
      <w:proofErr w:type="spellEnd"/>
      <w:r w:rsidRPr="001F5667">
        <w:rPr>
          <w:rFonts w:ascii="Times New Roman" w:hAnsi="Times New Roman" w:cs="Times New Roman"/>
          <w:sz w:val="24"/>
          <w:szCs w:val="24"/>
        </w:rPr>
        <w:t xml:space="preserve">. J. </w:t>
      </w:r>
      <w:proofErr w:type="spellStart"/>
      <w:r w:rsidRPr="001F5667">
        <w:rPr>
          <w:rFonts w:ascii="Times New Roman" w:hAnsi="Times New Roman" w:cs="Times New Roman"/>
          <w:sz w:val="24"/>
          <w:szCs w:val="24"/>
        </w:rPr>
        <w:t>Systems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Sci</w:t>
      </w:r>
      <w:proofErr w:type="spellEnd"/>
      <w:r w:rsidRPr="001F5667">
        <w:rPr>
          <w:rFonts w:ascii="Times New Roman" w:hAnsi="Times New Roman" w:cs="Times New Roman"/>
          <w:sz w:val="24"/>
          <w:szCs w:val="24"/>
        </w:rPr>
        <w:t xml:space="preserve">. 33 (2002), </w:t>
      </w:r>
      <w:proofErr w:type="spellStart"/>
      <w:r w:rsidRPr="001F5667">
        <w:rPr>
          <w:rFonts w:ascii="Times New Roman" w:hAnsi="Times New Roman" w:cs="Times New Roman"/>
          <w:sz w:val="24"/>
          <w:szCs w:val="24"/>
        </w:rPr>
        <w:t>no</w:t>
      </w:r>
      <w:proofErr w:type="spellEnd"/>
      <w:r w:rsidRPr="001F5667">
        <w:rPr>
          <w:rFonts w:ascii="Times New Roman" w:hAnsi="Times New Roman" w:cs="Times New Roman"/>
          <w:sz w:val="24"/>
          <w:szCs w:val="24"/>
        </w:rPr>
        <w:t>. 11, 901–907.</w:t>
      </w:r>
    </w:p>
    <w:p w14:paraId="0410CE69" w14:textId="77777777" w:rsidR="00432A52" w:rsidRPr="001F5667" w:rsidRDefault="00432A52" w:rsidP="001F5667">
      <w:pPr>
        <w:spacing w:line="360" w:lineRule="auto"/>
        <w:jc w:val="both"/>
        <w:rPr>
          <w:rFonts w:ascii="Times New Roman" w:hAnsi="Times New Roman" w:cs="Times New Roman"/>
          <w:sz w:val="24"/>
          <w:szCs w:val="24"/>
        </w:rPr>
      </w:pPr>
    </w:p>
    <w:p w14:paraId="13CB37D6" w14:textId="77777777" w:rsidR="00432A52" w:rsidRPr="001F5667" w:rsidRDefault="00432A52" w:rsidP="001F5667">
      <w:pPr>
        <w:spacing w:line="360" w:lineRule="auto"/>
        <w:jc w:val="both"/>
        <w:rPr>
          <w:rFonts w:ascii="Times New Roman" w:hAnsi="Times New Roman" w:cs="Times New Roman"/>
          <w:sz w:val="24"/>
          <w:szCs w:val="24"/>
        </w:rPr>
      </w:pPr>
    </w:p>
    <w:p w14:paraId="7629CE3A" w14:textId="77777777" w:rsidR="00432A52" w:rsidRPr="001F5667" w:rsidRDefault="00432A52" w:rsidP="001F5667">
      <w:pPr>
        <w:spacing w:line="360" w:lineRule="auto"/>
        <w:jc w:val="both"/>
        <w:rPr>
          <w:rFonts w:ascii="Times New Roman" w:hAnsi="Times New Roman" w:cs="Times New Roman"/>
          <w:sz w:val="24"/>
          <w:szCs w:val="24"/>
        </w:rPr>
      </w:pPr>
    </w:p>
    <w:p w14:paraId="3CD97DD5" w14:textId="77777777" w:rsidR="00432A52" w:rsidRPr="001F5667" w:rsidRDefault="00432A52" w:rsidP="001F5667">
      <w:pPr>
        <w:spacing w:line="360" w:lineRule="auto"/>
        <w:jc w:val="both"/>
        <w:rPr>
          <w:rFonts w:ascii="Times New Roman" w:hAnsi="Times New Roman" w:cs="Times New Roman"/>
          <w:sz w:val="24"/>
          <w:szCs w:val="24"/>
        </w:rPr>
      </w:pPr>
    </w:p>
    <w:p w14:paraId="7EBD2A78" w14:textId="77777777" w:rsidR="00432A52" w:rsidRPr="001F5667" w:rsidRDefault="00432A52" w:rsidP="001F5667">
      <w:pPr>
        <w:spacing w:line="360" w:lineRule="auto"/>
        <w:jc w:val="both"/>
        <w:rPr>
          <w:rFonts w:ascii="Times New Roman" w:hAnsi="Times New Roman" w:cs="Times New Roman"/>
          <w:sz w:val="24"/>
          <w:szCs w:val="24"/>
        </w:rPr>
      </w:pPr>
    </w:p>
    <w:p w14:paraId="3A13327C" w14:textId="77777777" w:rsidR="00432A52" w:rsidRPr="001F5667" w:rsidRDefault="00432A52" w:rsidP="001F5667">
      <w:pPr>
        <w:spacing w:line="360" w:lineRule="auto"/>
        <w:jc w:val="both"/>
        <w:rPr>
          <w:rFonts w:ascii="Times New Roman" w:hAnsi="Times New Roman" w:cs="Times New Roman"/>
          <w:sz w:val="24"/>
          <w:szCs w:val="24"/>
        </w:rPr>
      </w:pPr>
    </w:p>
    <w:p w14:paraId="0D848050" w14:textId="77777777" w:rsidR="00432A52" w:rsidRPr="001F5667" w:rsidRDefault="00432A52" w:rsidP="001F5667">
      <w:pPr>
        <w:spacing w:line="360" w:lineRule="auto"/>
        <w:jc w:val="both"/>
        <w:rPr>
          <w:rFonts w:ascii="Times New Roman" w:hAnsi="Times New Roman" w:cs="Times New Roman"/>
          <w:sz w:val="24"/>
          <w:szCs w:val="24"/>
        </w:rPr>
      </w:pPr>
    </w:p>
    <w:p w14:paraId="2F3B388F" w14:textId="77777777" w:rsidR="00432A52" w:rsidRPr="001F5667" w:rsidRDefault="00432A52" w:rsidP="001F5667">
      <w:pPr>
        <w:spacing w:line="360" w:lineRule="auto"/>
        <w:jc w:val="both"/>
        <w:rPr>
          <w:rFonts w:ascii="Times New Roman" w:hAnsi="Times New Roman" w:cs="Times New Roman"/>
          <w:sz w:val="24"/>
          <w:szCs w:val="24"/>
        </w:rPr>
      </w:pPr>
    </w:p>
    <w:p w14:paraId="0DF581F8" w14:textId="77777777" w:rsidR="00432A52" w:rsidRPr="001F5667" w:rsidRDefault="00432A52" w:rsidP="001F5667">
      <w:pPr>
        <w:spacing w:line="360" w:lineRule="auto"/>
        <w:jc w:val="both"/>
        <w:rPr>
          <w:rFonts w:ascii="Times New Roman" w:hAnsi="Times New Roman" w:cs="Times New Roman"/>
          <w:sz w:val="24"/>
          <w:szCs w:val="24"/>
        </w:rPr>
      </w:pPr>
    </w:p>
    <w:p w14:paraId="1E87CD87" w14:textId="77777777" w:rsidR="00432A52" w:rsidRPr="001F5667" w:rsidRDefault="00432A52" w:rsidP="001F5667">
      <w:pPr>
        <w:spacing w:line="360" w:lineRule="auto"/>
        <w:jc w:val="both"/>
        <w:rPr>
          <w:rFonts w:ascii="Times New Roman" w:hAnsi="Times New Roman" w:cs="Times New Roman"/>
          <w:sz w:val="24"/>
          <w:szCs w:val="24"/>
        </w:rPr>
      </w:pPr>
    </w:p>
    <w:p w14:paraId="5AE483FD" w14:textId="77777777" w:rsidR="00432A52" w:rsidRPr="001F5667" w:rsidRDefault="00432A52" w:rsidP="001F5667">
      <w:pPr>
        <w:spacing w:line="360" w:lineRule="auto"/>
        <w:jc w:val="both"/>
        <w:rPr>
          <w:rFonts w:ascii="Times New Roman" w:hAnsi="Times New Roman" w:cs="Times New Roman"/>
          <w:sz w:val="24"/>
          <w:szCs w:val="24"/>
        </w:rPr>
      </w:pPr>
    </w:p>
    <w:p w14:paraId="0BA879D9" w14:textId="77777777" w:rsidR="00432A52" w:rsidRPr="001F5667" w:rsidRDefault="00432A52" w:rsidP="001F5667">
      <w:pPr>
        <w:spacing w:line="360" w:lineRule="auto"/>
        <w:jc w:val="both"/>
        <w:rPr>
          <w:rFonts w:ascii="Times New Roman" w:hAnsi="Times New Roman" w:cs="Times New Roman"/>
          <w:sz w:val="24"/>
          <w:szCs w:val="24"/>
        </w:rPr>
      </w:pPr>
    </w:p>
    <w:p w14:paraId="595733C0" w14:textId="77777777" w:rsidR="00432A52" w:rsidRPr="001F5667" w:rsidRDefault="00432A52" w:rsidP="001F5667">
      <w:pPr>
        <w:spacing w:line="360" w:lineRule="auto"/>
        <w:jc w:val="both"/>
        <w:rPr>
          <w:rFonts w:ascii="Times New Roman" w:hAnsi="Times New Roman" w:cs="Times New Roman"/>
          <w:sz w:val="24"/>
          <w:szCs w:val="24"/>
        </w:rPr>
      </w:pPr>
    </w:p>
    <w:p w14:paraId="01693641" w14:textId="77777777" w:rsidR="00432A52" w:rsidRPr="001F5667" w:rsidRDefault="00432A52" w:rsidP="001F5667">
      <w:pPr>
        <w:spacing w:line="360" w:lineRule="auto"/>
        <w:jc w:val="both"/>
        <w:rPr>
          <w:rFonts w:ascii="Times New Roman" w:hAnsi="Times New Roman" w:cs="Times New Roman"/>
          <w:sz w:val="24"/>
          <w:szCs w:val="24"/>
        </w:rPr>
      </w:pPr>
    </w:p>
    <w:p w14:paraId="3C530580" w14:textId="77777777" w:rsidR="00432A52" w:rsidRPr="001F5667" w:rsidRDefault="00432A52" w:rsidP="001F5667">
      <w:pPr>
        <w:spacing w:line="360" w:lineRule="auto"/>
        <w:jc w:val="both"/>
        <w:rPr>
          <w:rFonts w:ascii="Times New Roman" w:hAnsi="Times New Roman" w:cs="Times New Roman"/>
          <w:sz w:val="24"/>
          <w:szCs w:val="24"/>
        </w:rPr>
      </w:pPr>
    </w:p>
    <w:p w14:paraId="5806C795" w14:textId="77777777" w:rsidR="00432A52" w:rsidRPr="001F5667" w:rsidRDefault="00432A52" w:rsidP="001F5667">
      <w:pPr>
        <w:spacing w:line="360" w:lineRule="auto"/>
        <w:jc w:val="both"/>
        <w:rPr>
          <w:rFonts w:ascii="Times New Roman" w:hAnsi="Times New Roman" w:cs="Times New Roman"/>
          <w:sz w:val="24"/>
          <w:szCs w:val="24"/>
        </w:rPr>
      </w:pPr>
    </w:p>
    <w:p w14:paraId="17237A65"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71B314F" w14:textId="77777777" w:rsidR="00432A52" w:rsidRPr="001F5667" w:rsidRDefault="00432A52" w:rsidP="001F5667">
      <w:pPr>
        <w:spacing w:line="360" w:lineRule="auto"/>
        <w:jc w:val="both"/>
        <w:rPr>
          <w:rFonts w:ascii="Times New Roman" w:hAnsi="Times New Roman" w:cs="Times New Roman"/>
          <w:sz w:val="24"/>
          <w:szCs w:val="24"/>
        </w:rPr>
      </w:pPr>
    </w:p>
    <w:p w14:paraId="793F7B83" w14:textId="77777777" w:rsidR="00432A52" w:rsidRPr="001F5667" w:rsidRDefault="00673A8A" w:rsidP="001F5667">
      <w:pPr>
        <w:pStyle w:val="Balk1"/>
        <w:jc w:val="center"/>
        <w:rPr>
          <w:rFonts w:cs="Times New Roman"/>
          <w:szCs w:val="24"/>
        </w:rPr>
      </w:pPr>
      <w:bookmarkStart w:id="29" w:name="_Toc99053574"/>
      <w:r w:rsidRPr="001F5667">
        <w:rPr>
          <w:rFonts w:cs="Times New Roman"/>
          <w:szCs w:val="24"/>
        </w:rPr>
        <w:t xml:space="preserve">A </w:t>
      </w:r>
      <w:proofErr w:type="spellStart"/>
      <w:r w:rsidRPr="001F5667">
        <w:rPr>
          <w:rFonts w:cs="Times New Roman"/>
          <w:szCs w:val="24"/>
        </w:rPr>
        <w:t>Uniformly</w:t>
      </w:r>
      <w:proofErr w:type="spellEnd"/>
      <w:r w:rsidRPr="001F5667">
        <w:rPr>
          <w:rFonts w:cs="Times New Roman"/>
          <w:szCs w:val="24"/>
        </w:rPr>
        <w:t xml:space="preserve"> </w:t>
      </w:r>
      <w:proofErr w:type="spellStart"/>
      <w:r w:rsidRPr="001F5667">
        <w:rPr>
          <w:rFonts w:cs="Times New Roman"/>
          <w:szCs w:val="24"/>
        </w:rPr>
        <w:t>Convergent</w:t>
      </w:r>
      <w:proofErr w:type="spellEnd"/>
      <w:r w:rsidRPr="001F5667">
        <w:rPr>
          <w:rFonts w:cs="Times New Roman"/>
          <w:szCs w:val="24"/>
        </w:rPr>
        <w:t xml:space="preserve"> </w:t>
      </w:r>
      <w:proofErr w:type="spellStart"/>
      <w:r w:rsidRPr="001F5667">
        <w:rPr>
          <w:rFonts w:cs="Times New Roman"/>
          <w:szCs w:val="24"/>
        </w:rPr>
        <w:t>Difference</w:t>
      </w:r>
      <w:proofErr w:type="spellEnd"/>
      <w:r w:rsidRPr="001F5667">
        <w:rPr>
          <w:rFonts w:cs="Times New Roman"/>
          <w:szCs w:val="24"/>
        </w:rPr>
        <w:t xml:space="preserve"> </w:t>
      </w:r>
      <w:proofErr w:type="spellStart"/>
      <w:r w:rsidRPr="001F5667">
        <w:rPr>
          <w:rFonts w:cs="Times New Roman"/>
          <w:szCs w:val="24"/>
        </w:rPr>
        <w:t>Scheme</w:t>
      </w:r>
      <w:proofErr w:type="spellEnd"/>
      <w:r w:rsidRPr="001F5667">
        <w:rPr>
          <w:rFonts w:cs="Times New Roman"/>
          <w:szCs w:val="24"/>
        </w:rPr>
        <w:t xml:space="preserve"> for </w:t>
      </w:r>
      <w:proofErr w:type="spellStart"/>
      <w:r w:rsidRPr="001F5667">
        <w:rPr>
          <w:rFonts w:cs="Times New Roman"/>
          <w:szCs w:val="24"/>
        </w:rPr>
        <w:t>Singularly</w:t>
      </w:r>
      <w:proofErr w:type="spellEnd"/>
      <w:r w:rsidRPr="001F5667">
        <w:rPr>
          <w:rFonts w:cs="Times New Roman"/>
          <w:szCs w:val="24"/>
        </w:rPr>
        <w:t xml:space="preserve"> </w:t>
      </w:r>
      <w:proofErr w:type="spellStart"/>
      <w:r w:rsidRPr="001F5667">
        <w:rPr>
          <w:rFonts w:cs="Times New Roman"/>
          <w:szCs w:val="24"/>
        </w:rPr>
        <w:t>Perturbed</w:t>
      </w:r>
      <w:proofErr w:type="spellEnd"/>
      <w:r w:rsidRPr="001F5667">
        <w:rPr>
          <w:rFonts w:cs="Times New Roman"/>
          <w:szCs w:val="24"/>
        </w:rPr>
        <w:t xml:space="preserve"> </w:t>
      </w:r>
      <w:proofErr w:type="spellStart"/>
      <w:r w:rsidRPr="001F5667">
        <w:rPr>
          <w:rFonts w:cs="Times New Roman"/>
          <w:szCs w:val="24"/>
        </w:rPr>
        <w:t>Fredholm</w:t>
      </w:r>
      <w:proofErr w:type="spellEnd"/>
      <w:r w:rsidRPr="001F5667">
        <w:rPr>
          <w:rFonts w:cs="Times New Roman"/>
          <w:szCs w:val="24"/>
        </w:rPr>
        <w:t xml:space="preserve"> </w:t>
      </w:r>
      <w:proofErr w:type="spellStart"/>
      <w:r w:rsidRPr="001F5667">
        <w:rPr>
          <w:rFonts w:cs="Times New Roman"/>
          <w:szCs w:val="24"/>
        </w:rPr>
        <w:t>Integro-Differential</w:t>
      </w:r>
      <w:proofErr w:type="spellEnd"/>
      <w:r w:rsidRPr="001F5667">
        <w:rPr>
          <w:rFonts w:cs="Times New Roman"/>
          <w:szCs w:val="24"/>
        </w:rPr>
        <w:t xml:space="preserve"> </w:t>
      </w:r>
      <w:proofErr w:type="spellStart"/>
      <w:r w:rsidRPr="001F5667">
        <w:rPr>
          <w:rFonts w:cs="Times New Roman"/>
          <w:szCs w:val="24"/>
        </w:rPr>
        <w:t>Equation</w:t>
      </w:r>
      <w:proofErr w:type="spellEnd"/>
      <w:r w:rsidRPr="001F5667">
        <w:rPr>
          <w:rFonts w:cs="Times New Roman"/>
          <w:szCs w:val="24"/>
        </w:rPr>
        <w:t xml:space="preserve"> on </w:t>
      </w:r>
      <w:proofErr w:type="spellStart"/>
      <w:r w:rsidRPr="001F5667">
        <w:rPr>
          <w:rFonts w:cs="Times New Roman"/>
          <w:szCs w:val="24"/>
        </w:rPr>
        <w:t>Shishkin</w:t>
      </w:r>
      <w:proofErr w:type="spellEnd"/>
      <w:r w:rsidRPr="001F5667">
        <w:rPr>
          <w:rFonts w:cs="Times New Roman"/>
          <w:szCs w:val="24"/>
        </w:rPr>
        <w:t xml:space="preserve"> Mesh</w:t>
      </w:r>
      <w:bookmarkEnd w:id="29"/>
    </w:p>
    <w:p w14:paraId="13724C4D" w14:textId="77777777" w:rsidR="00432A52" w:rsidRPr="001F5667" w:rsidRDefault="00673A8A" w:rsidP="001F5667">
      <w:pPr>
        <w:spacing w:after="0" w:line="360" w:lineRule="auto"/>
        <w:jc w:val="center"/>
        <w:rPr>
          <w:rFonts w:ascii="Times New Roman" w:hAnsi="Times New Roman" w:cs="Times New Roman"/>
          <w:sz w:val="24"/>
          <w:szCs w:val="24"/>
          <w:vertAlign w:val="superscript"/>
        </w:rPr>
      </w:pPr>
      <w:r w:rsidRPr="001F5667">
        <w:rPr>
          <w:rFonts w:ascii="Times New Roman" w:hAnsi="Times New Roman" w:cs="Times New Roman"/>
          <w:sz w:val="24"/>
          <w:szCs w:val="24"/>
        </w:rPr>
        <w:t>Muhammet Enes DURMAZ,</w:t>
      </w:r>
      <w:r w:rsidRPr="001F5667">
        <w:rPr>
          <w:rFonts w:ascii="Times New Roman" w:hAnsi="Times New Roman" w:cs="Times New Roman"/>
          <w:sz w:val="24"/>
          <w:szCs w:val="24"/>
          <w:vertAlign w:val="superscript"/>
        </w:rPr>
        <w:t xml:space="preserve">1 </w:t>
      </w:r>
      <w:r w:rsidRPr="001F5667">
        <w:rPr>
          <w:rFonts w:ascii="Times New Roman" w:hAnsi="Times New Roman" w:cs="Times New Roman"/>
          <w:sz w:val="24"/>
          <w:szCs w:val="24"/>
        </w:rPr>
        <w:t>Mustafa KUDU</w:t>
      </w:r>
      <w:r w:rsidRPr="001F5667">
        <w:rPr>
          <w:rFonts w:ascii="Times New Roman" w:hAnsi="Times New Roman" w:cs="Times New Roman"/>
          <w:sz w:val="24"/>
          <w:szCs w:val="24"/>
          <w:vertAlign w:val="superscript"/>
        </w:rPr>
        <w:t>2</w:t>
      </w:r>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Gabil</w:t>
      </w:r>
      <w:proofErr w:type="spellEnd"/>
      <w:r w:rsidRPr="001F5667">
        <w:rPr>
          <w:rFonts w:ascii="Times New Roman" w:hAnsi="Times New Roman" w:cs="Times New Roman"/>
          <w:sz w:val="24"/>
          <w:szCs w:val="24"/>
        </w:rPr>
        <w:t xml:space="preserve"> M. AMIRALIYEV</w:t>
      </w:r>
      <w:r w:rsidRPr="001F5667">
        <w:rPr>
          <w:rFonts w:ascii="Times New Roman" w:hAnsi="Times New Roman" w:cs="Times New Roman"/>
          <w:sz w:val="24"/>
          <w:szCs w:val="24"/>
          <w:vertAlign w:val="superscript"/>
        </w:rPr>
        <w:t>2</w:t>
      </w:r>
    </w:p>
    <w:p w14:paraId="22E5D541" w14:textId="77777777" w:rsidR="00432A52" w:rsidRPr="001F5667" w:rsidRDefault="00673A8A" w:rsidP="001F5667">
      <w:pPr>
        <w:spacing w:after="0"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1</w:t>
      </w:r>
      <w:r w:rsidRPr="001F5667">
        <w:rPr>
          <w:rFonts w:ascii="Times New Roman" w:hAnsi="Times New Roman" w:cs="Times New Roman"/>
          <w:sz w:val="24"/>
          <w:szCs w:val="24"/>
        </w:rPr>
        <w:t xml:space="preserve">Department of Information </w:t>
      </w:r>
      <w:proofErr w:type="spellStart"/>
      <w:r w:rsidRPr="001F5667">
        <w:rPr>
          <w:rFonts w:ascii="Times New Roman" w:hAnsi="Times New Roman" w:cs="Times New Roman"/>
          <w:sz w:val="24"/>
          <w:szCs w:val="24"/>
        </w:rPr>
        <w:t>Technology</w:t>
      </w:r>
      <w:proofErr w:type="spellEnd"/>
      <w:r w:rsidRPr="001F5667">
        <w:rPr>
          <w:rFonts w:ascii="Times New Roman" w:hAnsi="Times New Roman" w:cs="Times New Roman"/>
          <w:sz w:val="24"/>
          <w:szCs w:val="24"/>
        </w:rPr>
        <w:t>, Kırklareli University, Kırklareli-TURKEY</w:t>
      </w:r>
    </w:p>
    <w:p w14:paraId="6632E9B0" w14:textId="77777777" w:rsidR="00432A52" w:rsidRPr="001F5667" w:rsidRDefault="00673A8A" w:rsidP="001F5667">
      <w:pPr>
        <w:spacing w:after="0" w:line="360" w:lineRule="auto"/>
        <w:jc w:val="center"/>
        <w:rPr>
          <w:rFonts w:ascii="Times New Roman" w:hAnsi="Times New Roman" w:cs="Times New Roman"/>
          <w:sz w:val="24"/>
          <w:szCs w:val="24"/>
        </w:rPr>
      </w:pPr>
      <w:r w:rsidRPr="001F5667">
        <w:rPr>
          <w:rFonts w:ascii="Times New Roman" w:hAnsi="Times New Roman" w:cs="Times New Roman"/>
          <w:sz w:val="24"/>
          <w:szCs w:val="24"/>
          <w:vertAlign w:val="superscript"/>
        </w:rPr>
        <w:t>2</w:t>
      </w:r>
      <w:r w:rsidRPr="001F5667">
        <w:rPr>
          <w:rFonts w:ascii="Times New Roman" w:hAnsi="Times New Roman" w:cs="Times New Roman"/>
          <w:sz w:val="24"/>
          <w:szCs w:val="24"/>
        </w:rPr>
        <w:t xml:space="preserve">Department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Faculty of </w:t>
      </w:r>
      <w:proofErr w:type="spellStart"/>
      <w:r w:rsidRPr="001F5667">
        <w:rPr>
          <w:rFonts w:ascii="Times New Roman" w:hAnsi="Times New Roman" w:cs="Times New Roman"/>
          <w:sz w:val="24"/>
          <w:szCs w:val="24"/>
        </w:rPr>
        <w:t>Science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Arts</w:t>
      </w:r>
      <w:proofErr w:type="spellEnd"/>
      <w:r w:rsidRPr="001F5667">
        <w:rPr>
          <w:rFonts w:ascii="Times New Roman" w:hAnsi="Times New Roman" w:cs="Times New Roman"/>
          <w:sz w:val="24"/>
          <w:szCs w:val="24"/>
        </w:rPr>
        <w:t>, Erzincan Binali Yıldırım University, Erzincan-TURKEY</w:t>
      </w:r>
    </w:p>
    <w:p w14:paraId="4A3C054A" w14:textId="77777777" w:rsidR="00432A52" w:rsidRPr="001F5667" w:rsidRDefault="00432A52" w:rsidP="001F5667">
      <w:pPr>
        <w:spacing w:after="0" w:line="360" w:lineRule="auto"/>
        <w:jc w:val="center"/>
        <w:rPr>
          <w:rFonts w:ascii="Times New Roman" w:hAnsi="Times New Roman" w:cs="Times New Roman"/>
          <w:sz w:val="24"/>
          <w:szCs w:val="24"/>
        </w:rPr>
      </w:pPr>
    </w:p>
    <w:p w14:paraId="7BA3C77D" w14:textId="77777777" w:rsidR="00432A52" w:rsidRPr="001F5667" w:rsidRDefault="00E162E5" w:rsidP="001F5667">
      <w:pPr>
        <w:spacing w:after="0" w:line="360" w:lineRule="auto"/>
        <w:jc w:val="center"/>
        <w:rPr>
          <w:rFonts w:ascii="Times New Roman" w:hAnsi="Times New Roman" w:cs="Times New Roman"/>
          <w:sz w:val="24"/>
          <w:szCs w:val="24"/>
        </w:rPr>
      </w:pPr>
      <w:hyperlink r:id="rId36">
        <w:r w:rsidR="00673A8A" w:rsidRPr="001F5667">
          <w:rPr>
            <w:rStyle w:val="nternetBalants"/>
            <w:rFonts w:ascii="Times New Roman" w:hAnsi="Times New Roman" w:cs="Times New Roman"/>
            <w:color w:val="000000"/>
            <w:sz w:val="24"/>
            <w:szCs w:val="24"/>
            <w:u w:val="none"/>
          </w:rPr>
          <w:t>menesdurmaz025@gmail.com</w:t>
        </w:r>
      </w:hyperlink>
    </w:p>
    <w:p w14:paraId="5528FDEB" w14:textId="77777777" w:rsidR="00432A52" w:rsidRPr="001F5667" w:rsidRDefault="00E162E5" w:rsidP="001F5667">
      <w:pPr>
        <w:spacing w:after="0" w:line="360" w:lineRule="auto"/>
        <w:jc w:val="center"/>
        <w:rPr>
          <w:rFonts w:ascii="Times New Roman" w:hAnsi="Times New Roman" w:cs="Times New Roman"/>
          <w:sz w:val="24"/>
          <w:szCs w:val="24"/>
        </w:rPr>
      </w:pPr>
      <w:hyperlink r:id="rId37">
        <w:r w:rsidR="00673A8A" w:rsidRPr="001F5667">
          <w:rPr>
            <w:rStyle w:val="nternetBalants"/>
            <w:rFonts w:ascii="Times New Roman" w:hAnsi="Times New Roman" w:cs="Times New Roman"/>
            <w:color w:val="000000"/>
            <w:sz w:val="24"/>
            <w:szCs w:val="24"/>
            <w:u w:val="none"/>
          </w:rPr>
          <w:t>muskud28@yahoo.com</w:t>
        </w:r>
      </w:hyperlink>
    </w:p>
    <w:p w14:paraId="20A215C9" w14:textId="77777777" w:rsidR="00432A52" w:rsidRPr="001F5667" w:rsidRDefault="00E162E5" w:rsidP="001F5667">
      <w:pPr>
        <w:spacing w:after="0" w:line="360" w:lineRule="auto"/>
        <w:jc w:val="center"/>
        <w:rPr>
          <w:rFonts w:ascii="Times New Roman" w:hAnsi="Times New Roman" w:cs="Times New Roman"/>
          <w:sz w:val="24"/>
          <w:szCs w:val="24"/>
        </w:rPr>
      </w:pPr>
      <w:hyperlink r:id="rId38">
        <w:r w:rsidR="00673A8A" w:rsidRPr="001F5667">
          <w:rPr>
            <w:rStyle w:val="nternetBalants"/>
            <w:rFonts w:ascii="Times New Roman" w:hAnsi="Times New Roman" w:cs="Times New Roman"/>
            <w:color w:val="000000"/>
            <w:sz w:val="24"/>
            <w:szCs w:val="24"/>
            <w:u w:val="none"/>
          </w:rPr>
          <w:t>gabilamirali@yahoo.com</w:t>
        </w:r>
      </w:hyperlink>
    </w:p>
    <w:p w14:paraId="052A8BB3" w14:textId="77777777" w:rsidR="00432A52" w:rsidRPr="001F5667" w:rsidRDefault="00432A52" w:rsidP="001F5667">
      <w:pPr>
        <w:spacing w:after="0" w:line="360" w:lineRule="auto"/>
        <w:jc w:val="center"/>
        <w:rPr>
          <w:rFonts w:ascii="Times New Roman" w:hAnsi="Times New Roman" w:cs="Times New Roman"/>
          <w:color w:val="000000"/>
          <w:sz w:val="24"/>
          <w:szCs w:val="24"/>
        </w:rPr>
      </w:pPr>
    </w:p>
    <w:p w14:paraId="4C3E1709" w14:textId="77777777" w:rsidR="00432A52" w:rsidRPr="001F5667" w:rsidRDefault="00673A8A" w:rsidP="001F5667">
      <w:pPr>
        <w:spacing w:after="0" w:line="360" w:lineRule="auto"/>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05069947" w14:textId="77777777" w:rsidR="00432A52" w:rsidRPr="001F5667" w:rsidRDefault="00432A52" w:rsidP="001F5667">
      <w:pPr>
        <w:spacing w:after="0" w:line="360" w:lineRule="auto"/>
        <w:jc w:val="both"/>
        <w:rPr>
          <w:rFonts w:ascii="Times New Roman" w:hAnsi="Times New Roman" w:cs="Times New Roman"/>
          <w:sz w:val="24"/>
          <w:szCs w:val="24"/>
        </w:rPr>
      </w:pPr>
    </w:p>
    <w:p w14:paraId="6932E692" w14:textId="074A15E5"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present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initial-value</w:t>
      </w:r>
      <w:proofErr w:type="spellEnd"/>
      <w:r w:rsidRPr="001F5667">
        <w:rPr>
          <w:rFonts w:ascii="Times New Roman" w:hAnsi="Times New Roman" w:cs="Times New Roman"/>
          <w:sz w:val="24"/>
          <w:szCs w:val="24"/>
        </w:rPr>
        <w:t xml:space="preserve"> problem for a </w:t>
      </w:r>
      <w:proofErr w:type="spellStart"/>
      <w:r w:rsidRPr="001F5667">
        <w:rPr>
          <w:rFonts w:ascii="Times New Roman" w:hAnsi="Times New Roman" w:cs="Times New Roman"/>
          <w:sz w:val="24"/>
          <w:szCs w:val="24"/>
        </w:rPr>
        <w:t>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first-order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singularly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perturbed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Fredholm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integro-differential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w:t>
      </w:r>
      <w:proofErr w:type="spellEnd"/>
      <w:r w:rsidRPr="001F5667">
        <w:rPr>
          <w:rFonts w:ascii="Times New Roman" w:hAnsi="Times New Roman" w:cs="Times New Roman"/>
          <w:sz w:val="24"/>
          <w:szCs w:val="24"/>
        </w:rPr>
        <w:t xml:space="preserve"> (SPFIDE) has </w:t>
      </w:r>
      <w:proofErr w:type="spellStart"/>
      <w:r w:rsidRPr="001F5667">
        <w:rPr>
          <w:rFonts w:ascii="Times New Roman" w:hAnsi="Times New Roman" w:cs="Times New Roman"/>
          <w:sz w:val="24"/>
          <w:szCs w:val="24"/>
        </w:rPr>
        <w:t>been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considered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interpolation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quadrature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rules</w:t>
      </w:r>
      <w:proofErr w:type="spellEnd"/>
      <w:r w:rsidRPr="001F5667">
        <w:rPr>
          <w:rFonts w:ascii="Times New Roman" w:hAnsi="Times New Roman" w:cs="Times New Roman"/>
          <w:sz w:val="24"/>
          <w:szCs w:val="24"/>
        </w:rPr>
        <w:t xml:space="preserve"> and an </w:t>
      </w:r>
      <w:proofErr w:type="spellStart"/>
      <w:r w:rsidRPr="001F5667">
        <w:rPr>
          <w:rFonts w:ascii="Times New Roman" w:hAnsi="Times New Roman" w:cs="Times New Roman"/>
          <w:sz w:val="24"/>
          <w:szCs w:val="24"/>
        </w:rPr>
        <w:t>exponential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basis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function</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difference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scheme</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been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constructed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accuracy</w:t>
      </w:r>
      <w:proofErr w:type="spellEnd"/>
      <w:r w:rsidRPr="001F5667">
        <w:rPr>
          <w:rFonts w:ascii="Times New Roman" w:hAnsi="Times New Roman" w:cs="Times New Roman"/>
          <w:sz w:val="24"/>
          <w:szCs w:val="24"/>
        </w:rPr>
        <w:t xml:space="preserve"> of </w:t>
      </w:r>
      <w:r w:rsidR="004E6A31">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B9F11CD" wp14:editId="0AD0CCB6">
                <wp:simplePos x="0" y="0"/>
                <wp:positionH relativeFrom="column">
                  <wp:posOffset>0</wp:posOffset>
                </wp:positionH>
                <wp:positionV relativeFrom="paragraph">
                  <wp:posOffset>0</wp:posOffset>
                </wp:positionV>
                <wp:extent cx="635000" cy="635000"/>
                <wp:effectExtent l="0" t="0" r="3175" b="3175"/>
                <wp:wrapNone/>
                <wp:docPr id="8" name="_x0000_tole_rId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7E7FC" id="_x0000_tole_rId2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DQiyXbuAQAAygMAAA4AAAAAAAAAAAAAAAAALgIAAGRycy9lMm9Eb2MueG1s&#10;UEsBAi0AFAAGAAgAAAAhAIZbh9XYAAAABQEAAA8AAAAAAAAAAAAAAAAASAQAAGRycy9kb3ducmV2&#10;LnhtbFBLBQYAAAAABAAEAPMAAABNBQAAAAA=&#10;" filled="f" stroked="f">
                <o:lock v:ext="edit" aspectratio="t" selection="t"/>
              </v:rect>
            </w:pict>
          </mc:Fallback>
        </mc:AlternateContent>
      </w:r>
      <w:r w:rsidRPr="001F5667">
        <w:rPr>
          <w:rFonts w:ascii="Times New Roman" w:hAnsi="Times New Roman" w:cs="Times New Roman"/>
          <w:sz w:val="24"/>
          <w:szCs w:val="24"/>
        </w:rPr>
        <w:object w:dxaOrig="1284" w:dyaOrig="444" w14:anchorId="107AB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4" o:spid="_x0000_i1025" type="#_x0000_t75" style="width:64.5pt;height:22.5pt;visibility:visible;mso-wrap-distance-right:0" o:ole="">
            <v:imagedata r:id="rId39" o:title=""/>
          </v:shape>
          <o:OLEObject Type="Embed" ProgID="Equation.DSMT4" ShapeID="ole_rId24" DrawAspect="Content" ObjectID="_1734458981" r:id="rId40"/>
        </w:object>
      </w:r>
      <w:r w:rsidRPr="001F5667">
        <w:rPr>
          <w:rFonts w:ascii="Times New Roman" w:hAnsi="Times New Roman" w:cs="Times New Roman"/>
          <w:sz w:val="24"/>
          <w:szCs w:val="24"/>
        </w:rPr>
        <w:t xml:space="preserve"> on a </w:t>
      </w:r>
      <w:proofErr w:type="spellStart"/>
      <w:r w:rsidRPr="001F5667">
        <w:rPr>
          <w:rFonts w:ascii="Times New Roman" w:hAnsi="Times New Roman" w:cs="Times New Roman"/>
          <w:sz w:val="24"/>
          <w:szCs w:val="24"/>
        </w:rPr>
        <w:t>special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non-uniform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Shishkin</w:t>
      </w:r>
      <w:proofErr w:type="spellEnd"/>
      <w:r w:rsidRPr="001F5667">
        <w:rPr>
          <w:rFonts w:ascii="Times New Roman" w:hAnsi="Times New Roman" w:cs="Times New Roman"/>
          <w:sz w:val="24"/>
          <w:szCs w:val="24"/>
        </w:rPr>
        <w:t xml:space="preserve">) mesh, </w:t>
      </w:r>
      <w:proofErr w:type="spellStart"/>
      <w:r w:rsidRPr="001F5667">
        <w:rPr>
          <w:rFonts w:ascii="Times New Roman" w:hAnsi="Times New Roman" w:cs="Times New Roman"/>
          <w:sz w:val="24"/>
          <w:szCs w:val="24"/>
        </w:rPr>
        <w:t>where</w:t>
      </w:r>
      <w:proofErr w:type="spellEnd"/>
      <w:r w:rsidRPr="001F5667">
        <w:rPr>
          <w:rFonts w:ascii="Times New Roman" w:hAnsi="Times New Roman" w:cs="Times New Roman"/>
          <w:sz w:val="24"/>
          <w:szCs w:val="24"/>
        </w:rPr>
        <w:t xml:space="preserve"> </w:t>
      </w:r>
      <w:r w:rsidR="004E6A31">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4E8BE2EF" wp14:editId="716220FD">
                <wp:simplePos x="0" y="0"/>
                <wp:positionH relativeFrom="column">
                  <wp:posOffset>0</wp:posOffset>
                </wp:positionH>
                <wp:positionV relativeFrom="paragraph">
                  <wp:posOffset>0</wp:posOffset>
                </wp:positionV>
                <wp:extent cx="635000" cy="635000"/>
                <wp:effectExtent l="0" t="0" r="3175" b="3175"/>
                <wp:wrapNone/>
                <wp:docPr id="7" name="_x0000_tole_rId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CBFD" id="_x0000_tole_rId2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Kmfrq7wEAAMoDAAAOAAAAAAAAAAAAAAAAAC4CAABkcnMvZTJvRG9jLnht&#10;bFBLAQItABQABgAIAAAAIQCGW4fV2AAAAAUBAAAPAAAAAAAAAAAAAAAAAEkEAABkcnMvZG93bnJl&#10;di54bWxQSwUGAAAAAAQABADzAAAATgUAAAAA&#10;" filled="f" stroked="f">
                <o:lock v:ext="edit" aspectratio="t" selection="t"/>
              </v:rect>
            </w:pict>
          </mc:Fallback>
        </mc:AlternateContent>
      </w:r>
      <w:r w:rsidRPr="001F5667">
        <w:rPr>
          <w:rFonts w:ascii="Times New Roman" w:hAnsi="Times New Roman" w:cs="Times New Roman"/>
          <w:sz w:val="24"/>
          <w:szCs w:val="24"/>
        </w:rPr>
        <w:object w:dxaOrig="276" w:dyaOrig="276" w14:anchorId="678DCF3A">
          <v:shape id="ole_rId26" o:spid="_x0000_i1026" type="#_x0000_t75" style="width:13.5pt;height:13.5pt;visibility:visible;mso-wrap-distance-right:0" o:ole="">
            <v:imagedata r:id="rId41" o:title=""/>
          </v:shape>
          <o:OLEObject Type="Embed" ProgID="Equation.DSMT4" ShapeID="ole_rId26" DrawAspect="Content" ObjectID="_1734458982" r:id="rId42"/>
        </w:object>
      </w:r>
      <w:r w:rsidRPr="001F5667">
        <w:rPr>
          <w:rFonts w:ascii="Times New Roman" w:hAnsi="Times New Roman" w:cs="Times New Roman"/>
          <w:sz w:val="24"/>
          <w:szCs w:val="24"/>
        </w:rPr>
        <w:t xml:space="preserve">is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mesh </w:t>
      </w:r>
      <w:proofErr w:type="spellStart"/>
      <w:r w:rsidRPr="001F5667">
        <w:rPr>
          <w:rFonts w:ascii="Times New Roman" w:hAnsi="Times New Roman" w:cs="Times New Roman"/>
          <w:sz w:val="24"/>
          <w:szCs w:val="24"/>
        </w:rPr>
        <w:t>parameter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scheme</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demonstrated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stable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convergent</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discrete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maximum</w:t>
      </w:r>
      <w:proofErr w:type="spellEnd"/>
      <w:r w:rsidRPr="001F5667">
        <w:rPr>
          <w:rFonts w:ascii="Times New Roman" w:hAnsi="Times New Roman" w:cs="Times New Roman"/>
          <w:sz w:val="24"/>
          <w:szCs w:val="24"/>
        </w:rPr>
        <w:t xml:space="preserve"> norm.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example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indicates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has a </w:t>
      </w:r>
      <w:proofErr w:type="spellStart"/>
      <w:r w:rsidRPr="001F5667">
        <w:rPr>
          <w:rFonts w:ascii="Times New Roman" w:hAnsi="Times New Roman" w:cs="Times New Roman"/>
          <w:sz w:val="24"/>
          <w:szCs w:val="24"/>
        </w:rPr>
        <w:t>convenient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approach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qualification</w:t>
      </w:r>
      <w:proofErr w:type="spellEnd"/>
      <w:r w:rsidRPr="001F5667">
        <w:rPr>
          <w:rFonts w:ascii="Times New Roman" w:hAnsi="Times New Roman" w:cs="Times New Roman"/>
          <w:sz w:val="24"/>
          <w:szCs w:val="24"/>
        </w:rPr>
        <w:t xml:space="preserve">. </w:t>
      </w:r>
    </w:p>
    <w:p w14:paraId="60C46E91" w14:textId="77777777" w:rsidR="00432A52" w:rsidRPr="001F5667" w:rsidRDefault="00432A52" w:rsidP="001F5667">
      <w:pPr>
        <w:spacing w:after="0" w:line="360" w:lineRule="auto"/>
        <w:jc w:val="both"/>
        <w:rPr>
          <w:rFonts w:ascii="Times New Roman" w:hAnsi="Times New Roman" w:cs="Times New Roman"/>
          <w:i/>
          <w:sz w:val="24"/>
          <w:szCs w:val="24"/>
        </w:rPr>
      </w:pPr>
    </w:p>
    <w:p w14:paraId="6AD2905B" w14:textId="77777777" w:rsidR="00432A52" w:rsidRPr="001F5667" w:rsidRDefault="00432A52" w:rsidP="001F5667">
      <w:pPr>
        <w:spacing w:after="0" w:line="360" w:lineRule="auto"/>
        <w:jc w:val="both"/>
        <w:rPr>
          <w:rFonts w:ascii="Times New Roman" w:hAnsi="Times New Roman" w:cs="Times New Roman"/>
          <w:i/>
          <w:sz w:val="24"/>
          <w:szCs w:val="24"/>
        </w:rPr>
      </w:pPr>
    </w:p>
    <w:p w14:paraId="2AF8F18A" w14:textId="77777777" w:rsidR="00432A52" w:rsidRPr="001F5667" w:rsidRDefault="00673A8A" w:rsidP="001F5667">
      <w:pPr>
        <w:spacing w:after="0"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2B5705FD" w14:textId="77777777" w:rsidR="00432A52" w:rsidRPr="00523F1C" w:rsidRDefault="00673A8A" w:rsidP="001F5667">
      <w:pPr>
        <w:pStyle w:val="ListeParagraf"/>
        <w:numPr>
          <w:ilvl w:val="0"/>
          <w:numId w:val="2"/>
        </w:numPr>
        <w:spacing w:after="0" w:line="360" w:lineRule="auto"/>
        <w:ind w:hanging="720"/>
        <w:jc w:val="both"/>
        <w:rPr>
          <w:rFonts w:ascii="Times New Roman" w:hAnsi="Times New Roman" w:cs="Times New Roman"/>
          <w:sz w:val="24"/>
          <w:szCs w:val="24"/>
        </w:rPr>
      </w:pPr>
      <w:r w:rsidRPr="00523F1C">
        <w:rPr>
          <w:rFonts w:ascii="Times New Roman" w:hAnsi="Times New Roman" w:cs="Times New Roman"/>
          <w:sz w:val="24"/>
          <w:szCs w:val="24"/>
        </w:rPr>
        <w:t xml:space="preserve">G. M. </w:t>
      </w:r>
      <w:proofErr w:type="spellStart"/>
      <w:r w:rsidRPr="00523F1C">
        <w:rPr>
          <w:rFonts w:ascii="Times New Roman" w:hAnsi="Times New Roman" w:cs="Times New Roman"/>
          <w:sz w:val="24"/>
          <w:szCs w:val="24"/>
        </w:rPr>
        <w:t>Amiraliyev</w:t>
      </w:r>
      <w:proofErr w:type="spellEnd"/>
      <w:r w:rsidRPr="00523F1C">
        <w:rPr>
          <w:rFonts w:ascii="Times New Roman" w:hAnsi="Times New Roman" w:cs="Times New Roman"/>
          <w:sz w:val="24"/>
          <w:szCs w:val="24"/>
        </w:rPr>
        <w:t xml:space="preserve">, M. E. Durmaz and M. </w:t>
      </w:r>
      <w:proofErr w:type="spellStart"/>
      <w:r w:rsidRPr="00523F1C">
        <w:rPr>
          <w:rFonts w:ascii="Times New Roman" w:hAnsi="Times New Roman" w:cs="Times New Roman"/>
          <w:sz w:val="24"/>
          <w:szCs w:val="24"/>
        </w:rPr>
        <w:t>Kudu</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Uniform</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convergence</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results</w:t>
      </w:r>
      <w:proofErr w:type="spellEnd"/>
      <w:r w:rsidRPr="00523F1C">
        <w:rPr>
          <w:rFonts w:ascii="Times New Roman" w:hAnsi="Times New Roman" w:cs="Times New Roman"/>
          <w:sz w:val="24"/>
          <w:szCs w:val="24"/>
        </w:rPr>
        <w:t xml:space="preserve"> for </w:t>
      </w:r>
      <w:proofErr w:type="spellStart"/>
      <w:r w:rsidRPr="00523F1C">
        <w:rPr>
          <w:rFonts w:ascii="Times New Roman" w:hAnsi="Times New Roman" w:cs="Times New Roman"/>
          <w:sz w:val="24"/>
          <w:szCs w:val="24"/>
        </w:rPr>
        <w:t>singularly</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perturbed</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Fredholm</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integro-differential</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equation</w:t>
      </w:r>
      <w:proofErr w:type="spellEnd"/>
      <w:r w:rsidRPr="00523F1C">
        <w:rPr>
          <w:rFonts w:ascii="Times New Roman" w:hAnsi="Times New Roman" w:cs="Times New Roman"/>
          <w:sz w:val="24"/>
          <w:szCs w:val="24"/>
        </w:rPr>
        <w:t>, J. Math. Anal., 9(6), (2018), 55-64.</w:t>
      </w:r>
    </w:p>
    <w:p w14:paraId="448D7FFE" w14:textId="77777777" w:rsidR="00432A52" w:rsidRPr="00523F1C" w:rsidRDefault="00673A8A" w:rsidP="001F5667">
      <w:pPr>
        <w:pStyle w:val="ListeParagraf"/>
        <w:numPr>
          <w:ilvl w:val="0"/>
          <w:numId w:val="2"/>
        </w:numPr>
        <w:spacing w:after="0" w:line="360" w:lineRule="auto"/>
        <w:ind w:hanging="720"/>
        <w:jc w:val="both"/>
        <w:rPr>
          <w:rFonts w:ascii="Times New Roman" w:hAnsi="Times New Roman" w:cs="Times New Roman"/>
          <w:b/>
          <w:sz w:val="24"/>
          <w:szCs w:val="24"/>
        </w:rPr>
      </w:pPr>
      <w:r w:rsidRPr="00523F1C">
        <w:rPr>
          <w:rFonts w:ascii="Times New Roman" w:hAnsi="Times New Roman" w:cs="Times New Roman"/>
          <w:sz w:val="24"/>
          <w:szCs w:val="24"/>
        </w:rPr>
        <w:t xml:space="preserve">P. A. </w:t>
      </w:r>
      <w:proofErr w:type="spellStart"/>
      <w:r w:rsidRPr="00523F1C">
        <w:rPr>
          <w:rFonts w:ascii="Times New Roman" w:hAnsi="Times New Roman" w:cs="Times New Roman"/>
          <w:sz w:val="24"/>
          <w:szCs w:val="24"/>
        </w:rPr>
        <w:t>Farrel</w:t>
      </w:r>
      <w:proofErr w:type="spellEnd"/>
      <w:r w:rsidRPr="00523F1C">
        <w:rPr>
          <w:rFonts w:ascii="Times New Roman" w:hAnsi="Times New Roman" w:cs="Times New Roman"/>
          <w:sz w:val="24"/>
          <w:szCs w:val="24"/>
        </w:rPr>
        <w:t xml:space="preserve">, A. F. </w:t>
      </w:r>
      <w:proofErr w:type="spellStart"/>
      <w:r w:rsidRPr="00523F1C">
        <w:rPr>
          <w:rFonts w:ascii="Times New Roman" w:hAnsi="Times New Roman" w:cs="Times New Roman"/>
          <w:sz w:val="24"/>
          <w:szCs w:val="24"/>
        </w:rPr>
        <w:t>Hegarty</w:t>
      </w:r>
      <w:proofErr w:type="spellEnd"/>
      <w:r w:rsidRPr="00523F1C">
        <w:rPr>
          <w:rFonts w:ascii="Times New Roman" w:hAnsi="Times New Roman" w:cs="Times New Roman"/>
          <w:sz w:val="24"/>
          <w:szCs w:val="24"/>
        </w:rPr>
        <w:t xml:space="preserve">, J. J. H. Miller, E. </w:t>
      </w:r>
      <w:proofErr w:type="spellStart"/>
      <w:r w:rsidRPr="00523F1C">
        <w:rPr>
          <w:rFonts w:ascii="Times New Roman" w:hAnsi="Times New Roman" w:cs="Times New Roman"/>
          <w:sz w:val="24"/>
          <w:szCs w:val="24"/>
        </w:rPr>
        <w:t>O’Riordan</w:t>
      </w:r>
      <w:proofErr w:type="spellEnd"/>
      <w:r w:rsidRPr="00523F1C">
        <w:rPr>
          <w:rFonts w:ascii="Times New Roman" w:hAnsi="Times New Roman" w:cs="Times New Roman"/>
          <w:sz w:val="24"/>
          <w:szCs w:val="24"/>
        </w:rPr>
        <w:t xml:space="preserve"> and G. I. </w:t>
      </w:r>
      <w:proofErr w:type="spellStart"/>
      <w:r w:rsidRPr="00523F1C">
        <w:rPr>
          <w:rFonts w:ascii="Times New Roman" w:hAnsi="Times New Roman" w:cs="Times New Roman"/>
          <w:sz w:val="24"/>
          <w:szCs w:val="24"/>
        </w:rPr>
        <w:t>Shishkin</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Robust</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Computational</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Techniques</w:t>
      </w:r>
      <w:proofErr w:type="spellEnd"/>
      <w:r w:rsidRPr="00523F1C">
        <w:rPr>
          <w:rFonts w:ascii="Times New Roman" w:hAnsi="Times New Roman" w:cs="Times New Roman"/>
          <w:sz w:val="24"/>
          <w:szCs w:val="24"/>
        </w:rPr>
        <w:t xml:space="preserve"> for </w:t>
      </w:r>
      <w:proofErr w:type="spellStart"/>
      <w:r w:rsidRPr="00523F1C">
        <w:rPr>
          <w:rFonts w:ascii="Times New Roman" w:hAnsi="Times New Roman" w:cs="Times New Roman"/>
          <w:sz w:val="24"/>
          <w:szCs w:val="24"/>
        </w:rPr>
        <w:t>Boundary</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Layers</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Chapman</w:t>
      </w:r>
      <w:proofErr w:type="spellEnd"/>
      <w:r w:rsidRPr="00523F1C">
        <w:rPr>
          <w:rFonts w:ascii="Times New Roman" w:hAnsi="Times New Roman" w:cs="Times New Roman"/>
          <w:sz w:val="24"/>
          <w:szCs w:val="24"/>
        </w:rPr>
        <w:t xml:space="preserve"> and </w:t>
      </w:r>
      <w:proofErr w:type="spellStart"/>
      <w:r w:rsidRPr="00523F1C">
        <w:rPr>
          <w:rFonts w:ascii="Times New Roman" w:hAnsi="Times New Roman" w:cs="Times New Roman"/>
          <w:sz w:val="24"/>
          <w:szCs w:val="24"/>
        </w:rPr>
        <w:t>Hall</w:t>
      </w:r>
      <w:proofErr w:type="spellEnd"/>
      <w:r w:rsidRPr="00523F1C">
        <w:rPr>
          <w:rFonts w:ascii="Times New Roman" w:hAnsi="Times New Roman" w:cs="Times New Roman"/>
          <w:sz w:val="24"/>
          <w:szCs w:val="24"/>
        </w:rPr>
        <w:t>/CRC, New York, 2000.</w:t>
      </w:r>
    </w:p>
    <w:p w14:paraId="03741F40" w14:textId="77777777" w:rsidR="00432A52" w:rsidRPr="00523F1C" w:rsidRDefault="00673A8A" w:rsidP="001F5667">
      <w:pPr>
        <w:pStyle w:val="ListeParagraf"/>
        <w:numPr>
          <w:ilvl w:val="0"/>
          <w:numId w:val="2"/>
        </w:numPr>
        <w:spacing w:after="0" w:line="360" w:lineRule="auto"/>
        <w:ind w:hanging="720"/>
        <w:jc w:val="both"/>
        <w:rPr>
          <w:rFonts w:ascii="Times New Roman" w:hAnsi="Times New Roman" w:cs="Times New Roman"/>
          <w:sz w:val="24"/>
          <w:szCs w:val="24"/>
        </w:rPr>
      </w:pPr>
      <w:r w:rsidRPr="00523F1C">
        <w:rPr>
          <w:rFonts w:ascii="Times New Roman" w:hAnsi="Times New Roman" w:cs="Times New Roman"/>
          <w:sz w:val="24"/>
          <w:szCs w:val="24"/>
        </w:rPr>
        <w:t xml:space="preserve">M. </w:t>
      </w:r>
      <w:proofErr w:type="spellStart"/>
      <w:r w:rsidRPr="00523F1C">
        <w:rPr>
          <w:rFonts w:ascii="Times New Roman" w:hAnsi="Times New Roman" w:cs="Times New Roman"/>
          <w:sz w:val="24"/>
          <w:szCs w:val="24"/>
        </w:rPr>
        <w:t>Kudu</w:t>
      </w:r>
      <w:proofErr w:type="spellEnd"/>
      <w:r w:rsidRPr="00523F1C">
        <w:rPr>
          <w:rFonts w:ascii="Times New Roman" w:hAnsi="Times New Roman" w:cs="Times New Roman"/>
          <w:sz w:val="24"/>
          <w:szCs w:val="24"/>
        </w:rPr>
        <w:t xml:space="preserve">, I. Amirali and G. M. </w:t>
      </w:r>
      <w:proofErr w:type="spellStart"/>
      <w:r w:rsidRPr="00523F1C">
        <w:rPr>
          <w:rFonts w:ascii="Times New Roman" w:hAnsi="Times New Roman" w:cs="Times New Roman"/>
          <w:sz w:val="24"/>
          <w:szCs w:val="24"/>
        </w:rPr>
        <w:t>Amiraliyev</w:t>
      </w:r>
      <w:proofErr w:type="spellEnd"/>
      <w:r w:rsidRPr="00523F1C">
        <w:rPr>
          <w:rFonts w:ascii="Times New Roman" w:hAnsi="Times New Roman" w:cs="Times New Roman"/>
          <w:sz w:val="24"/>
          <w:szCs w:val="24"/>
        </w:rPr>
        <w:t xml:space="preserve">, A </w:t>
      </w:r>
      <w:proofErr w:type="spellStart"/>
      <w:r w:rsidRPr="00523F1C">
        <w:rPr>
          <w:rFonts w:ascii="Times New Roman" w:hAnsi="Times New Roman" w:cs="Times New Roman"/>
          <w:sz w:val="24"/>
          <w:szCs w:val="24"/>
        </w:rPr>
        <w:t>finite-difference</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method</w:t>
      </w:r>
      <w:proofErr w:type="spellEnd"/>
      <w:r w:rsidRPr="00523F1C">
        <w:rPr>
          <w:rFonts w:ascii="Times New Roman" w:hAnsi="Times New Roman" w:cs="Times New Roman"/>
          <w:sz w:val="24"/>
          <w:szCs w:val="24"/>
        </w:rPr>
        <w:t xml:space="preserve"> for a </w:t>
      </w:r>
      <w:proofErr w:type="spellStart"/>
      <w:r w:rsidRPr="00523F1C">
        <w:rPr>
          <w:rFonts w:ascii="Times New Roman" w:hAnsi="Times New Roman" w:cs="Times New Roman"/>
          <w:sz w:val="24"/>
          <w:szCs w:val="24"/>
        </w:rPr>
        <w:t>singularly</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perturbed</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delay</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integro-differential</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equation</w:t>
      </w:r>
      <w:proofErr w:type="spellEnd"/>
      <w:r w:rsidRPr="00523F1C">
        <w:rPr>
          <w:rFonts w:ascii="Times New Roman" w:hAnsi="Times New Roman" w:cs="Times New Roman"/>
          <w:sz w:val="24"/>
          <w:szCs w:val="24"/>
        </w:rPr>
        <w:t xml:space="preserve">, J. </w:t>
      </w:r>
      <w:proofErr w:type="spellStart"/>
      <w:r w:rsidRPr="00523F1C">
        <w:rPr>
          <w:rFonts w:ascii="Times New Roman" w:hAnsi="Times New Roman" w:cs="Times New Roman"/>
          <w:sz w:val="24"/>
          <w:szCs w:val="24"/>
        </w:rPr>
        <w:t>Comput</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Appl</w:t>
      </w:r>
      <w:proofErr w:type="spellEnd"/>
      <w:r w:rsidRPr="00523F1C">
        <w:rPr>
          <w:rFonts w:ascii="Times New Roman" w:hAnsi="Times New Roman" w:cs="Times New Roman"/>
          <w:sz w:val="24"/>
          <w:szCs w:val="24"/>
        </w:rPr>
        <w:t xml:space="preserve">. Math., 308, (2016), 379-390. </w:t>
      </w:r>
    </w:p>
    <w:p w14:paraId="18DF83EA" w14:textId="77777777" w:rsidR="00432A52" w:rsidRPr="001F5667" w:rsidRDefault="00432A52" w:rsidP="001F5667">
      <w:pPr>
        <w:spacing w:line="360" w:lineRule="auto"/>
        <w:jc w:val="both"/>
        <w:rPr>
          <w:rFonts w:ascii="Times New Roman" w:hAnsi="Times New Roman" w:cs="Times New Roman"/>
          <w:sz w:val="24"/>
          <w:szCs w:val="24"/>
        </w:rPr>
      </w:pPr>
    </w:p>
    <w:p w14:paraId="51D45B2F" w14:textId="77777777" w:rsidR="00432A52" w:rsidRPr="001F5667" w:rsidRDefault="00432A52" w:rsidP="001F5667">
      <w:pPr>
        <w:spacing w:line="360" w:lineRule="auto"/>
        <w:jc w:val="both"/>
        <w:rPr>
          <w:rFonts w:ascii="Times New Roman" w:hAnsi="Times New Roman" w:cs="Times New Roman"/>
          <w:sz w:val="24"/>
          <w:szCs w:val="24"/>
        </w:rPr>
      </w:pPr>
    </w:p>
    <w:p w14:paraId="5ABAF63C" w14:textId="77777777" w:rsidR="00432A52" w:rsidRPr="001F5667" w:rsidRDefault="00432A52" w:rsidP="001F5667">
      <w:pPr>
        <w:spacing w:line="360" w:lineRule="auto"/>
        <w:jc w:val="both"/>
        <w:rPr>
          <w:rFonts w:ascii="Times New Roman" w:hAnsi="Times New Roman" w:cs="Times New Roman"/>
          <w:sz w:val="24"/>
          <w:szCs w:val="24"/>
        </w:rPr>
      </w:pPr>
    </w:p>
    <w:p w14:paraId="518545AB" w14:textId="77777777" w:rsidR="00432A52" w:rsidRPr="001F5667" w:rsidRDefault="00432A52" w:rsidP="001F5667">
      <w:pPr>
        <w:spacing w:line="360" w:lineRule="auto"/>
        <w:jc w:val="both"/>
        <w:rPr>
          <w:rFonts w:ascii="Times New Roman" w:hAnsi="Times New Roman" w:cs="Times New Roman"/>
          <w:sz w:val="24"/>
          <w:szCs w:val="24"/>
        </w:rPr>
      </w:pPr>
    </w:p>
    <w:p w14:paraId="00CEA437" w14:textId="77777777" w:rsidR="00432A52" w:rsidRPr="001F5667" w:rsidRDefault="00432A52" w:rsidP="001F5667">
      <w:pPr>
        <w:spacing w:line="360" w:lineRule="auto"/>
        <w:jc w:val="both"/>
        <w:rPr>
          <w:rFonts w:ascii="Times New Roman" w:hAnsi="Times New Roman" w:cs="Times New Roman"/>
          <w:sz w:val="24"/>
          <w:szCs w:val="24"/>
        </w:rPr>
      </w:pPr>
    </w:p>
    <w:p w14:paraId="127E8576" w14:textId="77777777" w:rsidR="00432A52" w:rsidRPr="001F5667" w:rsidRDefault="00432A52" w:rsidP="001F5667">
      <w:pPr>
        <w:spacing w:line="360" w:lineRule="auto"/>
        <w:jc w:val="both"/>
        <w:rPr>
          <w:rFonts w:ascii="Times New Roman" w:hAnsi="Times New Roman" w:cs="Times New Roman"/>
          <w:sz w:val="24"/>
          <w:szCs w:val="24"/>
        </w:rPr>
      </w:pPr>
    </w:p>
    <w:p w14:paraId="1AD2AB2E" w14:textId="77777777" w:rsidR="00432A52" w:rsidRPr="001F5667" w:rsidRDefault="00432A52" w:rsidP="001F5667">
      <w:pPr>
        <w:spacing w:line="360" w:lineRule="auto"/>
        <w:jc w:val="both"/>
        <w:rPr>
          <w:rFonts w:ascii="Times New Roman" w:hAnsi="Times New Roman" w:cs="Times New Roman"/>
          <w:sz w:val="24"/>
          <w:szCs w:val="24"/>
        </w:rPr>
      </w:pPr>
    </w:p>
    <w:p w14:paraId="1EFDC23E" w14:textId="77777777" w:rsidR="00432A52" w:rsidRPr="001F5667" w:rsidRDefault="00432A52" w:rsidP="001F5667">
      <w:pPr>
        <w:spacing w:line="360" w:lineRule="auto"/>
        <w:jc w:val="both"/>
        <w:rPr>
          <w:rFonts w:ascii="Times New Roman" w:hAnsi="Times New Roman" w:cs="Times New Roman"/>
          <w:sz w:val="24"/>
          <w:szCs w:val="24"/>
        </w:rPr>
      </w:pPr>
    </w:p>
    <w:p w14:paraId="08117B0A" w14:textId="77777777" w:rsidR="00432A52" w:rsidRPr="001F5667" w:rsidRDefault="00432A52" w:rsidP="001F5667">
      <w:pPr>
        <w:spacing w:line="360" w:lineRule="auto"/>
        <w:jc w:val="both"/>
        <w:rPr>
          <w:rFonts w:ascii="Times New Roman" w:hAnsi="Times New Roman" w:cs="Times New Roman"/>
          <w:sz w:val="24"/>
          <w:szCs w:val="24"/>
        </w:rPr>
      </w:pPr>
    </w:p>
    <w:p w14:paraId="21A9D470" w14:textId="77777777" w:rsidR="00432A52" w:rsidRPr="001F5667" w:rsidRDefault="00432A52" w:rsidP="001F5667">
      <w:pPr>
        <w:spacing w:line="360" w:lineRule="auto"/>
        <w:jc w:val="both"/>
        <w:rPr>
          <w:rFonts w:ascii="Times New Roman" w:hAnsi="Times New Roman" w:cs="Times New Roman"/>
          <w:sz w:val="24"/>
          <w:szCs w:val="24"/>
        </w:rPr>
      </w:pPr>
    </w:p>
    <w:p w14:paraId="0B478573" w14:textId="77777777" w:rsidR="00432A52" w:rsidRPr="001F5667" w:rsidRDefault="00432A52" w:rsidP="001F5667">
      <w:pPr>
        <w:spacing w:line="360" w:lineRule="auto"/>
        <w:jc w:val="both"/>
        <w:rPr>
          <w:rFonts w:ascii="Times New Roman" w:hAnsi="Times New Roman" w:cs="Times New Roman"/>
          <w:sz w:val="24"/>
          <w:szCs w:val="24"/>
        </w:rPr>
      </w:pPr>
    </w:p>
    <w:p w14:paraId="51D743D0" w14:textId="77777777" w:rsidR="00432A52" w:rsidRPr="001F5667" w:rsidRDefault="00432A52" w:rsidP="001F5667">
      <w:pPr>
        <w:spacing w:line="360" w:lineRule="auto"/>
        <w:jc w:val="both"/>
        <w:rPr>
          <w:rFonts w:ascii="Times New Roman" w:hAnsi="Times New Roman" w:cs="Times New Roman"/>
          <w:sz w:val="24"/>
          <w:szCs w:val="24"/>
        </w:rPr>
      </w:pPr>
    </w:p>
    <w:p w14:paraId="4A515924" w14:textId="77777777" w:rsidR="00432A52" w:rsidRPr="001F5667" w:rsidRDefault="00432A52" w:rsidP="001F5667">
      <w:pPr>
        <w:spacing w:line="360" w:lineRule="auto"/>
        <w:jc w:val="both"/>
        <w:rPr>
          <w:rFonts w:ascii="Times New Roman" w:hAnsi="Times New Roman" w:cs="Times New Roman"/>
          <w:sz w:val="24"/>
          <w:szCs w:val="24"/>
        </w:rPr>
      </w:pPr>
    </w:p>
    <w:p w14:paraId="2DD5A2AE" w14:textId="77777777" w:rsidR="00432A52" w:rsidRPr="001F5667" w:rsidRDefault="00432A52" w:rsidP="001F5667">
      <w:pPr>
        <w:spacing w:line="360" w:lineRule="auto"/>
        <w:jc w:val="both"/>
        <w:rPr>
          <w:rFonts w:ascii="Times New Roman" w:hAnsi="Times New Roman" w:cs="Times New Roman"/>
          <w:sz w:val="24"/>
          <w:szCs w:val="24"/>
        </w:rPr>
      </w:pPr>
    </w:p>
    <w:p w14:paraId="77CEB690" w14:textId="77777777" w:rsidR="00432A52" w:rsidRPr="001F5667" w:rsidRDefault="00432A52" w:rsidP="001F5667">
      <w:pPr>
        <w:spacing w:line="360" w:lineRule="auto"/>
        <w:jc w:val="both"/>
        <w:rPr>
          <w:rFonts w:ascii="Times New Roman" w:hAnsi="Times New Roman" w:cs="Times New Roman"/>
          <w:sz w:val="24"/>
          <w:szCs w:val="24"/>
        </w:rPr>
      </w:pPr>
    </w:p>
    <w:p w14:paraId="503EABD8" w14:textId="77777777" w:rsidR="00432A52" w:rsidRPr="001F5667" w:rsidRDefault="00432A52" w:rsidP="001F5667">
      <w:pPr>
        <w:spacing w:line="360" w:lineRule="auto"/>
        <w:jc w:val="both"/>
        <w:rPr>
          <w:rFonts w:ascii="Times New Roman" w:hAnsi="Times New Roman" w:cs="Times New Roman"/>
          <w:sz w:val="24"/>
          <w:szCs w:val="24"/>
        </w:rPr>
      </w:pPr>
    </w:p>
    <w:p w14:paraId="0F536F4A" w14:textId="77777777" w:rsidR="00432A52" w:rsidRPr="001F5667" w:rsidRDefault="00432A52" w:rsidP="001F5667">
      <w:pPr>
        <w:spacing w:line="360" w:lineRule="auto"/>
        <w:jc w:val="both"/>
        <w:rPr>
          <w:rFonts w:ascii="Times New Roman" w:hAnsi="Times New Roman" w:cs="Times New Roman"/>
          <w:sz w:val="24"/>
          <w:szCs w:val="24"/>
        </w:rPr>
      </w:pPr>
    </w:p>
    <w:p w14:paraId="0EE119FD" w14:textId="77777777" w:rsidR="00432A52" w:rsidRPr="001F5667" w:rsidRDefault="00432A52" w:rsidP="001F5667">
      <w:pPr>
        <w:spacing w:line="360" w:lineRule="auto"/>
        <w:jc w:val="both"/>
        <w:rPr>
          <w:rFonts w:ascii="Times New Roman" w:hAnsi="Times New Roman" w:cs="Times New Roman"/>
          <w:sz w:val="24"/>
          <w:szCs w:val="24"/>
        </w:rPr>
      </w:pPr>
    </w:p>
    <w:p w14:paraId="6CAEC9E9" w14:textId="77777777" w:rsidR="00432A52" w:rsidRPr="001F5667" w:rsidRDefault="00432A52" w:rsidP="001F5667">
      <w:pPr>
        <w:spacing w:line="360" w:lineRule="auto"/>
        <w:jc w:val="both"/>
        <w:rPr>
          <w:rFonts w:ascii="Times New Roman" w:hAnsi="Times New Roman" w:cs="Times New Roman"/>
          <w:sz w:val="24"/>
          <w:szCs w:val="24"/>
        </w:rPr>
      </w:pPr>
    </w:p>
    <w:p w14:paraId="0884E908" w14:textId="77777777" w:rsidR="00432A52" w:rsidRPr="001F5667" w:rsidRDefault="00432A52" w:rsidP="001F5667">
      <w:pPr>
        <w:spacing w:line="360" w:lineRule="auto"/>
        <w:jc w:val="both"/>
        <w:rPr>
          <w:rFonts w:ascii="Times New Roman" w:hAnsi="Times New Roman" w:cs="Times New Roman"/>
          <w:sz w:val="24"/>
          <w:szCs w:val="24"/>
        </w:rPr>
      </w:pPr>
    </w:p>
    <w:p w14:paraId="6DEC9545" w14:textId="77777777" w:rsidR="00432A52" w:rsidRPr="001F5667" w:rsidRDefault="00432A52" w:rsidP="001F5667">
      <w:pPr>
        <w:spacing w:line="360" w:lineRule="auto"/>
        <w:jc w:val="both"/>
        <w:rPr>
          <w:rFonts w:ascii="Times New Roman" w:hAnsi="Times New Roman" w:cs="Times New Roman"/>
          <w:sz w:val="24"/>
          <w:szCs w:val="24"/>
        </w:rPr>
      </w:pPr>
    </w:p>
    <w:p w14:paraId="28276F34" w14:textId="77777777" w:rsidR="00432A52" w:rsidRPr="001F5667" w:rsidRDefault="00432A52" w:rsidP="001F5667">
      <w:pPr>
        <w:spacing w:line="360" w:lineRule="auto"/>
        <w:jc w:val="both"/>
        <w:rPr>
          <w:rFonts w:ascii="Times New Roman" w:hAnsi="Times New Roman" w:cs="Times New Roman"/>
          <w:sz w:val="24"/>
          <w:szCs w:val="24"/>
        </w:rPr>
      </w:pPr>
    </w:p>
    <w:p w14:paraId="0BE1F08A" w14:textId="77777777" w:rsidR="00010148" w:rsidRPr="00010148" w:rsidRDefault="00010148" w:rsidP="00010148">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5D59F05" w14:textId="77777777" w:rsidR="00010148" w:rsidRDefault="00010148" w:rsidP="001F5667">
      <w:pPr>
        <w:pStyle w:val="Balk1"/>
        <w:jc w:val="center"/>
        <w:rPr>
          <w:rFonts w:cs="Times New Roman"/>
          <w:szCs w:val="24"/>
          <w:lang w:val="en-US"/>
        </w:rPr>
      </w:pPr>
    </w:p>
    <w:p w14:paraId="1F426832" w14:textId="77777777" w:rsidR="00432A52" w:rsidRPr="001F5667" w:rsidRDefault="00673A8A" w:rsidP="001F5667">
      <w:pPr>
        <w:pStyle w:val="Balk1"/>
        <w:jc w:val="center"/>
        <w:rPr>
          <w:rFonts w:cs="Times New Roman"/>
          <w:szCs w:val="24"/>
          <w:lang w:val="en-US"/>
        </w:rPr>
      </w:pPr>
      <w:bookmarkStart w:id="30" w:name="_Toc99053575"/>
      <w:r w:rsidRPr="001F5667">
        <w:rPr>
          <w:rFonts w:cs="Times New Roman"/>
          <w:szCs w:val="24"/>
          <w:lang w:val="en-US"/>
        </w:rPr>
        <w:t xml:space="preserve">A new family of the </w:t>
      </w:r>
      <m:oMath>
        <m:r>
          <m:rPr>
            <m:sty m:val="bi"/>
          </m:rPr>
          <w:rPr>
            <w:rFonts w:ascii="Cambria Math" w:hAnsi="Cambria Math" w:cs="Times New Roman"/>
            <w:szCs w:val="24"/>
          </w:rPr>
          <m:t>k-</m:t>
        </m:r>
      </m:oMath>
      <w:r w:rsidRPr="001F5667">
        <w:rPr>
          <w:rFonts w:cs="Times New Roman"/>
          <w:szCs w:val="24"/>
          <w:lang w:val="en-US"/>
        </w:rPr>
        <w:t>Fibonacci polynomials</w:t>
      </w:r>
      <w:bookmarkEnd w:id="30"/>
    </w:p>
    <w:p w14:paraId="51A416DC" w14:textId="77777777" w:rsidR="00432A52" w:rsidRPr="001F5667" w:rsidRDefault="00673A8A" w:rsidP="001F5667">
      <w:pPr>
        <w:spacing w:line="360" w:lineRule="auto"/>
        <w:jc w:val="center"/>
        <w:rPr>
          <w:rFonts w:ascii="Times New Roman" w:hAnsi="Times New Roman" w:cs="Times New Roman"/>
          <w:sz w:val="24"/>
          <w:szCs w:val="24"/>
          <w:vertAlign w:val="superscript"/>
          <w:lang w:val="en-US"/>
        </w:rPr>
      </w:pPr>
      <w:proofErr w:type="spellStart"/>
      <w:r w:rsidRPr="001F5667">
        <w:rPr>
          <w:rFonts w:ascii="Times New Roman" w:hAnsi="Times New Roman" w:cs="Times New Roman"/>
          <w:sz w:val="24"/>
          <w:szCs w:val="24"/>
          <w:lang w:val="en-US"/>
        </w:rPr>
        <w:t>Engin</w:t>
      </w:r>
      <w:proofErr w:type="spellEnd"/>
      <w:r w:rsidRPr="001F5667">
        <w:rPr>
          <w:rFonts w:ascii="Times New Roman" w:hAnsi="Times New Roman" w:cs="Times New Roman"/>
          <w:sz w:val="24"/>
          <w:szCs w:val="24"/>
          <w:lang w:val="en-US"/>
        </w:rPr>
        <w:t xml:space="preserve"> ÖZKAN</w:t>
      </w:r>
      <w:r w:rsidRPr="001F5667">
        <w:rPr>
          <w:rFonts w:ascii="Times New Roman" w:hAnsi="Times New Roman" w:cs="Times New Roman"/>
          <w:sz w:val="24"/>
          <w:szCs w:val="24"/>
          <w:vertAlign w:val="superscript"/>
          <w:lang w:val="en-US"/>
        </w:rPr>
        <w:t>1</w:t>
      </w:r>
      <w:r w:rsidRPr="001F5667">
        <w:rPr>
          <w:rFonts w:ascii="Times New Roman" w:hAnsi="Times New Roman" w:cs="Times New Roman"/>
          <w:sz w:val="24"/>
          <w:szCs w:val="24"/>
          <w:lang w:val="en-US"/>
        </w:rPr>
        <w:t xml:space="preserve"> and </w:t>
      </w:r>
      <w:proofErr w:type="spellStart"/>
      <w:r w:rsidRPr="001F5667">
        <w:rPr>
          <w:rFonts w:ascii="Times New Roman" w:hAnsi="Times New Roman" w:cs="Times New Roman"/>
          <w:sz w:val="24"/>
          <w:szCs w:val="24"/>
          <w:lang w:val="en-US"/>
        </w:rPr>
        <w:t>Tuğba</w:t>
      </w:r>
      <w:proofErr w:type="spellEnd"/>
      <w:r w:rsidRPr="001F5667">
        <w:rPr>
          <w:rFonts w:ascii="Times New Roman" w:hAnsi="Times New Roman" w:cs="Times New Roman"/>
          <w:sz w:val="24"/>
          <w:szCs w:val="24"/>
          <w:lang w:val="en-US"/>
        </w:rPr>
        <w:t xml:space="preserve"> ALP</w:t>
      </w:r>
      <w:r w:rsidRPr="001F5667">
        <w:rPr>
          <w:rFonts w:ascii="Times New Roman" w:hAnsi="Times New Roman" w:cs="Times New Roman"/>
          <w:sz w:val="24"/>
          <w:szCs w:val="24"/>
          <w:vertAlign w:val="superscript"/>
          <w:lang w:val="en-US"/>
        </w:rPr>
        <w:t>2</w:t>
      </w:r>
    </w:p>
    <w:p w14:paraId="1F0DE7D1"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1</w:t>
      </w:r>
      <w:r w:rsidRPr="001F5667">
        <w:rPr>
          <w:rFonts w:ascii="Times New Roman" w:hAnsi="Times New Roman" w:cs="Times New Roman"/>
          <w:sz w:val="24"/>
          <w:szCs w:val="24"/>
          <w:lang w:val="en-US"/>
        </w:rPr>
        <w:t xml:space="preserve">Department of Mathematics, Faculty of Sciences and Arts, Erzincan </w:t>
      </w:r>
      <w:proofErr w:type="spellStart"/>
      <w:r w:rsidRPr="001F5667">
        <w:rPr>
          <w:rFonts w:ascii="Times New Roman" w:hAnsi="Times New Roman" w:cs="Times New Roman"/>
          <w:sz w:val="24"/>
          <w:szCs w:val="24"/>
          <w:lang w:val="en-US"/>
        </w:rPr>
        <w:t>Binali</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Yıldırım</w:t>
      </w:r>
      <w:proofErr w:type="spellEnd"/>
      <w:r w:rsidRPr="001F5667">
        <w:rPr>
          <w:rFonts w:ascii="Times New Roman" w:hAnsi="Times New Roman" w:cs="Times New Roman"/>
          <w:sz w:val="24"/>
          <w:szCs w:val="24"/>
          <w:lang w:val="en-US"/>
        </w:rPr>
        <w:t xml:space="preserve"> University, </w:t>
      </w:r>
      <w:proofErr w:type="spellStart"/>
      <w:r w:rsidRPr="001F5667">
        <w:rPr>
          <w:rFonts w:ascii="Times New Roman" w:hAnsi="Times New Roman" w:cs="Times New Roman"/>
          <w:sz w:val="24"/>
          <w:szCs w:val="24"/>
          <w:lang w:val="en-US"/>
        </w:rPr>
        <w:t>Yalnızbağ</w:t>
      </w:r>
      <w:proofErr w:type="spellEnd"/>
      <w:r w:rsidRPr="001F5667">
        <w:rPr>
          <w:rFonts w:ascii="Times New Roman" w:hAnsi="Times New Roman" w:cs="Times New Roman"/>
          <w:sz w:val="24"/>
          <w:szCs w:val="24"/>
          <w:lang w:val="en-US"/>
        </w:rPr>
        <w:t xml:space="preserve"> Campus, 24100, Erzincan, Turkey.</w:t>
      </w:r>
    </w:p>
    <w:p w14:paraId="7382F3FF" w14:textId="77777777" w:rsidR="00432A52" w:rsidRPr="001F5667" w:rsidRDefault="00673A8A" w:rsidP="001F5667">
      <w:pPr>
        <w:spacing w:line="360" w:lineRule="auto"/>
        <w:jc w:val="both"/>
        <w:rPr>
          <w:rFonts w:ascii="Times New Roman" w:hAnsi="Times New Roman" w:cs="Times New Roman"/>
          <w:sz w:val="24"/>
          <w:szCs w:val="24"/>
          <w:vertAlign w:val="superscript"/>
          <w:lang w:val="en-US"/>
        </w:rPr>
      </w:pPr>
      <w:r w:rsidRPr="001F5667">
        <w:rPr>
          <w:rFonts w:ascii="Times New Roman" w:hAnsi="Times New Roman" w:cs="Times New Roman"/>
          <w:sz w:val="24"/>
          <w:szCs w:val="24"/>
          <w:vertAlign w:val="superscript"/>
          <w:lang w:val="en-US"/>
        </w:rPr>
        <w:t>2</w:t>
      </w:r>
      <w:r w:rsidRPr="001F5667">
        <w:rPr>
          <w:rFonts w:ascii="Times New Roman" w:hAnsi="Times New Roman" w:cs="Times New Roman"/>
          <w:sz w:val="24"/>
          <w:szCs w:val="24"/>
          <w:lang w:val="en-US"/>
        </w:rPr>
        <w:t xml:space="preserve">Department of Mathematics, Graduate School of Natural and Applied Sciences, Erzincan </w:t>
      </w:r>
      <w:proofErr w:type="spellStart"/>
      <w:r w:rsidRPr="001F5667">
        <w:rPr>
          <w:rFonts w:ascii="Times New Roman" w:hAnsi="Times New Roman" w:cs="Times New Roman"/>
          <w:sz w:val="24"/>
          <w:szCs w:val="24"/>
          <w:lang w:val="en-US"/>
        </w:rPr>
        <w:t>Binali</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Yıldırım</w:t>
      </w:r>
      <w:proofErr w:type="spellEnd"/>
      <w:r w:rsidRPr="001F5667">
        <w:rPr>
          <w:rFonts w:ascii="Times New Roman" w:hAnsi="Times New Roman" w:cs="Times New Roman"/>
          <w:sz w:val="24"/>
          <w:szCs w:val="24"/>
          <w:lang w:val="en-US"/>
        </w:rPr>
        <w:t xml:space="preserve"> University, </w:t>
      </w:r>
      <w:proofErr w:type="spellStart"/>
      <w:r w:rsidRPr="001F5667">
        <w:rPr>
          <w:rFonts w:ascii="Times New Roman" w:hAnsi="Times New Roman" w:cs="Times New Roman"/>
          <w:sz w:val="24"/>
          <w:szCs w:val="24"/>
          <w:lang w:val="en-US"/>
        </w:rPr>
        <w:t>Yalnızbağ</w:t>
      </w:r>
      <w:proofErr w:type="spellEnd"/>
      <w:r w:rsidRPr="001F5667">
        <w:rPr>
          <w:rFonts w:ascii="Times New Roman" w:hAnsi="Times New Roman" w:cs="Times New Roman"/>
          <w:sz w:val="24"/>
          <w:szCs w:val="24"/>
          <w:lang w:val="en-US"/>
        </w:rPr>
        <w:t xml:space="preserve"> Campus, 24100, Erzincan, Turkey.</w:t>
      </w:r>
    </w:p>
    <w:p w14:paraId="01D76AE3" w14:textId="77777777" w:rsidR="00432A52" w:rsidRPr="001F5667" w:rsidRDefault="00432A52" w:rsidP="001F5667">
      <w:pPr>
        <w:spacing w:line="360" w:lineRule="auto"/>
        <w:jc w:val="both"/>
        <w:rPr>
          <w:rFonts w:ascii="Times New Roman" w:hAnsi="Times New Roman" w:cs="Times New Roman"/>
          <w:i/>
          <w:sz w:val="24"/>
          <w:szCs w:val="24"/>
          <w:vertAlign w:val="superscript"/>
          <w:lang w:val="en-US"/>
        </w:rPr>
      </w:pPr>
    </w:p>
    <w:p w14:paraId="402C33A6" w14:textId="77777777" w:rsidR="00432A52" w:rsidRPr="001F5667" w:rsidRDefault="00673A8A" w:rsidP="001F5667">
      <w:pPr>
        <w:spacing w:line="360" w:lineRule="auto"/>
        <w:rPr>
          <w:rFonts w:ascii="Times New Roman" w:hAnsi="Times New Roman" w:cs="Times New Roman"/>
          <w:b/>
          <w:bCs/>
          <w:sz w:val="24"/>
          <w:szCs w:val="24"/>
          <w:lang w:val="en-US"/>
        </w:rPr>
      </w:pPr>
      <w:r w:rsidRPr="001F5667">
        <w:rPr>
          <w:rFonts w:ascii="Times New Roman" w:hAnsi="Times New Roman" w:cs="Times New Roman"/>
          <w:b/>
          <w:bCs/>
          <w:sz w:val="24"/>
          <w:szCs w:val="24"/>
          <w:lang w:val="en-US"/>
        </w:rPr>
        <w:t>Abstract</w:t>
      </w:r>
    </w:p>
    <w:p w14:paraId="7AC62F16"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The Fibonacci numbers, which have an important place today, appear not only in mathematics, but also in every aspect of our daily life. It is a number that is seen in nature, in the stock market, in the human body and in all areas of life and is associated with aesthetics.</w:t>
      </w:r>
    </w:p>
    <w:p w14:paraId="20095049"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The Fibonacci numbers, which have an increasing place in scientific studies and are the most well-known among the number sequences, first appeared in Leonardo Fibonacci's book 'Liber Abaci', which contains many basic problems, in a rabbit problem. Fibonacci </w:t>
      </w:r>
      <w:proofErr w:type="spellStart"/>
      <w:r w:rsidRPr="001F5667">
        <w:rPr>
          <w:rFonts w:ascii="Times New Roman" w:hAnsi="Times New Roman" w:cs="Times New Roman"/>
          <w:sz w:val="24"/>
          <w:szCs w:val="24"/>
          <w:lang w:val="en-US"/>
        </w:rPr>
        <w:t>numberswere</w:t>
      </w:r>
      <w:proofErr w:type="spellEnd"/>
      <w:r w:rsidRPr="001F5667">
        <w:rPr>
          <w:rFonts w:ascii="Times New Roman" w:hAnsi="Times New Roman" w:cs="Times New Roman"/>
          <w:sz w:val="24"/>
          <w:szCs w:val="24"/>
          <w:lang w:val="en-US"/>
        </w:rPr>
        <w:t xml:space="preserve"> obtained by writing down the total number of rabbits per month, with the new rabbits born by breeding only once a month, of a baby female and a male rabbit at the beginning. This sequence, which is obtained by adding the two numbers before it; It continues as 1,1,2,3,5,8,13,21,34,55,89,144,23, 377, . . .</w:t>
      </w:r>
    </w:p>
    <w:p w14:paraId="2059CC93"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In this paper, we define a new family of k-Fibonacci Polynomials. We give the relationship between known Fibonacci Polynomials and </w:t>
      </w:r>
      <m:oMath>
        <m:r>
          <w:rPr>
            <w:rFonts w:ascii="Cambria Math" w:hAnsi="Cambria Math" w:cs="Times New Roman"/>
            <w:sz w:val="24"/>
            <w:szCs w:val="24"/>
          </w:rPr>
          <m:t>k-</m:t>
        </m:r>
      </m:oMath>
      <w:r w:rsidRPr="001F5667">
        <w:rPr>
          <w:rFonts w:ascii="Times New Roman" w:hAnsi="Times New Roman" w:cs="Times New Roman"/>
          <w:sz w:val="24"/>
          <w:szCs w:val="24"/>
          <w:lang w:val="en-US"/>
        </w:rPr>
        <w:t>Fibonacci Polynomials. We present some properties and the matrix presentations of these polynomials. Finally, we give Cassini's identity for the polynomials.</w:t>
      </w:r>
    </w:p>
    <w:p w14:paraId="3009E4E4"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b/>
          <w:sz w:val="24"/>
          <w:szCs w:val="24"/>
          <w:lang w:val="en-US"/>
        </w:rPr>
        <w:t>Keywords:</w:t>
      </w:r>
      <w:r w:rsidRPr="001F5667">
        <w:rPr>
          <w:rFonts w:ascii="Times New Roman" w:hAnsi="Times New Roman" w:cs="Times New Roman"/>
          <w:sz w:val="24"/>
          <w:szCs w:val="24"/>
          <w:lang w:val="en-US"/>
        </w:rPr>
        <w:t xml:space="preserve"> k-Fibonacci Numbers, k-Fibonacci Polynomials, Cassini Identity, a Matrix Generator.</w:t>
      </w:r>
    </w:p>
    <w:p w14:paraId="069ECF3B" w14:textId="77777777" w:rsidR="00432A52" w:rsidRPr="001F5667" w:rsidRDefault="00673A8A" w:rsidP="001F5667">
      <w:pPr>
        <w:pStyle w:val="TezMetni15Satr"/>
        <w:ind w:firstLine="0"/>
        <w:rPr>
          <w:b/>
          <w:bCs/>
        </w:rPr>
      </w:pPr>
      <w:bookmarkStart w:id="31" w:name="__RefHeading___Toc5096_2267763201"/>
      <w:bookmarkEnd w:id="31"/>
      <w:r w:rsidRPr="001F5667">
        <w:rPr>
          <w:b/>
          <w:bCs/>
        </w:rPr>
        <w:t>References</w:t>
      </w:r>
    </w:p>
    <w:p w14:paraId="1580BA17"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1F5667">
        <w:rPr>
          <w:rFonts w:ascii="Times New Roman" w:hAnsi="Times New Roman" w:cs="Times New Roman"/>
          <w:sz w:val="24"/>
          <w:szCs w:val="24"/>
          <w:lang w:val="en-US"/>
        </w:rPr>
        <w:t xml:space="preserve">1. </w:t>
      </w:r>
      <w:proofErr w:type="spellStart"/>
      <w:r w:rsidRPr="00523F1C">
        <w:rPr>
          <w:rFonts w:ascii="Times New Roman" w:hAnsi="Times New Roman" w:cs="Times New Roman"/>
          <w:sz w:val="24"/>
          <w:szCs w:val="24"/>
          <w:lang w:val="en-US"/>
        </w:rPr>
        <w:t>Bolat</w:t>
      </w:r>
      <w:proofErr w:type="spellEnd"/>
      <w:r w:rsidRPr="00523F1C">
        <w:rPr>
          <w:rFonts w:ascii="Times New Roman" w:hAnsi="Times New Roman" w:cs="Times New Roman"/>
          <w:sz w:val="24"/>
          <w:szCs w:val="24"/>
          <w:lang w:val="en-US"/>
        </w:rPr>
        <w:t xml:space="preserve"> C, </w:t>
      </w:r>
      <w:proofErr w:type="spellStart"/>
      <w:r w:rsidRPr="00523F1C">
        <w:rPr>
          <w:rFonts w:ascii="Times New Roman" w:hAnsi="Times New Roman" w:cs="Times New Roman"/>
          <w:sz w:val="24"/>
          <w:szCs w:val="24"/>
          <w:lang w:val="en-US"/>
        </w:rPr>
        <w:t>Köse</w:t>
      </w:r>
      <w:proofErr w:type="spellEnd"/>
      <w:r w:rsidRPr="00523F1C">
        <w:rPr>
          <w:rFonts w:ascii="Times New Roman" w:hAnsi="Times New Roman" w:cs="Times New Roman"/>
          <w:sz w:val="24"/>
          <w:szCs w:val="24"/>
          <w:lang w:val="en-US"/>
        </w:rPr>
        <w:t xml:space="preserve"> H. On The Properties of k-Fibonacci Numbers. International Journal of Contemporary Mathematical Sciences.2010; 22(5):1097-1105.</w:t>
      </w:r>
    </w:p>
    <w:p w14:paraId="066FCBEA"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2. </w:t>
      </w:r>
      <w:proofErr w:type="spellStart"/>
      <w:r w:rsidRPr="00523F1C">
        <w:rPr>
          <w:rFonts w:ascii="Times New Roman" w:hAnsi="Times New Roman" w:cs="Times New Roman"/>
          <w:spacing w:val="3"/>
          <w:sz w:val="24"/>
          <w:szCs w:val="24"/>
          <w:lang w:val="en-US"/>
        </w:rPr>
        <w:t>Çelik</w:t>
      </w:r>
      <w:proofErr w:type="spellEnd"/>
      <w:r w:rsidRPr="00523F1C">
        <w:rPr>
          <w:rFonts w:ascii="Times New Roman" w:hAnsi="Times New Roman" w:cs="Times New Roman"/>
          <w:spacing w:val="3"/>
          <w:sz w:val="24"/>
          <w:szCs w:val="24"/>
          <w:lang w:val="en-US"/>
        </w:rPr>
        <w:t xml:space="preserve"> S, </w:t>
      </w:r>
      <w:proofErr w:type="spellStart"/>
      <w:r w:rsidRPr="00523F1C">
        <w:rPr>
          <w:rFonts w:ascii="Times New Roman" w:hAnsi="Times New Roman" w:cs="Times New Roman"/>
          <w:spacing w:val="3"/>
          <w:sz w:val="24"/>
          <w:szCs w:val="24"/>
          <w:lang w:val="en-US"/>
        </w:rPr>
        <w:t>Durukan</w:t>
      </w:r>
      <w:proofErr w:type="spellEnd"/>
      <w:r w:rsidRPr="00523F1C">
        <w:rPr>
          <w:rFonts w:ascii="Times New Roman" w:hAnsi="Times New Roman" w:cs="Times New Roman"/>
          <w:spacing w:val="3"/>
          <w:sz w:val="24"/>
          <w:szCs w:val="24"/>
          <w:lang w:val="en-US"/>
        </w:rPr>
        <w:t xml:space="preserve"> İ,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New recurrences on Pell numbers, Pell-Lucas numbers, </w:t>
      </w:r>
      <w:proofErr w:type="spellStart"/>
      <w:r w:rsidRPr="00523F1C">
        <w:rPr>
          <w:rFonts w:ascii="Times New Roman" w:hAnsi="Times New Roman" w:cs="Times New Roman"/>
          <w:spacing w:val="3"/>
          <w:sz w:val="24"/>
          <w:szCs w:val="24"/>
          <w:lang w:val="en-US"/>
        </w:rPr>
        <w:t>Jacobsthal</w:t>
      </w:r>
      <w:proofErr w:type="spellEnd"/>
      <w:r w:rsidRPr="00523F1C">
        <w:rPr>
          <w:rFonts w:ascii="Times New Roman" w:hAnsi="Times New Roman" w:cs="Times New Roman"/>
          <w:spacing w:val="3"/>
          <w:sz w:val="24"/>
          <w:szCs w:val="24"/>
          <w:lang w:val="en-US"/>
        </w:rPr>
        <w:t xml:space="preserve"> numbers, and </w:t>
      </w:r>
      <w:proofErr w:type="spellStart"/>
      <w:r w:rsidRPr="00523F1C">
        <w:rPr>
          <w:rFonts w:ascii="Times New Roman" w:hAnsi="Times New Roman" w:cs="Times New Roman"/>
          <w:spacing w:val="3"/>
          <w:sz w:val="24"/>
          <w:szCs w:val="24"/>
          <w:lang w:val="en-US"/>
        </w:rPr>
        <w:t>Jacobsthal</w:t>
      </w:r>
      <w:proofErr w:type="spellEnd"/>
      <w:r w:rsidRPr="00523F1C">
        <w:rPr>
          <w:rFonts w:ascii="Times New Roman" w:hAnsi="Times New Roman" w:cs="Times New Roman"/>
          <w:spacing w:val="3"/>
          <w:sz w:val="24"/>
          <w:szCs w:val="24"/>
          <w:lang w:val="en-US"/>
        </w:rPr>
        <w:t xml:space="preserve">-Lucas </w:t>
      </w:r>
      <w:proofErr w:type="spellStart"/>
      <w:r w:rsidRPr="00523F1C">
        <w:rPr>
          <w:rFonts w:ascii="Times New Roman" w:hAnsi="Times New Roman" w:cs="Times New Roman"/>
          <w:spacing w:val="3"/>
          <w:sz w:val="24"/>
          <w:szCs w:val="24"/>
          <w:lang w:val="en-US"/>
        </w:rPr>
        <w:t>numbers.Chaos</w:t>
      </w:r>
      <w:proofErr w:type="spellEnd"/>
      <w:r w:rsidRPr="00523F1C">
        <w:rPr>
          <w:rFonts w:ascii="Times New Roman" w:hAnsi="Times New Roman" w:cs="Times New Roman"/>
          <w:spacing w:val="3"/>
          <w:sz w:val="24"/>
          <w:szCs w:val="24"/>
          <w:lang w:val="en-US"/>
        </w:rPr>
        <w:t>, Solitons and Fractals. 2021; 150: 111173.</w:t>
      </w:r>
    </w:p>
    <w:p w14:paraId="09EE9565"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3. </w:t>
      </w:r>
      <w:proofErr w:type="spellStart"/>
      <w:r w:rsidRPr="00523F1C">
        <w:rPr>
          <w:rFonts w:ascii="Times New Roman" w:hAnsi="Times New Roman" w:cs="Times New Roman"/>
          <w:spacing w:val="3"/>
          <w:sz w:val="24"/>
          <w:szCs w:val="24"/>
          <w:lang w:val="en-US"/>
        </w:rPr>
        <w:t>Dikici</w:t>
      </w:r>
      <w:proofErr w:type="spellEnd"/>
      <w:r w:rsidRPr="00523F1C">
        <w:rPr>
          <w:rFonts w:ascii="Times New Roman" w:hAnsi="Times New Roman" w:cs="Times New Roman"/>
          <w:spacing w:val="3"/>
          <w:sz w:val="24"/>
          <w:szCs w:val="24"/>
          <w:lang w:val="en-US"/>
        </w:rPr>
        <w:t xml:space="preserve"> R,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An application of Fibonacci sequences in groups. Applied Mathematics and Computation. 2003; 136(2–3): 323-331.</w:t>
      </w:r>
    </w:p>
    <w:p w14:paraId="20E5FED0" w14:textId="77777777" w:rsidR="00432A52" w:rsidRPr="00523F1C" w:rsidRDefault="00673A8A" w:rsidP="001F5667">
      <w:pPr>
        <w:spacing w:line="360" w:lineRule="auto"/>
        <w:jc w:val="both"/>
        <w:rPr>
          <w:rFonts w:ascii="Times New Roman" w:hAnsi="Times New Roman" w:cs="Times New Roman"/>
          <w:sz w:val="24"/>
          <w:szCs w:val="24"/>
          <w:lang w:val="en-US"/>
        </w:rPr>
      </w:pPr>
      <w:r w:rsidRPr="00523F1C">
        <w:rPr>
          <w:rFonts w:ascii="Times New Roman" w:hAnsi="Times New Roman" w:cs="Times New Roman"/>
          <w:sz w:val="24"/>
          <w:szCs w:val="24"/>
          <w:lang w:val="en-US"/>
        </w:rPr>
        <w:t>4. Falcon S, Plaza A. On k-Fibonacci Sequences and Polynomials and their derivatives. Chaos, Solutions and Fractals. 2009; 39: 1005-1019.</w:t>
      </w:r>
    </w:p>
    <w:p w14:paraId="326D311A" w14:textId="77777777" w:rsidR="00432A52" w:rsidRPr="00523F1C" w:rsidRDefault="00673A8A" w:rsidP="001F5667">
      <w:pPr>
        <w:spacing w:line="360" w:lineRule="auto"/>
        <w:jc w:val="both"/>
        <w:rPr>
          <w:rFonts w:ascii="Times New Roman" w:hAnsi="Times New Roman" w:cs="Times New Roman"/>
          <w:sz w:val="24"/>
          <w:szCs w:val="24"/>
          <w:lang w:val="en-US"/>
        </w:rPr>
      </w:pPr>
      <w:r w:rsidRPr="00523F1C">
        <w:rPr>
          <w:rFonts w:ascii="Times New Roman" w:hAnsi="Times New Roman" w:cs="Times New Roman"/>
          <w:sz w:val="24"/>
          <w:szCs w:val="24"/>
          <w:lang w:val="en-US"/>
        </w:rPr>
        <w:t xml:space="preserve">5. </w:t>
      </w:r>
      <w:proofErr w:type="spellStart"/>
      <w:r w:rsidRPr="00523F1C">
        <w:rPr>
          <w:rFonts w:ascii="Times New Roman" w:hAnsi="Times New Roman" w:cs="Times New Roman"/>
          <w:sz w:val="24"/>
          <w:szCs w:val="24"/>
          <w:lang w:val="en-US"/>
        </w:rPr>
        <w:t>Horadam</w:t>
      </w:r>
      <w:proofErr w:type="spellEnd"/>
      <w:r w:rsidRPr="00523F1C">
        <w:rPr>
          <w:rFonts w:ascii="Times New Roman" w:hAnsi="Times New Roman" w:cs="Times New Roman"/>
          <w:sz w:val="24"/>
          <w:szCs w:val="24"/>
          <w:lang w:val="en-US"/>
        </w:rPr>
        <w:t xml:space="preserve"> A. F. A Generalized Fibonacci sequence. Amer. Math. </w:t>
      </w:r>
      <w:proofErr w:type="spellStart"/>
      <w:r w:rsidRPr="00523F1C">
        <w:rPr>
          <w:rFonts w:ascii="Times New Roman" w:hAnsi="Times New Roman" w:cs="Times New Roman"/>
          <w:sz w:val="24"/>
          <w:szCs w:val="24"/>
          <w:lang w:val="en-US"/>
        </w:rPr>
        <w:t>Montly</w:t>
      </w:r>
      <w:proofErr w:type="spellEnd"/>
      <w:r w:rsidRPr="00523F1C">
        <w:rPr>
          <w:rFonts w:ascii="Times New Roman" w:hAnsi="Times New Roman" w:cs="Times New Roman"/>
          <w:sz w:val="24"/>
          <w:szCs w:val="24"/>
          <w:lang w:val="en-US"/>
        </w:rPr>
        <w:t>. 1961; 68(5): 827-232.</w:t>
      </w:r>
    </w:p>
    <w:p w14:paraId="22018D7C" w14:textId="77777777" w:rsidR="00432A52" w:rsidRPr="00523F1C" w:rsidRDefault="00673A8A" w:rsidP="001F5667">
      <w:pPr>
        <w:spacing w:line="360" w:lineRule="auto"/>
        <w:jc w:val="both"/>
        <w:rPr>
          <w:rFonts w:ascii="Times New Roman" w:hAnsi="Times New Roman" w:cs="Times New Roman"/>
          <w:sz w:val="24"/>
          <w:szCs w:val="24"/>
          <w:lang w:val="en-US"/>
        </w:rPr>
      </w:pPr>
      <w:r w:rsidRPr="00523F1C">
        <w:rPr>
          <w:rFonts w:ascii="Times New Roman" w:hAnsi="Times New Roman" w:cs="Times New Roman"/>
          <w:sz w:val="24"/>
          <w:szCs w:val="24"/>
          <w:lang w:val="en-US"/>
        </w:rPr>
        <w:t>6. Koshy T. Fibonacci and Lucas Numbers with Applications. Canada: John Wiley &amp; sons, inc.; 2001.</w:t>
      </w:r>
    </w:p>
    <w:p w14:paraId="309D9C20" w14:textId="77777777" w:rsidR="00432A52" w:rsidRPr="00523F1C" w:rsidRDefault="00673A8A" w:rsidP="001F5667">
      <w:pPr>
        <w:spacing w:line="360" w:lineRule="auto"/>
        <w:jc w:val="both"/>
        <w:rPr>
          <w:rFonts w:ascii="Times New Roman" w:hAnsi="Times New Roman" w:cs="Times New Roman"/>
          <w:sz w:val="24"/>
          <w:szCs w:val="24"/>
          <w:lang w:val="en-US"/>
        </w:rPr>
      </w:pPr>
      <w:r w:rsidRPr="00523F1C">
        <w:rPr>
          <w:rFonts w:ascii="Times New Roman" w:hAnsi="Times New Roman" w:cs="Times New Roman"/>
          <w:sz w:val="24"/>
          <w:szCs w:val="24"/>
          <w:lang w:val="en-US"/>
        </w:rPr>
        <w:t>7. Koshy T. Pell and Pell-Lucas Numbers with Applications. New York: Springer, 2014.</w:t>
      </w:r>
    </w:p>
    <w:p w14:paraId="297B3571" w14:textId="77777777" w:rsidR="00432A52" w:rsidRPr="00523F1C" w:rsidRDefault="00673A8A" w:rsidP="001F5667">
      <w:pPr>
        <w:spacing w:line="360" w:lineRule="auto"/>
        <w:jc w:val="both"/>
        <w:rPr>
          <w:rFonts w:ascii="Times New Roman" w:hAnsi="Times New Roman" w:cs="Times New Roman"/>
          <w:sz w:val="24"/>
          <w:szCs w:val="24"/>
          <w:lang w:val="en-US"/>
        </w:rPr>
      </w:pPr>
      <w:r w:rsidRPr="00523F1C">
        <w:rPr>
          <w:rFonts w:ascii="Times New Roman" w:hAnsi="Times New Roman" w:cs="Times New Roman"/>
          <w:sz w:val="24"/>
          <w:szCs w:val="24"/>
          <w:lang w:val="en-US"/>
        </w:rPr>
        <w:t xml:space="preserve">8. </w:t>
      </w:r>
      <w:proofErr w:type="spellStart"/>
      <w:r w:rsidRPr="00523F1C">
        <w:rPr>
          <w:rFonts w:ascii="Times New Roman" w:hAnsi="Times New Roman" w:cs="Times New Roman"/>
          <w:sz w:val="24"/>
          <w:szCs w:val="24"/>
          <w:lang w:val="en-US"/>
        </w:rPr>
        <w:t>Mikkawy</w:t>
      </w:r>
      <w:proofErr w:type="spellEnd"/>
      <w:r w:rsidRPr="00523F1C">
        <w:rPr>
          <w:rFonts w:ascii="Times New Roman" w:hAnsi="Times New Roman" w:cs="Times New Roman"/>
          <w:sz w:val="24"/>
          <w:szCs w:val="24"/>
          <w:lang w:val="en-US"/>
        </w:rPr>
        <w:t xml:space="preserve"> M, </w:t>
      </w:r>
      <w:proofErr w:type="spellStart"/>
      <w:r w:rsidRPr="00523F1C">
        <w:rPr>
          <w:rFonts w:ascii="Times New Roman" w:hAnsi="Times New Roman" w:cs="Times New Roman"/>
          <w:sz w:val="24"/>
          <w:szCs w:val="24"/>
          <w:lang w:val="en-US"/>
        </w:rPr>
        <w:t>Sogabe</w:t>
      </w:r>
      <w:proofErr w:type="spellEnd"/>
      <w:r w:rsidRPr="00523F1C">
        <w:rPr>
          <w:rFonts w:ascii="Times New Roman" w:hAnsi="Times New Roman" w:cs="Times New Roman"/>
          <w:sz w:val="24"/>
          <w:szCs w:val="24"/>
          <w:lang w:val="en-US"/>
        </w:rPr>
        <w:t xml:space="preserve"> T. A New Family of k-Fibonacci numbers. Applied Mathematics </w:t>
      </w:r>
      <w:proofErr w:type="spellStart"/>
      <w:r w:rsidRPr="00523F1C">
        <w:rPr>
          <w:rFonts w:ascii="Times New Roman" w:hAnsi="Times New Roman" w:cs="Times New Roman"/>
          <w:sz w:val="24"/>
          <w:szCs w:val="24"/>
          <w:lang w:val="en-US"/>
        </w:rPr>
        <w:t>andand</w:t>
      </w:r>
      <w:proofErr w:type="spellEnd"/>
      <w:r w:rsidRPr="00523F1C">
        <w:rPr>
          <w:rFonts w:ascii="Times New Roman" w:hAnsi="Times New Roman" w:cs="Times New Roman"/>
          <w:sz w:val="24"/>
          <w:szCs w:val="24"/>
          <w:lang w:val="en-US"/>
        </w:rPr>
        <w:t xml:space="preserve"> Computation. 2010; 215: 4456-4461.</w:t>
      </w:r>
    </w:p>
    <w:p w14:paraId="76BE0444"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9. </w:t>
      </w:r>
      <w:proofErr w:type="spellStart"/>
      <w:r w:rsidRPr="00523F1C">
        <w:rPr>
          <w:rFonts w:ascii="Times New Roman" w:hAnsi="Times New Roman" w:cs="Times New Roman"/>
          <w:spacing w:val="3"/>
          <w:sz w:val="24"/>
          <w:szCs w:val="24"/>
          <w:lang w:val="en-US"/>
        </w:rPr>
        <w:t>Öcal</w:t>
      </w:r>
      <w:proofErr w:type="spellEnd"/>
      <w:r w:rsidRPr="00523F1C">
        <w:rPr>
          <w:rFonts w:ascii="Times New Roman" w:hAnsi="Times New Roman" w:cs="Times New Roman"/>
          <w:spacing w:val="3"/>
          <w:sz w:val="24"/>
          <w:szCs w:val="24"/>
          <w:lang w:val="en-US"/>
        </w:rPr>
        <w:t xml:space="preserve"> A. A., </w:t>
      </w:r>
      <w:proofErr w:type="spellStart"/>
      <w:r w:rsidRPr="00523F1C">
        <w:rPr>
          <w:rFonts w:ascii="Times New Roman" w:hAnsi="Times New Roman" w:cs="Times New Roman"/>
          <w:sz w:val="24"/>
          <w:szCs w:val="24"/>
          <w:lang w:val="en-US"/>
        </w:rPr>
        <w:t>Tuglu</w:t>
      </w:r>
      <w:r w:rsidRPr="00523F1C">
        <w:rPr>
          <w:rFonts w:ascii="Times New Roman" w:hAnsi="Times New Roman" w:cs="Times New Roman"/>
          <w:spacing w:val="3"/>
          <w:sz w:val="24"/>
          <w:szCs w:val="24"/>
          <w:lang w:val="en-US"/>
        </w:rPr>
        <w:t>N</w:t>
      </w:r>
      <w:proofErr w:type="spellEnd"/>
      <w:r w:rsidRPr="00523F1C">
        <w:rPr>
          <w:rFonts w:ascii="Times New Roman" w:hAnsi="Times New Roman" w:cs="Times New Roman"/>
          <w:spacing w:val="3"/>
          <w:sz w:val="24"/>
          <w:szCs w:val="24"/>
          <w:lang w:val="en-US"/>
        </w:rPr>
        <w:t xml:space="preserve">, </w:t>
      </w:r>
      <w:proofErr w:type="spellStart"/>
      <w:r w:rsidRPr="00523F1C">
        <w:rPr>
          <w:rFonts w:ascii="Times New Roman" w:hAnsi="Times New Roman" w:cs="Times New Roman"/>
          <w:spacing w:val="3"/>
          <w:sz w:val="24"/>
          <w:szCs w:val="24"/>
          <w:lang w:val="en-US"/>
        </w:rPr>
        <w:t>Altinisik</w:t>
      </w:r>
      <w:proofErr w:type="spellEnd"/>
      <w:r w:rsidRPr="00523F1C">
        <w:rPr>
          <w:rFonts w:ascii="Times New Roman" w:hAnsi="Times New Roman" w:cs="Times New Roman"/>
          <w:spacing w:val="3"/>
          <w:sz w:val="24"/>
          <w:szCs w:val="24"/>
          <w:lang w:val="en-US"/>
        </w:rPr>
        <w:t xml:space="preserve"> E. On </w:t>
      </w:r>
      <w:r w:rsidRPr="00523F1C">
        <w:rPr>
          <w:rFonts w:ascii="Times New Roman" w:hAnsi="Times New Roman" w:cs="Times New Roman"/>
          <w:spacing w:val="2"/>
          <w:sz w:val="24"/>
          <w:szCs w:val="24"/>
          <w:lang w:val="en-US"/>
        </w:rPr>
        <w:t xml:space="preserve">the </w:t>
      </w:r>
      <w:r w:rsidRPr="00523F1C">
        <w:rPr>
          <w:rFonts w:ascii="Times New Roman" w:hAnsi="Times New Roman" w:cs="Times New Roman"/>
          <w:spacing w:val="3"/>
          <w:sz w:val="24"/>
          <w:szCs w:val="24"/>
          <w:lang w:val="en-US"/>
        </w:rPr>
        <w:t xml:space="preserve">representation </w:t>
      </w:r>
      <w:r w:rsidRPr="00523F1C">
        <w:rPr>
          <w:rFonts w:ascii="Times New Roman" w:hAnsi="Times New Roman" w:cs="Times New Roman"/>
          <w:sz w:val="24"/>
          <w:szCs w:val="24"/>
          <w:lang w:val="en-US"/>
        </w:rPr>
        <w:t xml:space="preserve">of </w:t>
      </w:r>
      <w:r w:rsidRPr="00523F1C">
        <w:rPr>
          <w:rFonts w:ascii="Times New Roman" w:hAnsi="Times New Roman" w:cs="Times New Roman"/>
          <w:spacing w:val="3"/>
          <w:sz w:val="24"/>
          <w:szCs w:val="24"/>
          <w:lang w:val="en-US"/>
        </w:rPr>
        <w:t xml:space="preserve">k-generalized </w:t>
      </w:r>
      <w:proofErr w:type="spellStart"/>
      <w:r w:rsidRPr="00523F1C">
        <w:rPr>
          <w:rFonts w:ascii="Times New Roman" w:hAnsi="Times New Roman" w:cs="Times New Roman"/>
          <w:spacing w:val="4"/>
          <w:sz w:val="24"/>
          <w:szCs w:val="24"/>
          <w:lang w:val="en-US"/>
        </w:rPr>
        <w:t>Fibonacci</w:t>
      </w:r>
      <w:bookmarkStart w:id="32" w:name="_bookmark6"/>
      <w:bookmarkEnd w:id="32"/>
      <w:r w:rsidRPr="00523F1C">
        <w:rPr>
          <w:rFonts w:ascii="Times New Roman" w:hAnsi="Times New Roman" w:cs="Times New Roman"/>
          <w:spacing w:val="3"/>
          <w:sz w:val="24"/>
          <w:szCs w:val="24"/>
          <w:lang w:val="en-US"/>
        </w:rPr>
        <w:t>and</w:t>
      </w:r>
      <w:proofErr w:type="spellEnd"/>
      <w:r w:rsidRPr="00523F1C">
        <w:rPr>
          <w:rFonts w:ascii="Times New Roman" w:hAnsi="Times New Roman" w:cs="Times New Roman"/>
          <w:spacing w:val="3"/>
          <w:sz w:val="24"/>
          <w:szCs w:val="24"/>
          <w:lang w:val="en-US"/>
        </w:rPr>
        <w:t xml:space="preserve"> Lucas </w:t>
      </w:r>
      <w:proofErr w:type="spellStart"/>
      <w:r w:rsidRPr="00523F1C">
        <w:rPr>
          <w:rFonts w:ascii="Times New Roman" w:hAnsi="Times New Roman" w:cs="Times New Roman"/>
          <w:spacing w:val="3"/>
          <w:sz w:val="24"/>
          <w:szCs w:val="24"/>
          <w:lang w:val="en-US"/>
        </w:rPr>
        <w:t>numbers.Applied</w:t>
      </w:r>
      <w:proofErr w:type="spellEnd"/>
      <w:r w:rsidRPr="00523F1C">
        <w:rPr>
          <w:rFonts w:ascii="Times New Roman" w:hAnsi="Times New Roman" w:cs="Times New Roman"/>
          <w:spacing w:val="3"/>
          <w:sz w:val="24"/>
          <w:szCs w:val="24"/>
          <w:lang w:val="en-US"/>
        </w:rPr>
        <w:t xml:space="preserve"> </w:t>
      </w:r>
      <w:r w:rsidRPr="00523F1C">
        <w:rPr>
          <w:rFonts w:ascii="Times New Roman" w:hAnsi="Times New Roman" w:cs="Times New Roman"/>
          <w:spacing w:val="4"/>
          <w:sz w:val="24"/>
          <w:szCs w:val="24"/>
          <w:lang w:val="en-US"/>
        </w:rPr>
        <w:t xml:space="preserve">Mathematics </w:t>
      </w:r>
      <w:r w:rsidRPr="00523F1C">
        <w:rPr>
          <w:rFonts w:ascii="Times New Roman" w:hAnsi="Times New Roman" w:cs="Times New Roman"/>
          <w:spacing w:val="3"/>
          <w:sz w:val="24"/>
          <w:szCs w:val="24"/>
          <w:lang w:val="en-US"/>
        </w:rPr>
        <w:t xml:space="preserve">and </w:t>
      </w:r>
      <w:r w:rsidRPr="00523F1C">
        <w:rPr>
          <w:rFonts w:ascii="Times New Roman" w:hAnsi="Times New Roman" w:cs="Times New Roman"/>
          <w:spacing w:val="4"/>
          <w:sz w:val="24"/>
          <w:szCs w:val="24"/>
          <w:lang w:val="en-US"/>
        </w:rPr>
        <w:t>Computation. 2005;</w:t>
      </w:r>
      <w:r w:rsidRPr="00523F1C">
        <w:rPr>
          <w:rFonts w:ascii="Times New Roman" w:hAnsi="Times New Roman" w:cs="Times New Roman"/>
          <w:spacing w:val="3"/>
          <w:sz w:val="24"/>
          <w:szCs w:val="24"/>
          <w:lang w:val="en-US"/>
        </w:rPr>
        <w:t xml:space="preserve"> 170: 584-596.</w:t>
      </w:r>
    </w:p>
    <w:p w14:paraId="72B6AB32"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10.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w:t>
      </w:r>
      <w:proofErr w:type="spellStart"/>
      <w:r w:rsidRPr="00523F1C">
        <w:rPr>
          <w:rFonts w:ascii="Times New Roman" w:hAnsi="Times New Roman" w:cs="Times New Roman"/>
          <w:spacing w:val="3"/>
          <w:sz w:val="24"/>
          <w:szCs w:val="24"/>
          <w:lang w:val="en-US"/>
        </w:rPr>
        <w:t>Aydoğdu</w:t>
      </w:r>
      <w:proofErr w:type="spellEnd"/>
      <w:r w:rsidRPr="00523F1C">
        <w:rPr>
          <w:rFonts w:ascii="Times New Roman" w:hAnsi="Times New Roman" w:cs="Times New Roman"/>
          <w:spacing w:val="3"/>
          <w:sz w:val="24"/>
          <w:szCs w:val="24"/>
          <w:lang w:val="en-US"/>
        </w:rPr>
        <w:t xml:space="preserve"> A, </w:t>
      </w:r>
      <w:proofErr w:type="spellStart"/>
      <w:r w:rsidRPr="00523F1C">
        <w:rPr>
          <w:rFonts w:ascii="Times New Roman" w:hAnsi="Times New Roman" w:cs="Times New Roman"/>
          <w:spacing w:val="3"/>
          <w:sz w:val="24"/>
          <w:szCs w:val="24"/>
          <w:lang w:val="en-US"/>
        </w:rPr>
        <w:t>Altun</w:t>
      </w:r>
      <w:proofErr w:type="spellEnd"/>
      <w:r w:rsidRPr="00523F1C">
        <w:rPr>
          <w:rFonts w:ascii="Times New Roman" w:hAnsi="Times New Roman" w:cs="Times New Roman"/>
          <w:spacing w:val="3"/>
          <w:sz w:val="24"/>
          <w:szCs w:val="24"/>
          <w:lang w:val="en-US"/>
        </w:rPr>
        <w:t xml:space="preserve"> İ. Some Identities for a Family of Fibonacci and Lucas Number. Journal of Mathematics and Statistical Science. 2017; 3(10): 295-303.</w:t>
      </w:r>
    </w:p>
    <w:p w14:paraId="64D29F2A"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11.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w:t>
      </w:r>
      <w:proofErr w:type="spellStart"/>
      <w:r w:rsidRPr="00523F1C">
        <w:rPr>
          <w:rFonts w:ascii="Times New Roman" w:hAnsi="Times New Roman" w:cs="Times New Roman"/>
          <w:spacing w:val="3"/>
          <w:sz w:val="24"/>
          <w:szCs w:val="24"/>
          <w:lang w:val="en-US"/>
        </w:rPr>
        <w:t>E,Altun</w:t>
      </w:r>
      <w:proofErr w:type="spellEnd"/>
      <w:r w:rsidRPr="00523F1C">
        <w:rPr>
          <w:rFonts w:ascii="Times New Roman" w:hAnsi="Times New Roman" w:cs="Times New Roman"/>
          <w:spacing w:val="3"/>
          <w:sz w:val="24"/>
          <w:szCs w:val="24"/>
          <w:lang w:val="en-US"/>
        </w:rPr>
        <w:t xml:space="preserve"> İ. Generalized Lucas polynomials and relationships between the Fibonacci polynomials and Lucas polynomials. Communications in Algebra. 2019; 47(10): 4020-4030.</w:t>
      </w:r>
    </w:p>
    <w:p w14:paraId="7F30EDCA"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12.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w:t>
      </w:r>
      <w:proofErr w:type="spellStart"/>
      <w:r w:rsidRPr="00523F1C">
        <w:rPr>
          <w:rFonts w:ascii="Times New Roman" w:hAnsi="Times New Roman" w:cs="Times New Roman"/>
          <w:spacing w:val="3"/>
          <w:sz w:val="24"/>
          <w:szCs w:val="24"/>
          <w:lang w:val="en-US"/>
        </w:rPr>
        <w:t>Aydın</w:t>
      </w:r>
      <w:proofErr w:type="spellEnd"/>
      <w:r w:rsidRPr="00523F1C">
        <w:rPr>
          <w:rFonts w:ascii="Times New Roman" w:hAnsi="Times New Roman" w:cs="Times New Roman"/>
          <w:spacing w:val="3"/>
          <w:sz w:val="24"/>
          <w:szCs w:val="24"/>
          <w:lang w:val="en-US"/>
        </w:rPr>
        <w:t xml:space="preserve"> H, </w:t>
      </w:r>
      <w:proofErr w:type="spellStart"/>
      <w:r w:rsidRPr="00523F1C">
        <w:rPr>
          <w:rFonts w:ascii="Times New Roman" w:hAnsi="Times New Roman" w:cs="Times New Roman"/>
          <w:spacing w:val="3"/>
          <w:sz w:val="24"/>
          <w:szCs w:val="24"/>
          <w:lang w:val="en-US"/>
        </w:rPr>
        <w:t>Dikici</w:t>
      </w:r>
      <w:proofErr w:type="spellEnd"/>
      <w:r w:rsidRPr="00523F1C">
        <w:rPr>
          <w:rFonts w:ascii="Times New Roman" w:hAnsi="Times New Roman" w:cs="Times New Roman"/>
          <w:spacing w:val="3"/>
          <w:sz w:val="24"/>
          <w:szCs w:val="24"/>
          <w:lang w:val="en-US"/>
        </w:rPr>
        <w:t xml:space="preserve"> </w:t>
      </w:r>
      <w:proofErr w:type="spellStart"/>
      <w:r w:rsidRPr="00523F1C">
        <w:rPr>
          <w:rFonts w:ascii="Times New Roman" w:hAnsi="Times New Roman" w:cs="Times New Roman"/>
          <w:spacing w:val="3"/>
          <w:sz w:val="24"/>
          <w:szCs w:val="24"/>
          <w:lang w:val="en-US"/>
        </w:rPr>
        <w:t>R.Applications</w:t>
      </w:r>
      <w:proofErr w:type="spellEnd"/>
      <w:r w:rsidRPr="00523F1C">
        <w:rPr>
          <w:rFonts w:ascii="Times New Roman" w:hAnsi="Times New Roman" w:cs="Times New Roman"/>
          <w:spacing w:val="3"/>
          <w:sz w:val="24"/>
          <w:szCs w:val="24"/>
          <w:lang w:val="en-US"/>
        </w:rPr>
        <w:t xml:space="preserve"> of Fibonacci sequences in a finite nilpotent group. Applied mathematics and computation. 2003; 141 (2-3): 565-578.</w:t>
      </w:r>
    </w:p>
    <w:p w14:paraId="131F4EEE" w14:textId="77777777" w:rsidR="00432A52" w:rsidRPr="00523F1C" w:rsidRDefault="00673A8A" w:rsidP="001F5667">
      <w:pPr>
        <w:spacing w:line="360" w:lineRule="auto"/>
        <w:jc w:val="both"/>
        <w:rPr>
          <w:rFonts w:ascii="Times New Roman" w:hAnsi="Times New Roman" w:cs="Times New Roman"/>
          <w:sz w:val="24"/>
          <w:szCs w:val="24"/>
        </w:rPr>
      </w:pPr>
      <w:r w:rsidRPr="00523F1C">
        <w:rPr>
          <w:rFonts w:ascii="Times New Roman" w:hAnsi="Times New Roman" w:cs="Times New Roman"/>
          <w:spacing w:val="3"/>
          <w:sz w:val="24"/>
          <w:szCs w:val="24"/>
          <w:lang w:val="en-US"/>
        </w:rPr>
        <w:t xml:space="preserve">13.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w:t>
      </w:r>
      <w:proofErr w:type="spellStart"/>
      <w:r w:rsidRPr="00523F1C">
        <w:rPr>
          <w:rFonts w:ascii="Times New Roman" w:hAnsi="Times New Roman" w:cs="Times New Roman"/>
          <w:spacing w:val="3"/>
          <w:sz w:val="24"/>
          <w:szCs w:val="24"/>
          <w:lang w:val="en-US"/>
        </w:rPr>
        <w:t>Taştan</w:t>
      </w:r>
      <w:proofErr w:type="spellEnd"/>
      <w:r w:rsidRPr="00523F1C">
        <w:rPr>
          <w:rFonts w:ascii="Times New Roman" w:hAnsi="Times New Roman" w:cs="Times New Roman"/>
          <w:spacing w:val="3"/>
          <w:sz w:val="24"/>
          <w:szCs w:val="24"/>
          <w:lang w:val="en-US"/>
        </w:rPr>
        <w:t xml:space="preserve"> M. On </w:t>
      </w:r>
      <w:proofErr w:type="spellStart"/>
      <w:r w:rsidRPr="00523F1C">
        <w:rPr>
          <w:rFonts w:ascii="Times New Roman" w:hAnsi="Times New Roman" w:cs="Times New Roman"/>
          <w:spacing w:val="3"/>
          <w:sz w:val="24"/>
          <w:szCs w:val="24"/>
          <w:lang w:val="en-US"/>
        </w:rPr>
        <w:t>anew</w:t>
      </w:r>
      <w:proofErr w:type="spellEnd"/>
      <w:r w:rsidRPr="00523F1C">
        <w:rPr>
          <w:rFonts w:ascii="Times New Roman" w:hAnsi="Times New Roman" w:cs="Times New Roman"/>
          <w:spacing w:val="3"/>
          <w:sz w:val="24"/>
          <w:szCs w:val="24"/>
          <w:lang w:val="en-US"/>
        </w:rPr>
        <w:t xml:space="preserve"> family of gauss k-Lucas numbers and their polynomials. Asian-European Journal of Mathematics. 2021; 14(6): 2150101.</w:t>
      </w:r>
    </w:p>
    <w:p w14:paraId="3323AD58" w14:textId="77777777" w:rsidR="00432A52" w:rsidRPr="00523F1C" w:rsidRDefault="00673A8A" w:rsidP="001F5667">
      <w:pPr>
        <w:spacing w:after="0"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14.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w:t>
      </w:r>
      <w:proofErr w:type="spellStart"/>
      <w:r w:rsidRPr="00523F1C">
        <w:rPr>
          <w:rFonts w:ascii="Times New Roman" w:hAnsi="Times New Roman" w:cs="Times New Roman"/>
          <w:spacing w:val="3"/>
          <w:sz w:val="24"/>
          <w:szCs w:val="24"/>
          <w:lang w:val="en-US"/>
        </w:rPr>
        <w:t>Kuloǧlu</w:t>
      </w:r>
      <w:proofErr w:type="spellEnd"/>
      <w:r w:rsidRPr="00523F1C">
        <w:rPr>
          <w:rFonts w:ascii="Times New Roman" w:hAnsi="Times New Roman" w:cs="Times New Roman"/>
          <w:spacing w:val="3"/>
          <w:sz w:val="24"/>
          <w:szCs w:val="24"/>
          <w:lang w:val="en-US"/>
        </w:rPr>
        <w:t xml:space="preserve"> B. On the new Narayana polynomials, the Gauss Narayana numbers and their </w:t>
      </w:r>
      <w:proofErr w:type="spellStart"/>
      <w:r w:rsidRPr="00523F1C">
        <w:rPr>
          <w:rFonts w:ascii="Times New Roman" w:hAnsi="Times New Roman" w:cs="Times New Roman"/>
          <w:spacing w:val="3"/>
          <w:sz w:val="24"/>
          <w:szCs w:val="24"/>
          <w:lang w:val="en-US"/>
        </w:rPr>
        <w:t>polynomials.Asian</w:t>
      </w:r>
      <w:proofErr w:type="spellEnd"/>
      <w:r w:rsidRPr="00523F1C">
        <w:rPr>
          <w:rFonts w:ascii="Times New Roman" w:hAnsi="Times New Roman" w:cs="Times New Roman"/>
          <w:spacing w:val="3"/>
          <w:sz w:val="24"/>
          <w:szCs w:val="24"/>
          <w:lang w:val="en-US"/>
        </w:rPr>
        <w:t>-European Journal of Mathematics. 2021; 14 (6): 2150100</w:t>
      </w:r>
    </w:p>
    <w:p w14:paraId="7ABDDB3D" w14:textId="77777777" w:rsidR="00432A52" w:rsidRPr="00523F1C" w:rsidRDefault="00432A52" w:rsidP="001F5667">
      <w:pPr>
        <w:spacing w:after="0" w:line="360" w:lineRule="auto"/>
        <w:jc w:val="both"/>
        <w:rPr>
          <w:rFonts w:ascii="Times New Roman" w:hAnsi="Times New Roman" w:cs="Times New Roman"/>
          <w:sz w:val="24"/>
          <w:szCs w:val="24"/>
        </w:rPr>
      </w:pPr>
    </w:p>
    <w:p w14:paraId="60909DEE" w14:textId="77777777" w:rsidR="00432A52" w:rsidRPr="00523F1C" w:rsidRDefault="00673A8A" w:rsidP="001F5667">
      <w:pPr>
        <w:spacing w:after="0" w:line="360" w:lineRule="auto"/>
        <w:jc w:val="both"/>
        <w:rPr>
          <w:rFonts w:ascii="Times New Roman" w:hAnsi="Times New Roman" w:cs="Times New Roman"/>
          <w:sz w:val="24"/>
          <w:szCs w:val="24"/>
        </w:rPr>
      </w:pPr>
      <w:r w:rsidRPr="00523F1C">
        <w:rPr>
          <w:rFonts w:ascii="Times New Roman" w:hAnsi="Times New Roman" w:cs="Times New Roman"/>
          <w:spacing w:val="3"/>
          <w:sz w:val="24"/>
          <w:szCs w:val="24"/>
          <w:lang w:val="en-US"/>
        </w:rPr>
        <w:t xml:space="preserve">15. </w:t>
      </w:r>
      <w:r w:rsidRPr="00523F1C">
        <w:rPr>
          <w:rFonts w:ascii="Times New Roman" w:hAnsi="Times New Roman" w:cs="Times New Roman"/>
          <w:sz w:val="24"/>
          <w:szCs w:val="24"/>
        </w:rPr>
        <w:t>Özkan E, Taştan M. k-</w:t>
      </w:r>
      <w:proofErr w:type="spellStart"/>
      <w:r w:rsidRPr="00523F1C">
        <w:rPr>
          <w:rFonts w:ascii="Times New Roman" w:hAnsi="Times New Roman" w:cs="Times New Roman"/>
          <w:sz w:val="24"/>
          <w:szCs w:val="24"/>
        </w:rPr>
        <w:t>FibonacciPolynomials</w:t>
      </w:r>
      <w:proofErr w:type="spellEnd"/>
      <w:r w:rsidRPr="00523F1C">
        <w:rPr>
          <w:rFonts w:ascii="Times New Roman" w:hAnsi="Times New Roman" w:cs="Times New Roman"/>
          <w:sz w:val="24"/>
          <w:szCs w:val="24"/>
        </w:rPr>
        <w:t xml:space="preserve"> in </w:t>
      </w:r>
      <w:proofErr w:type="spellStart"/>
      <w:r w:rsidRPr="00523F1C">
        <w:rPr>
          <w:rFonts w:ascii="Times New Roman" w:hAnsi="Times New Roman" w:cs="Times New Roman"/>
          <w:sz w:val="24"/>
          <w:szCs w:val="24"/>
        </w:rPr>
        <w:t>TheFamily</w:t>
      </w:r>
      <w:proofErr w:type="spellEnd"/>
      <w:r w:rsidRPr="00523F1C">
        <w:rPr>
          <w:rFonts w:ascii="Times New Roman" w:hAnsi="Times New Roman" w:cs="Times New Roman"/>
          <w:sz w:val="24"/>
          <w:szCs w:val="24"/>
        </w:rPr>
        <w:t xml:space="preserve"> of </w:t>
      </w:r>
      <w:proofErr w:type="spellStart"/>
      <w:r w:rsidRPr="00523F1C">
        <w:rPr>
          <w:rFonts w:ascii="Times New Roman" w:hAnsi="Times New Roman" w:cs="Times New Roman"/>
          <w:sz w:val="24"/>
          <w:szCs w:val="24"/>
        </w:rPr>
        <w:t>Fibonacci</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Numbers</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Research&amp;Reviews</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Discrete</w:t>
      </w:r>
      <w:proofErr w:type="spellEnd"/>
      <w:r w:rsidRPr="00523F1C">
        <w:rPr>
          <w:rFonts w:ascii="Times New Roman" w:hAnsi="Times New Roman" w:cs="Times New Roman"/>
          <w:sz w:val="24"/>
          <w:szCs w:val="24"/>
        </w:rPr>
        <w:t xml:space="preserve"> Mathematical </w:t>
      </w:r>
      <w:proofErr w:type="spellStart"/>
      <w:r w:rsidRPr="00523F1C">
        <w:rPr>
          <w:rFonts w:ascii="Times New Roman" w:hAnsi="Times New Roman" w:cs="Times New Roman"/>
          <w:sz w:val="24"/>
          <w:szCs w:val="24"/>
        </w:rPr>
        <w:t>Structure</w:t>
      </w:r>
      <w:proofErr w:type="spellEnd"/>
      <w:r w:rsidRPr="00523F1C">
        <w:rPr>
          <w:rFonts w:ascii="Times New Roman" w:hAnsi="Times New Roman" w:cs="Times New Roman"/>
          <w:sz w:val="24"/>
          <w:szCs w:val="24"/>
        </w:rPr>
        <w:t>. 2019; 6(3): 19-22.</w:t>
      </w:r>
    </w:p>
    <w:p w14:paraId="2707AD85" w14:textId="77777777" w:rsidR="00432A52" w:rsidRPr="00523F1C" w:rsidRDefault="00432A52" w:rsidP="001F5667">
      <w:pPr>
        <w:spacing w:after="0" w:line="360" w:lineRule="auto"/>
        <w:jc w:val="both"/>
        <w:rPr>
          <w:rFonts w:ascii="Times New Roman" w:hAnsi="Times New Roman" w:cs="Times New Roman"/>
          <w:sz w:val="24"/>
          <w:szCs w:val="24"/>
        </w:rPr>
      </w:pPr>
    </w:p>
    <w:p w14:paraId="6C989D08" w14:textId="77777777" w:rsidR="00432A52" w:rsidRPr="00523F1C" w:rsidRDefault="00673A8A" w:rsidP="001F5667">
      <w:pPr>
        <w:spacing w:line="360" w:lineRule="auto"/>
        <w:jc w:val="both"/>
        <w:rPr>
          <w:rFonts w:ascii="Times New Roman" w:hAnsi="Times New Roman" w:cs="Times New Roman"/>
          <w:sz w:val="24"/>
          <w:szCs w:val="24"/>
        </w:rPr>
      </w:pPr>
      <w:r w:rsidRPr="00523F1C">
        <w:rPr>
          <w:rFonts w:ascii="Times New Roman" w:hAnsi="Times New Roman" w:cs="Times New Roman"/>
          <w:spacing w:val="3"/>
          <w:sz w:val="24"/>
          <w:szCs w:val="24"/>
          <w:lang w:val="en-US"/>
        </w:rPr>
        <w:t xml:space="preserve">16. </w:t>
      </w:r>
      <w:r w:rsidRPr="00523F1C">
        <w:rPr>
          <w:rFonts w:ascii="Times New Roman" w:hAnsi="Times New Roman" w:cs="Times New Roman"/>
          <w:sz w:val="24"/>
          <w:szCs w:val="24"/>
        </w:rPr>
        <w:t xml:space="preserve">Özkan E, Taştan M, Aydoğdu A. 3-Fibonacci </w:t>
      </w:r>
      <w:proofErr w:type="spellStart"/>
      <w:r w:rsidRPr="00523F1C">
        <w:rPr>
          <w:rFonts w:ascii="Times New Roman" w:hAnsi="Times New Roman" w:cs="Times New Roman"/>
          <w:sz w:val="24"/>
          <w:szCs w:val="24"/>
        </w:rPr>
        <w:t>Polynomials</w:t>
      </w:r>
      <w:proofErr w:type="spellEnd"/>
      <w:r w:rsidRPr="00523F1C">
        <w:rPr>
          <w:rFonts w:ascii="Times New Roman" w:hAnsi="Times New Roman" w:cs="Times New Roman"/>
          <w:sz w:val="24"/>
          <w:szCs w:val="24"/>
        </w:rPr>
        <w:t xml:space="preserve"> in </w:t>
      </w:r>
      <w:proofErr w:type="spellStart"/>
      <w:r w:rsidRPr="00523F1C">
        <w:rPr>
          <w:rFonts w:ascii="Times New Roman" w:hAnsi="Times New Roman" w:cs="Times New Roman"/>
          <w:sz w:val="24"/>
          <w:szCs w:val="24"/>
        </w:rPr>
        <w:t>TheFamily</w:t>
      </w:r>
      <w:proofErr w:type="spellEnd"/>
      <w:r w:rsidRPr="00523F1C">
        <w:rPr>
          <w:rFonts w:ascii="Times New Roman" w:hAnsi="Times New Roman" w:cs="Times New Roman"/>
          <w:sz w:val="24"/>
          <w:szCs w:val="24"/>
        </w:rPr>
        <w:t xml:space="preserve"> of </w:t>
      </w:r>
      <w:proofErr w:type="spellStart"/>
      <w:r w:rsidRPr="00523F1C">
        <w:rPr>
          <w:rFonts w:ascii="Times New Roman" w:hAnsi="Times New Roman" w:cs="Times New Roman"/>
          <w:sz w:val="24"/>
          <w:szCs w:val="24"/>
        </w:rPr>
        <w:t>Fibonacci</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Numbers</w:t>
      </w:r>
      <w:proofErr w:type="spellEnd"/>
      <w:r w:rsidRPr="00523F1C">
        <w:rPr>
          <w:rFonts w:ascii="Times New Roman" w:hAnsi="Times New Roman" w:cs="Times New Roman"/>
          <w:sz w:val="24"/>
          <w:szCs w:val="24"/>
        </w:rPr>
        <w:t xml:space="preserve">. Erzincan </w:t>
      </w:r>
      <w:proofErr w:type="spellStart"/>
      <w:r w:rsidRPr="00523F1C">
        <w:rPr>
          <w:rFonts w:ascii="Times New Roman" w:hAnsi="Times New Roman" w:cs="Times New Roman"/>
          <w:sz w:val="24"/>
          <w:szCs w:val="24"/>
        </w:rPr>
        <w:t>UniversityJournal</w:t>
      </w:r>
      <w:proofErr w:type="spellEnd"/>
      <w:r w:rsidRPr="00523F1C">
        <w:rPr>
          <w:rFonts w:ascii="Times New Roman" w:hAnsi="Times New Roman" w:cs="Times New Roman"/>
          <w:sz w:val="24"/>
          <w:szCs w:val="24"/>
        </w:rPr>
        <w:t xml:space="preserve"> of </w:t>
      </w:r>
      <w:proofErr w:type="spellStart"/>
      <w:r w:rsidRPr="00523F1C">
        <w:rPr>
          <w:rFonts w:ascii="Times New Roman" w:hAnsi="Times New Roman" w:cs="Times New Roman"/>
          <w:sz w:val="24"/>
          <w:szCs w:val="24"/>
        </w:rPr>
        <w:t>the</w:t>
      </w:r>
      <w:proofErr w:type="spellEnd"/>
      <w:r w:rsidRPr="00523F1C">
        <w:rPr>
          <w:rFonts w:ascii="Times New Roman" w:hAnsi="Times New Roman" w:cs="Times New Roman"/>
          <w:sz w:val="24"/>
          <w:szCs w:val="24"/>
        </w:rPr>
        <w:t xml:space="preserve"> Institute of </w:t>
      </w:r>
      <w:proofErr w:type="spellStart"/>
      <w:r w:rsidRPr="00523F1C">
        <w:rPr>
          <w:rFonts w:ascii="Times New Roman" w:hAnsi="Times New Roman" w:cs="Times New Roman"/>
          <w:sz w:val="24"/>
          <w:szCs w:val="24"/>
        </w:rPr>
        <w:t>Science</w:t>
      </w:r>
      <w:proofErr w:type="spellEnd"/>
      <w:r w:rsidRPr="00523F1C">
        <w:rPr>
          <w:rFonts w:ascii="Times New Roman" w:hAnsi="Times New Roman" w:cs="Times New Roman"/>
          <w:sz w:val="24"/>
          <w:szCs w:val="24"/>
        </w:rPr>
        <w:t xml:space="preserve"> and </w:t>
      </w:r>
      <w:proofErr w:type="spellStart"/>
      <w:r w:rsidRPr="00523F1C">
        <w:rPr>
          <w:rFonts w:ascii="Times New Roman" w:hAnsi="Times New Roman" w:cs="Times New Roman"/>
          <w:sz w:val="24"/>
          <w:szCs w:val="24"/>
        </w:rPr>
        <w:t>Technology</w:t>
      </w:r>
      <w:proofErr w:type="spellEnd"/>
      <w:r w:rsidRPr="00523F1C">
        <w:rPr>
          <w:rFonts w:ascii="Times New Roman" w:hAnsi="Times New Roman" w:cs="Times New Roman"/>
          <w:sz w:val="24"/>
          <w:szCs w:val="24"/>
        </w:rPr>
        <w:t>. 2019; 12(2): 926-933.</w:t>
      </w:r>
    </w:p>
    <w:p w14:paraId="35CD3451" w14:textId="77777777" w:rsidR="00432A52" w:rsidRPr="00523F1C" w:rsidRDefault="00673A8A" w:rsidP="001F5667">
      <w:pPr>
        <w:spacing w:line="360" w:lineRule="auto"/>
        <w:jc w:val="both"/>
        <w:rPr>
          <w:rFonts w:ascii="Times New Roman" w:hAnsi="Times New Roman" w:cs="Times New Roman"/>
          <w:sz w:val="24"/>
          <w:szCs w:val="24"/>
        </w:rPr>
      </w:pPr>
      <w:r w:rsidRPr="00523F1C">
        <w:rPr>
          <w:rFonts w:ascii="Times New Roman" w:hAnsi="Times New Roman" w:cs="Times New Roman"/>
          <w:spacing w:val="3"/>
          <w:sz w:val="24"/>
          <w:szCs w:val="24"/>
          <w:lang w:val="en-US"/>
        </w:rPr>
        <w:t xml:space="preserve">17. </w:t>
      </w:r>
      <w:r w:rsidRPr="00523F1C">
        <w:rPr>
          <w:rFonts w:ascii="Times New Roman" w:hAnsi="Times New Roman" w:cs="Times New Roman"/>
          <w:sz w:val="24"/>
          <w:szCs w:val="24"/>
        </w:rPr>
        <w:t>Özkan E, Taştan M, Aydoğdu A</w:t>
      </w:r>
      <w:r w:rsidRPr="00523F1C">
        <w:rPr>
          <w:rFonts w:ascii="Times New Roman" w:hAnsi="Times New Roman" w:cs="Times New Roman"/>
          <w:iCs/>
          <w:sz w:val="24"/>
          <w:szCs w:val="24"/>
        </w:rPr>
        <w:t xml:space="preserve">. </w:t>
      </w:r>
      <w:r w:rsidRPr="00523F1C">
        <w:rPr>
          <w:rFonts w:ascii="Times New Roman" w:hAnsi="Times New Roman" w:cs="Times New Roman"/>
          <w:sz w:val="24"/>
          <w:szCs w:val="24"/>
        </w:rPr>
        <w:t xml:space="preserve">2-Fibonacci </w:t>
      </w:r>
      <w:proofErr w:type="spellStart"/>
      <w:r w:rsidRPr="00523F1C">
        <w:rPr>
          <w:rFonts w:ascii="Times New Roman" w:hAnsi="Times New Roman" w:cs="Times New Roman"/>
          <w:sz w:val="24"/>
          <w:szCs w:val="24"/>
        </w:rPr>
        <w:t>polynomials</w:t>
      </w:r>
      <w:proofErr w:type="spellEnd"/>
      <w:r w:rsidRPr="00523F1C">
        <w:rPr>
          <w:rFonts w:ascii="Times New Roman" w:hAnsi="Times New Roman" w:cs="Times New Roman"/>
          <w:sz w:val="24"/>
          <w:szCs w:val="24"/>
        </w:rPr>
        <w:t xml:space="preserve"> in </w:t>
      </w:r>
      <w:proofErr w:type="spellStart"/>
      <w:r w:rsidRPr="00523F1C">
        <w:rPr>
          <w:rFonts w:ascii="Times New Roman" w:hAnsi="Times New Roman" w:cs="Times New Roman"/>
          <w:sz w:val="24"/>
          <w:szCs w:val="24"/>
        </w:rPr>
        <w:t>the</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family</w:t>
      </w:r>
      <w:proofErr w:type="spellEnd"/>
      <w:r w:rsidRPr="00523F1C">
        <w:rPr>
          <w:rFonts w:ascii="Times New Roman" w:hAnsi="Times New Roman" w:cs="Times New Roman"/>
          <w:sz w:val="24"/>
          <w:szCs w:val="24"/>
        </w:rPr>
        <w:t xml:space="preserve"> of </w:t>
      </w:r>
      <w:proofErr w:type="spellStart"/>
      <w:r w:rsidRPr="00523F1C">
        <w:rPr>
          <w:rFonts w:ascii="Times New Roman" w:hAnsi="Times New Roman" w:cs="Times New Roman"/>
          <w:sz w:val="24"/>
          <w:szCs w:val="24"/>
        </w:rPr>
        <w:t>Fibonacci</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numbers</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Notes</w:t>
      </w:r>
      <w:proofErr w:type="spellEnd"/>
      <w:r w:rsidRPr="00523F1C">
        <w:rPr>
          <w:rFonts w:ascii="Times New Roman" w:hAnsi="Times New Roman" w:cs="Times New Roman"/>
          <w:sz w:val="24"/>
          <w:szCs w:val="24"/>
        </w:rPr>
        <w:t xml:space="preserve"> on </w:t>
      </w:r>
      <w:proofErr w:type="spellStart"/>
      <w:r w:rsidRPr="00523F1C">
        <w:rPr>
          <w:rFonts w:ascii="Times New Roman" w:hAnsi="Times New Roman" w:cs="Times New Roman"/>
          <w:sz w:val="24"/>
          <w:szCs w:val="24"/>
        </w:rPr>
        <w:t>Number</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Theory</w:t>
      </w:r>
      <w:proofErr w:type="spellEnd"/>
      <w:r w:rsidRPr="00523F1C">
        <w:rPr>
          <w:rFonts w:ascii="Times New Roman" w:hAnsi="Times New Roman" w:cs="Times New Roman"/>
          <w:sz w:val="24"/>
          <w:szCs w:val="24"/>
        </w:rPr>
        <w:t xml:space="preserve"> and </w:t>
      </w:r>
      <w:proofErr w:type="spellStart"/>
      <w:r w:rsidRPr="00523F1C">
        <w:rPr>
          <w:rFonts w:ascii="Times New Roman" w:hAnsi="Times New Roman" w:cs="Times New Roman"/>
          <w:sz w:val="24"/>
          <w:szCs w:val="24"/>
        </w:rPr>
        <w:t>Discrete</w:t>
      </w:r>
      <w:proofErr w:type="spellEnd"/>
      <w:r w:rsidRPr="00523F1C">
        <w:rPr>
          <w:rFonts w:ascii="Times New Roman" w:hAnsi="Times New Roman" w:cs="Times New Roman"/>
          <w:sz w:val="24"/>
          <w:szCs w:val="24"/>
        </w:rPr>
        <w:t xml:space="preserve"> </w:t>
      </w:r>
      <w:proofErr w:type="spellStart"/>
      <w:r w:rsidRPr="00523F1C">
        <w:rPr>
          <w:rFonts w:ascii="Times New Roman" w:hAnsi="Times New Roman" w:cs="Times New Roman"/>
          <w:sz w:val="24"/>
          <w:szCs w:val="24"/>
        </w:rPr>
        <w:t>Mathematics</w:t>
      </w:r>
      <w:proofErr w:type="spellEnd"/>
      <w:r w:rsidRPr="00523F1C">
        <w:rPr>
          <w:rFonts w:ascii="Times New Roman" w:hAnsi="Times New Roman" w:cs="Times New Roman"/>
          <w:sz w:val="24"/>
          <w:szCs w:val="24"/>
        </w:rPr>
        <w:t>. 2018; 24: 47-55.</w:t>
      </w:r>
    </w:p>
    <w:p w14:paraId="1C5CDD5F"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18.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E, </w:t>
      </w:r>
      <w:proofErr w:type="spellStart"/>
      <w:r w:rsidRPr="00523F1C">
        <w:rPr>
          <w:rFonts w:ascii="Times New Roman" w:hAnsi="Times New Roman" w:cs="Times New Roman"/>
          <w:spacing w:val="3"/>
          <w:sz w:val="24"/>
          <w:szCs w:val="24"/>
          <w:lang w:val="en-US"/>
        </w:rPr>
        <w:t>Kuloğlu</w:t>
      </w:r>
      <w:proofErr w:type="spellEnd"/>
      <w:r w:rsidRPr="00523F1C">
        <w:rPr>
          <w:rFonts w:ascii="Times New Roman" w:hAnsi="Times New Roman" w:cs="Times New Roman"/>
          <w:spacing w:val="3"/>
          <w:sz w:val="24"/>
          <w:szCs w:val="24"/>
          <w:lang w:val="en-US"/>
        </w:rPr>
        <w:t xml:space="preserve"> B. On </w:t>
      </w:r>
      <w:proofErr w:type="spellStart"/>
      <w:r w:rsidRPr="00523F1C">
        <w:rPr>
          <w:rFonts w:ascii="Times New Roman" w:hAnsi="Times New Roman" w:cs="Times New Roman"/>
          <w:spacing w:val="3"/>
          <w:sz w:val="24"/>
          <w:szCs w:val="24"/>
          <w:lang w:val="en-US"/>
        </w:rPr>
        <w:t>AJacobsthal</w:t>
      </w:r>
      <w:proofErr w:type="spellEnd"/>
      <w:r w:rsidRPr="00523F1C">
        <w:rPr>
          <w:rFonts w:ascii="Times New Roman" w:hAnsi="Times New Roman" w:cs="Times New Roman"/>
          <w:spacing w:val="3"/>
          <w:sz w:val="24"/>
          <w:szCs w:val="24"/>
          <w:lang w:val="en-US"/>
        </w:rPr>
        <w:t xml:space="preserve">-Like Sequence Associated with K- </w:t>
      </w:r>
      <w:proofErr w:type="spellStart"/>
      <w:r w:rsidRPr="00523F1C">
        <w:rPr>
          <w:rFonts w:ascii="Times New Roman" w:hAnsi="Times New Roman" w:cs="Times New Roman"/>
          <w:spacing w:val="3"/>
          <w:sz w:val="24"/>
          <w:szCs w:val="24"/>
          <w:lang w:val="en-US"/>
        </w:rPr>
        <w:t>Jacobsthal</w:t>
      </w:r>
      <w:proofErr w:type="spellEnd"/>
      <w:r w:rsidRPr="00523F1C">
        <w:rPr>
          <w:rFonts w:ascii="Times New Roman" w:hAnsi="Times New Roman" w:cs="Times New Roman"/>
          <w:spacing w:val="3"/>
          <w:sz w:val="24"/>
          <w:szCs w:val="24"/>
          <w:lang w:val="en-US"/>
        </w:rPr>
        <w:t>-Lucas Sequence. Journal of Contemporary Applied Mathematics. 2020; 10 (2): 3-13.</w:t>
      </w:r>
    </w:p>
    <w:p w14:paraId="31A5461A" w14:textId="77777777" w:rsidR="00432A52" w:rsidRPr="00523F1C" w:rsidRDefault="00673A8A" w:rsidP="001F5667">
      <w:pPr>
        <w:spacing w:line="360" w:lineRule="auto"/>
        <w:jc w:val="both"/>
        <w:rPr>
          <w:rFonts w:ascii="Times New Roman" w:hAnsi="Times New Roman" w:cs="Times New Roman"/>
          <w:spacing w:val="3"/>
          <w:sz w:val="24"/>
          <w:szCs w:val="24"/>
          <w:lang w:val="en-US"/>
        </w:rPr>
      </w:pPr>
      <w:r w:rsidRPr="00523F1C">
        <w:rPr>
          <w:rFonts w:ascii="Times New Roman" w:hAnsi="Times New Roman" w:cs="Times New Roman"/>
          <w:spacing w:val="3"/>
          <w:sz w:val="24"/>
          <w:szCs w:val="24"/>
          <w:lang w:val="en-US"/>
        </w:rPr>
        <w:t xml:space="preserve">19. </w:t>
      </w:r>
      <w:proofErr w:type="spellStart"/>
      <w:r w:rsidRPr="00523F1C">
        <w:rPr>
          <w:rFonts w:ascii="Times New Roman" w:hAnsi="Times New Roman" w:cs="Times New Roman"/>
          <w:spacing w:val="3"/>
          <w:sz w:val="24"/>
          <w:szCs w:val="24"/>
          <w:lang w:val="en-US"/>
        </w:rPr>
        <w:t>Taştan</w:t>
      </w:r>
      <w:proofErr w:type="spellEnd"/>
      <w:r w:rsidRPr="00523F1C">
        <w:rPr>
          <w:rFonts w:ascii="Times New Roman" w:hAnsi="Times New Roman" w:cs="Times New Roman"/>
          <w:spacing w:val="3"/>
          <w:sz w:val="24"/>
          <w:szCs w:val="24"/>
          <w:lang w:val="en-US"/>
        </w:rPr>
        <w:t xml:space="preserve"> M, </w:t>
      </w:r>
      <w:proofErr w:type="spellStart"/>
      <w:r w:rsidRPr="00523F1C">
        <w:rPr>
          <w:rFonts w:ascii="Times New Roman" w:hAnsi="Times New Roman" w:cs="Times New Roman"/>
          <w:spacing w:val="3"/>
          <w:sz w:val="24"/>
          <w:szCs w:val="24"/>
          <w:lang w:val="en-US"/>
        </w:rPr>
        <w:t>Özkan</w:t>
      </w:r>
      <w:proofErr w:type="spellEnd"/>
      <w:r w:rsidRPr="00523F1C">
        <w:rPr>
          <w:rFonts w:ascii="Times New Roman" w:hAnsi="Times New Roman" w:cs="Times New Roman"/>
          <w:spacing w:val="3"/>
          <w:sz w:val="24"/>
          <w:szCs w:val="24"/>
          <w:lang w:val="en-US"/>
        </w:rPr>
        <w:t xml:space="preserve"> </w:t>
      </w:r>
      <w:proofErr w:type="spellStart"/>
      <w:r w:rsidRPr="00523F1C">
        <w:rPr>
          <w:rFonts w:ascii="Times New Roman" w:hAnsi="Times New Roman" w:cs="Times New Roman"/>
          <w:spacing w:val="3"/>
          <w:sz w:val="24"/>
          <w:szCs w:val="24"/>
          <w:lang w:val="en-US"/>
        </w:rPr>
        <w:t>E.The</w:t>
      </w:r>
      <w:proofErr w:type="spellEnd"/>
      <w:r w:rsidRPr="00523F1C">
        <w:rPr>
          <w:rFonts w:ascii="Times New Roman" w:hAnsi="Times New Roman" w:cs="Times New Roman"/>
          <w:spacing w:val="3"/>
          <w:sz w:val="24"/>
          <w:szCs w:val="24"/>
          <w:lang w:val="en-US"/>
        </w:rPr>
        <w:t xml:space="preserve"> generalized k-Fibonacci polynomials and generalized k-Lucas </w:t>
      </w:r>
      <w:proofErr w:type="spellStart"/>
      <w:r w:rsidRPr="00523F1C">
        <w:rPr>
          <w:rFonts w:ascii="Times New Roman" w:hAnsi="Times New Roman" w:cs="Times New Roman"/>
          <w:spacing w:val="3"/>
          <w:sz w:val="24"/>
          <w:szCs w:val="24"/>
          <w:lang w:val="en-US"/>
        </w:rPr>
        <w:t>polynomials.Notes</w:t>
      </w:r>
      <w:proofErr w:type="spellEnd"/>
      <w:r w:rsidRPr="00523F1C">
        <w:rPr>
          <w:rFonts w:ascii="Times New Roman" w:hAnsi="Times New Roman" w:cs="Times New Roman"/>
          <w:spacing w:val="3"/>
          <w:sz w:val="24"/>
          <w:szCs w:val="24"/>
          <w:lang w:val="en-US"/>
        </w:rPr>
        <w:t xml:space="preserve"> on Number Theory and Discrete Mathematics. 2021; 27 (2): 148-158.</w:t>
      </w:r>
    </w:p>
    <w:p w14:paraId="2C7F1CF4" w14:textId="77777777" w:rsidR="00432A52" w:rsidRPr="00523F1C" w:rsidRDefault="00432A52" w:rsidP="001F5667">
      <w:pPr>
        <w:spacing w:line="360" w:lineRule="auto"/>
        <w:jc w:val="both"/>
        <w:rPr>
          <w:rFonts w:ascii="Times New Roman" w:hAnsi="Times New Roman" w:cs="Times New Roman"/>
          <w:sz w:val="24"/>
          <w:szCs w:val="24"/>
        </w:rPr>
      </w:pPr>
    </w:p>
    <w:p w14:paraId="23867763" w14:textId="77777777" w:rsidR="00432A52" w:rsidRPr="00523F1C" w:rsidRDefault="00432A52" w:rsidP="001F5667">
      <w:pPr>
        <w:spacing w:line="360" w:lineRule="auto"/>
        <w:jc w:val="both"/>
        <w:rPr>
          <w:rFonts w:ascii="Times New Roman" w:hAnsi="Times New Roman" w:cs="Times New Roman"/>
          <w:sz w:val="24"/>
          <w:szCs w:val="24"/>
        </w:rPr>
      </w:pPr>
    </w:p>
    <w:p w14:paraId="789ED406" w14:textId="77777777" w:rsidR="00432A52" w:rsidRPr="00523F1C" w:rsidRDefault="00432A52" w:rsidP="001F5667">
      <w:pPr>
        <w:spacing w:line="360" w:lineRule="auto"/>
        <w:jc w:val="both"/>
        <w:rPr>
          <w:rFonts w:ascii="Times New Roman" w:hAnsi="Times New Roman" w:cs="Times New Roman"/>
          <w:sz w:val="24"/>
          <w:szCs w:val="24"/>
        </w:rPr>
      </w:pPr>
    </w:p>
    <w:p w14:paraId="0038D9D4" w14:textId="77777777" w:rsidR="00432A52" w:rsidRPr="00523F1C" w:rsidRDefault="00432A52" w:rsidP="001F5667">
      <w:pPr>
        <w:spacing w:line="360" w:lineRule="auto"/>
        <w:jc w:val="both"/>
        <w:rPr>
          <w:rFonts w:ascii="Times New Roman" w:hAnsi="Times New Roman" w:cs="Times New Roman"/>
          <w:sz w:val="24"/>
          <w:szCs w:val="24"/>
        </w:rPr>
      </w:pPr>
    </w:p>
    <w:p w14:paraId="20094002" w14:textId="77777777" w:rsidR="00432A52" w:rsidRPr="00523F1C" w:rsidRDefault="00432A52" w:rsidP="001F5667">
      <w:pPr>
        <w:spacing w:line="360" w:lineRule="auto"/>
        <w:jc w:val="both"/>
        <w:rPr>
          <w:rFonts w:ascii="Times New Roman" w:hAnsi="Times New Roman" w:cs="Times New Roman"/>
          <w:sz w:val="24"/>
          <w:szCs w:val="24"/>
        </w:rPr>
      </w:pPr>
    </w:p>
    <w:p w14:paraId="1DE943BA" w14:textId="77777777" w:rsidR="00432A52" w:rsidRPr="00523F1C" w:rsidRDefault="00432A52" w:rsidP="001F5667">
      <w:pPr>
        <w:spacing w:line="360" w:lineRule="auto"/>
        <w:jc w:val="both"/>
        <w:rPr>
          <w:rFonts w:ascii="Times New Roman" w:hAnsi="Times New Roman" w:cs="Times New Roman"/>
          <w:sz w:val="24"/>
          <w:szCs w:val="24"/>
        </w:rPr>
      </w:pPr>
    </w:p>
    <w:p w14:paraId="18D804E0" w14:textId="77777777" w:rsidR="00432A52" w:rsidRPr="00523F1C" w:rsidRDefault="00432A52" w:rsidP="001F5667">
      <w:pPr>
        <w:spacing w:line="360" w:lineRule="auto"/>
        <w:jc w:val="both"/>
        <w:rPr>
          <w:rFonts w:ascii="Times New Roman" w:hAnsi="Times New Roman" w:cs="Times New Roman"/>
          <w:sz w:val="24"/>
          <w:szCs w:val="24"/>
        </w:rPr>
      </w:pPr>
    </w:p>
    <w:p w14:paraId="323FB1BC" w14:textId="77777777" w:rsidR="00432A52" w:rsidRPr="00523F1C" w:rsidRDefault="00432A52" w:rsidP="001F5667">
      <w:pPr>
        <w:spacing w:line="360" w:lineRule="auto"/>
        <w:jc w:val="both"/>
        <w:rPr>
          <w:rFonts w:ascii="Times New Roman" w:hAnsi="Times New Roman" w:cs="Times New Roman"/>
          <w:sz w:val="24"/>
          <w:szCs w:val="24"/>
        </w:rPr>
      </w:pPr>
    </w:p>
    <w:p w14:paraId="50924127" w14:textId="77777777" w:rsidR="00432A52" w:rsidRPr="00523F1C" w:rsidRDefault="00432A52" w:rsidP="001F5667">
      <w:pPr>
        <w:spacing w:line="360" w:lineRule="auto"/>
        <w:jc w:val="both"/>
        <w:rPr>
          <w:rFonts w:ascii="Times New Roman" w:hAnsi="Times New Roman" w:cs="Times New Roman"/>
          <w:sz w:val="24"/>
          <w:szCs w:val="24"/>
        </w:rPr>
      </w:pPr>
    </w:p>
    <w:p w14:paraId="15DA566E" w14:textId="77777777" w:rsidR="00432A52" w:rsidRPr="00523F1C" w:rsidRDefault="00432A52" w:rsidP="001F5667">
      <w:pPr>
        <w:spacing w:line="360" w:lineRule="auto"/>
        <w:jc w:val="both"/>
        <w:rPr>
          <w:rFonts w:ascii="Times New Roman" w:hAnsi="Times New Roman" w:cs="Times New Roman"/>
          <w:sz w:val="24"/>
          <w:szCs w:val="24"/>
        </w:rPr>
      </w:pPr>
    </w:p>
    <w:p w14:paraId="74326498" w14:textId="77777777" w:rsidR="00432A52" w:rsidRPr="00523F1C" w:rsidRDefault="00432A52" w:rsidP="001F5667">
      <w:pPr>
        <w:spacing w:line="360" w:lineRule="auto"/>
        <w:jc w:val="both"/>
        <w:rPr>
          <w:rFonts w:ascii="Times New Roman" w:hAnsi="Times New Roman" w:cs="Times New Roman"/>
          <w:sz w:val="24"/>
          <w:szCs w:val="24"/>
        </w:rPr>
      </w:pPr>
    </w:p>
    <w:p w14:paraId="4C4A029F" w14:textId="77777777" w:rsidR="00432A52" w:rsidRPr="00523F1C" w:rsidRDefault="00432A52" w:rsidP="001F5667">
      <w:pPr>
        <w:spacing w:line="360" w:lineRule="auto"/>
        <w:jc w:val="both"/>
        <w:rPr>
          <w:rFonts w:ascii="Times New Roman" w:hAnsi="Times New Roman" w:cs="Times New Roman"/>
          <w:sz w:val="24"/>
          <w:szCs w:val="24"/>
        </w:rPr>
      </w:pPr>
    </w:p>
    <w:p w14:paraId="4E535AB6" w14:textId="77777777" w:rsidR="00432A52" w:rsidRPr="00523F1C" w:rsidRDefault="00432A52" w:rsidP="001F5667">
      <w:pPr>
        <w:spacing w:line="360" w:lineRule="auto"/>
        <w:jc w:val="both"/>
        <w:rPr>
          <w:rFonts w:ascii="Times New Roman" w:hAnsi="Times New Roman" w:cs="Times New Roman"/>
          <w:sz w:val="24"/>
          <w:szCs w:val="24"/>
        </w:rPr>
      </w:pPr>
    </w:p>
    <w:p w14:paraId="6ECBE6DC" w14:textId="77777777" w:rsidR="00432A52" w:rsidRPr="00523F1C" w:rsidRDefault="00432A52" w:rsidP="001F5667">
      <w:pPr>
        <w:spacing w:line="360" w:lineRule="auto"/>
        <w:jc w:val="both"/>
        <w:rPr>
          <w:rFonts w:ascii="Times New Roman" w:hAnsi="Times New Roman" w:cs="Times New Roman"/>
          <w:sz w:val="24"/>
          <w:szCs w:val="24"/>
        </w:rPr>
      </w:pPr>
    </w:p>
    <w:p w14:paraId="1F647199"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B66AECE" w14:textId="77777777" w:rsidR="00A9517B" w:rsidRDefault="00A9517B" w:rsidP="001F5667">
      <w:pPr>
        <w:pStyle w:val="Balk1"/>
        <w:jc w:val="center"/>
        <w:rPr>
          <w:rFonts w:cs="Times New Roman"/>
          <w:szCs w:val="24"/>
        </w:rPr>
      </w:pPr>
    </w:p>
    <w:p w14:paraId="5D4D05D4" w14:textId="77777777" w:rsidR="00432A52" w:rsidRPr="001F5667" w:rsidRDefault="00673A8A" w:rsidP="001F5667">
      <w:pPr>
        <w:pStyle w:val="Balk1"/>
        <w:jc w:val="center"/>
        <w:rPr>
          <w:rFonts w:cs="Times New Roman"/>
          <w:szCs w:val="24"/>
          <w:lang w:val="en-US"/>
        </w:rPr>
      </w:pPr>
      <w:bookmarkStart w:id="33" w:name="_Toc99053576"/>
      <w:r w:rsidRPr="001F5667">
        <w:rPr>
          <w:rFonts w:cs="Times New Roman"/>
          <w:szCs w:val="24"/>
        </w:rPr>
        <w:t xml:space="preserve">A </w:t>
      </w:r>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mathematical</w:t>
      </w:r>
      <w:proofErr w:type="spellEnd"/>
      <w:r w:rsidRPr="001F5667">
        <w:rPr>
          <w:rFonts w:cs="Times New Roman"/>
          <w:szCs w:val="24"/>
        </w:rPr>
        <w:t xml:space="preserve"> model of </w:t>
      </w:r>
      <w:proofErr w:type="spellStart"/>
      <w:r w:rsidRPr="001F5667">
        <w:rPr>
          <w:rFonts w:cs="Times New Roman"/>
          <w:szCs w:val="24"/>
        </w:rPr>
        <w:t>tumor</w:t>
      </w:r>
      <w:proofErr w:type="spellEnd"/>
      <w:r w:rsidRPr="001F5667">
        <w:rPr>
          <w:rFonts w:cs="Times New Roman"/>
          <w:szCs w:val="24"/>
        </w:rPr>
        <w:t xml:space="preserve"> </w:t>
      </w:r>
      <w:proofErr w:type="spellStart"/>
      <w:r w:rsidRPr="001F5667">
        <w:rPr>
          <w:rFonts w:cs="Times New Roman"/>
          <w:szCs w:val="24"/>
        </w:rPr>
        <w:t>virus</w:t>
      </w:r>
      <w:proofErr w:type="spellEnd"/>
      <w:r w:rsidRPr="001F5667">
        <w:rPr>
          <w:rFonts w:cs="Times New Roman"/>
          <w:szCs w:val="24"/>
        </w:rPr>
        <w:t xml:space="preserve"> </w:t>
      </w:r>
      <w:proofErr w:type="spellStart"/>
      <w:r w:rsidRPr="001F5667">
        <w:rPr>
          <w:rFonts w:cs="Times New Roman"/>
          <w:szCs w:val="24"/>
        </w:rPr>
        <w:t>dynamics</w:t>
      </w:r>
      <w:proofErr w:type="spellEnd"/>
      <w:r w:rsidRPr="001F5667">
        <w:rPr>
          <w:rFonts w:cs="Times New Roman"/>
          <w:szCs w:val="24"/>
        </w:rPr>
        <w:t xml:space="preserve"> and </w:t>
      </w:r>
      <w:proofErr w:type="spellStart"/>
      <w:r w:rsidRPr="001F5667">
        <w:rPr>
          <w:rFonts w:cs="Times New Roman"/>
          <w:szCs w:val="24"/>
        </w:rPr>
        <w:t>treatment</w:t>
      </w:r>
      <w:proofErr w:type="spellEnd"/>
      <w:r w:rsidRPr="001F5667">
        <w:rPr>
          <w:rFonts w:cs="Times New Roman"/>
          <w:szCs w:val="24"/>
        </w:rPr>
        <w:t xml:space="preserve"> </w:t>
      </w:r>
      <w:proofErr w:type="spellStart"/>
      <w:r w:rsidRPr="001F5667">
        <w:rPr>
          <w:rFonts w:cs="Times New Roman"/>
          <w:szCs w:val="24"/>
        </w:rPr>
        <w:t>using</w:t>
      </w:r>
      <w:proofErr w:type="spellEnd"/>
      <w:r w:rsidRPr="001F5667">
        <w:rPr>
          <w:rFonts w:cs="Times New Roman"/>
          <w:szCs w:val="24"/>
        </w:rPr>
        <w:t xml:space="preserve"> </w:t>
      </w:r>
      <w:proofErr w:type="spellStart"/>
      <w:r w:rsidRPr="001F5667">
        <w:rPr>
          <w:rFonts w:cs="Times New Roman"/>
          <w:szCs w:val="24"/>
        </w:rPr>
        <w:t>virotherapy</w:t>
      </w:r>
      <w:bookmarkEnd w:id="33"/>
      <w:proofErr w:type="spellEnd"/>
    </w:p>
    <w:p w14:paraId="6EE56C8E" w14:textId="77777777" w:rsidR="00432A52" w:rsidRPr="001F5667" w:rsidRDefault="00674981" w:rsidP="001F5667">
      <w:pPr>
        <w:spacing w:line="360" w:lineRule="auto"/>
        <w:jc w:val="center"/>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Elif</w:t>
      </w:r>
      <w:proofErr w:type="spellEnd"/>
      <w:r w:rsidRPr="001F5667">
        <w:rPr>
          <w:rFonts w:ascii="Times New Roman" w:hAnsi="Times New Roman" w:cs="Times New Roman"/>
          <w:sz w:val="24"/>
          <w:szCs w:val="24"/>
          <w:lang w:val="en-US"/>
        </w:rPr>
        <w:t xml:space="preserve"> DENK</w:t>
      </w:r>
      <w:r w:rsidRPr="001F5667">
        <w:rPr>
          <w:rFonts w:ascii="Times New Roman" w:hAnsi="Times New Roman" w:cs="Times New Roman"/>
          <w:sz w:val="24"/>
          <w:szCs w:val="24"/>
          <w:vertAlign w:val="superscript"/>
          <w:lang w:val="en-US"/>
        </w:rPr>
        <w:t>1</w:t>
      </w:r>
      <w:r w:rsidRPr="001F5667">
        <w:rPr>
          <w:rFonts w:ascii="Times New Roman" w:hAnsi="Times New Roman" w:cs="Times New Roman"/>
          <w:sz w:val="24"/>
          <w:szCs w:val="24"/>
          <w:lang w:val="en-US"/>
        </w:rPr>
        <w:t>, Seda İĞRET ARAZ</w:t>
      </w:r>
      <w:r w:rsidRPr="001F5667">
        <w:rPr>
          <w:rFonts w:ascii="Times New Roman" w:hAnsi="Times New Roman" w:cs="Times New Roman"/>
          <w:sz w:val="24"/>
          <w:szCs w:val="24"/>
          <w:vertAlign w:val="superscript"/>
          <w:lang w:val="en-US"/>
        </w:rPr>
        <w:t>2</w:t>
      </w:r>
    </w:p>
    <w:p w14:paraId="72827BEB" w14:textId="77777777" w:rsidR="00674981" w:rsidRPr="001F5667" w:rsidRDefault="00674981" w:rsidP="001F5667">
      <w:pPr>
        <w:spacing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1</w:t>
      </w:r>
      <w:r w:rsidR="00673A8A" w:rsidRPr="001F5667">
        <w:rPr>
          <w:rFonts w:ascii="Times New Roman" w:hAnsi="Times New Roman" w:cs="Times New Roman"/>
          <w:sz w:val="24"/>
          <w:szCs w:val="24"/>
          <w:lang w:val="en-US"/>
        </w:rPr>
        <w:t>Siirt University, Art and Science Faculty, Departme</w:t>
      </w:r>
      <w:r w:rsidRPr="001F5667">
        <w:rPr>
          <w:rFonts w:ascii="Times New Roman" w:hAnsi="Times New Roman" w:cs="Times New Roman"/>
          <w:sz w:val="24"/>
          <w:szCs w:val="24"/>
          <w:lang w:val="en-US"/>
        </w:rPr>
        <w:t xml:space="preserve">nt of Mathematics, </w:t>
      </w:r>
      <w:proofErr w:type="spellStart"/>
      <w:r w:rsidRPr="001F5667">
        <w:rPr>
          <w:rFonts w:ascii="Times New Roman" w:hAnsi="Times New Roman" w:cs="Times New Roman"/>
          <w:sz w:val="24"/>
          <w:szCs w:val="24"/>
          <w:lang w:val="en-US"/>
        </w:rPr>
        <w:t>Siirt</w:t>
      </w:r>
      <w:proofErr w:type="spellEnd"/>
      <w:r w:rsidRPr="001F5667">
        <w:rPr>
          <w:rFonts w:ascii="Times New Roman" w:hAnsi="Times New Roman" w:cs="Times New Roman"/>
          <w:sz w:val="24"/>
          <w:szCs w:val="24"/>
          <w:lang w:val="en-US"/>
        </w:rPr>
        <w:t>, Turkey</w:t>
      </w:r>
    </w:p>
    <w:p w14:paraId="12D8DBC9" w14:textId="77777777" w:rsidR="00432A52" w:rsidRPr="001F5667" w:rsidRDefault="00674981" w:rsidP="001F5667">
      <w:pPr>
        <w:spacing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2</w:t>
      </w:r>
      <w:r w:rsidR="00673A8A" w:rsidRPr="001F5667">
        <w:rPr>
          <w:rFonts w:ascii="Times New Roman" w:hAnsi="Times New Roman" w:cs="Times New Roman"/>
          <w:sz w:val="24"/>
          <w:szCs w:val="24"/>
          <w:lang w:val="en-US"/>
        </w:rPr>
        <w:t xml:space="preserve">Siirt University, Faculty of Education, Department of Mathematics Education, </w:t>
      </w:r>
      <w:proofErr w:type="spellStart"/>
      <w:r w:rsidR="00673A8A" w:rsidRPr="001F5667">
        <w:rPr>
          <w:rFonts w:ascii="Times New Roman" w:hAnsi="Times New Roman" w:cs="Times New Roman"/>
          <w:sz w:val="24"/>
          <w:szCs w:val="24"/>
          <w:lang w:val="en-US"/>
        </w:rPr>
        <w:t>Siirt</w:t>
      </w:r>
      <w:proofErr w:type="spellEnd"/>
      <w:r w:rsidR="00673A8A" w:rsidRPr="001F5667">
        <w:rPr>
          <w:rFonts w:ascii="Times New Roman" w:hAnsi="Times New Roman" w:cs="Times New Roman"/>
          <w:sz w:val="24"/>
          <w:szCs w:val="24"/>
          <w:lang w:val="en-US"/>
        </w:rPr>
        <w:t>, Turkey</w:t>
      </w:r>
    </w:p>
    <w:p w14:paraId="247479C6" w14:textId="77777777" w:rsidR="00432A52"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23706CE9"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Virotherapy is the cancer treatment that use a virus to find and destroy cancer cells without harming healthy cells. A mathematical model depicting such a process include the classes of infected tumor cells, uninfected tumor cells, effector T-cells and virions. To better understand and analyze this process, we solve this model with fractional differential operators. The numerical simulations for the considered model are performed for different values of fractional order.</w:t>
      </w:r>
    </w:p>
    <w:p w14:paraId="2B0EE12A"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b/>
          <w:sz w:val="24"/>
          <w:szCs w:val="24"/>
          <w:lang w:val="en-US"/>
        </w:rPr>
        <w:t>Keywords:</w:t>
      </w:r>
      <w:r w:rsidRPr="001F5667">
        <w:rPr>
          <w:rFonts w:ascii="Times New Roman" w:hAnsi="Times New Roman" w:cs="Times New Roman"/>
          <w:sz w:val="24"/>
          <w:szCs w:val="24"/>
          <w:lang w:val="en-US"/>
        </w:rPr>
        <w:t xml:space="preserve"> Tumor growth model, virotherapy, fractional derivative and integral, numerical scheme.</w:t>
      </w:r>
    </w:p>
    <w:p w14:paraId="74E0DCC6" w14:textId="77777777" w:rsidR="00432A52" w:rsidRPr="001F5667" w:rsidRDefault="00673A8A" w:rsidP="001F5667">
      <w:pPr>
        <w:spacing w:after="0"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References</w:t>
      </w:r>
    </w:p>
    <w:p w14:paraId="718293EF"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color w:val="131413"/>
          <w:sz w:val="24"/>
          <w:szCs w:val="24"/>
          <w:lang w:val="en-US"/>
        </w:rPr>
        <w:t xml:space="preserve">[1] </w:t>
      </w:r>
      <w:r w:rsidRPr="001F5667">
        <w:rPr>
          <w:rFonts w:ascii="Times New Roman" w:hAnsi="Times New Roman" w:cs="Times New Roman"/>
          <w:sz w:val="24"/>
          <w:szCs w:val="24"/>
          <w:lang w:val="en-US"/>
        </w:rPr>
        <w:t>M. Caputo, M. Fabrizio, Applications of new time and spatial fractional derivatives with exponential kernels, Progress in Fractional Differentiation and Applications, 2 (2016), 1-11.</w:t>
      </w:r>
    </w:p>
    <w:p w14:paraId="39722957"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[2]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Baleanu</w:t>
      </w:r>
      <w:proofErr w:type="spellEnd"/>
      <w:r w:rsidRPr="001F5667">
        <w:rPr>
          <w:rFonts w:ascii="Times New Roman" w:hAnsi="Times New Roman" w:cs="Times New Roman"/>
          <w:sz w:val="24"/>
          <w:szCs w:val="24"/>
          <w:lang w:val="en-US"/>
        </w:rPr>
        <w:t xml:space="preserve"> D., Application of Fixed Point Theorem for Stability Analysis of a Nonlinear Schrodinger with Caputo-Liouville Derivative, </w:t>
      </w:r>
      <w:proofErr w:type="spellStart"/>
      <w:r w:rsidRPr="001F5667">
        <w:rPr>
          <w:rFonts w:ascii="Times New Roman" w:hAnsi="Times New Roman" w:cs="Times New Roman"/>
          <w:sz w:val="24"/>
          <w:szCs w:val="24"/>
          <w:lang w:val="en-US"/>
        </w:rPr>
        <w:t>Filomat</w:t>
      </w:r>
      <w:proofErr w:type="spellEnd"/>
      <w:r w:rsidRPr="001F5667">
        <w:rPr>
          <w:rFonts w:ascii="Times New Roman" w:hAnsi="Times New Roman" w:cs="Times New Roman"/>
          <w:sz w:val="24"/>
          <w:szCs w:val="24"/>
          <w:lang w:val="en-US"/>
        </w:rPr>
        <w:t xml:space="preserve">, 31 (8), 2243.2248 </w:t>
      </w:r>
    </w:p>
    <w:p w14:paraId="6BA8CFA3"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[3] Kim, Y., Magdalena, A.S., </w:t>
      </w:r>
      <w:proofErr w:type="spellStart"/>
      <w:r w:rsidRPr="001F5667">
        <w:rPr>
          <w:rFonts w:ascii="Times New Roman" w:hAnsi="Times New Roman" w:cs="Times New Roman"/>
          <w:sz w:val="24"/>
          <w:szCs w:val="24"/>
          <w:lang w:val="en-US"/>
        </w:rPr>
        <w:t>Othmer</w:t>
      </w:r>
      <w:proofErr w:type="spellEnd"/>
      <w:r w:rsidRPr="001F5667">
        <w:rPr>
          <w:rFonts w:ascii="Times New Roman" w:hAnsi="Times New Roman" w:cs="Times New Roman"/>
          <w:sz w:val="24"/>
          <w:szCs w:val="24"/>
          <w:lang w:val="en-US"/>
        </w:rPr>
        <w:t xml:space="preserve">, H.G. 2007. “A hybrid model for tumor spheroid growth in vitro I: theoretical development and early results”, </w:t>
      </w:r>
      <w:r w:rsidRPr="001F5667">
        <w:rPr>
          <w:rFonts w:ascii="Times New Roman" w:hAnsi="Times New Roman" w:cs="Times New Roman"/>
          <w:iCs/>
          <w:sz w:val="24"/>
          <w:szCs w:val="24"/>
          <w:lang w:val="en-US"/>
        </w:rPr>
        <w:t>Math Models Methods Appl Sci</w:t>
      </w:r>
      <w:r w:rsidRPr="001F5667">
        <w:rPr>
          <w:rFonts w:ascii="Times New Roman" w:hAnsi="Times New Roman" w:cs="Times New Roman"/>
          <w:sz w:val="24"/>
          <w:szCs w:val="24"/>
          <w:lang w:val="en-US"/>
        </w:rPr>
        <w:t>., 17:1773–98.</w:t>
      </w:r>
    </w:p>
    <w:p w14:paraId="463282AC"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[4] </w:t>
      </w:r>
      <w:proofErr w:type="spellStart"/>
      <w:r w:rsidRPr="001F5667">
        <w:rPr>
          <w:rFonts w:ascii="Times New Roman" w:hAnsi="Times New Roman" w:cs="Times New Roman"/>
          <w:sz w:val="24"/>
          <w:szCs w:val="24"/>
          <w:lang w:val="en-US"/>
        </w:rPr>
        <w:t>Barillot</w:t>
      </w:r>
      <w:proofErr w:type="spellEnd"/>
      <w:r w:rsidRPr="001F5667">
        <w:rPr>
          <w:rFonts w:ascii="Times New Roman" w:hAnsi="Times New Roman" w:cs="Times New Roman"/>
          <w:sz w:val="24"/>
          <w:szCs w:val="24"/>
          <w:lang w:val="en-US"/>
        </w:rPr>
        <w:t xml:space="preserve">, E., Calzone, L., </w:t>
      </w:r>
      <w:proofErr w:type="spellStart"/>
      <w:r w:rsidRPr="001F5667">
        <w:rPr>
          <w:rFonts w:ascii="Times New Roman" w:hAnsi="Times New Roman" w:cs="Times New Roman"/>
          <w:sz w:val="24"/>
          <w:szCs w:val="24"/>
          <w:lang w:val="en-US"/>
        </w:rPr>
        <w:t>Hupe</w:t>
      </w:r>
      <w:proofErr w:type="spellEnd"/>
      <w:r w:rsidRPr="001F5667">
        <w:rPr>
          <w:rFonts w:ascii="Times New Roman" w:hAnsi="Times New Roman" w:cs="Times New Roman"/>
          <w:sz w:val="24"/>
          <w:szCs w:val="24"/>
          <w:lang w:val="en-US"/>
        </w:rPr>
        <w:t xml:space="preserve">, P., Vert, J.P., </w:t>
      </w:r>
      <w:proofErr w:type="spellStart"/>
      <w:r w:rsidRPr="001F5667">
        <w:rPr>
          <w:rFonts w:ascii="Times New Roman" w:hAnsi="Times New Roman" w:cs="Times New Roman"/>
          <w:sz w:val="24"/>
          <w:szCs w:val="24"/>
          <w:lang w:val="en-US"/>
        </w:rPr>
        <w:t>Zinovyev</w:t>
      </w:r>
      <w:proofErr w:type="spellEnd"/>
      <w:r w:rsidRPr="001F5667">
        <w:rPr>
          <w:rFonts w:ascii="Times New Roman" w:hAnsi="Times New Roman" w:cs="Times New Roman"/>
          <w:sz w:val="24"/>
          <w:szCs w:val="24"/>
          <w:lang w:val="en-US"/>
        </w:rPr>
        <w:t xml:space="preserve">, A. 2013. “Computational systems biology of cancer”, </w:t>
      </w:r>
      <w:r w:rsidRPr="001F5667">
        <w:rPr>
          <w:rFonts w:ascii="Times New Roman" w:hAnsi="Times New Roman" w:cs="Times New Roman"/>
          <w:iCs/>
          <w:sz w:val="24"/>
          <w:szCs w:val="24"/>
          <w:lang w:val="en-US"/>
        </w:rPr>
        <w:t>Boca Raton: CRC Press.</w:t>
      </w:r>
    </w:p>
    <w:p w14:paraId="1ACBCE0A"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[5] Watanabe, Y., </w:t>
      </w:r>
      <w:proofErr w:type="spellStart"/>
      <w:r w:rsidRPr="001F5667">
        <w:rPr>
          <w:rFonts w:ascii="Times New Roman" w:hAnsi="Times New Roman" w:cs="Times New Roman"/>
          <w:sz w:val="24"/>
          <w:szCs w:val="24"/>
          <w:lang w:val="en-US"/>
        </w:rPr>
        <w:t>Dahlman</w:t>
      </w:r>
      <w:proofErr w:type="spellEnd"/>
      <w:r w:rsidRPr="001F5667">
        <w:rPr>
          <w:rFonts w:ascii="Times New Roman" w:hAnsi="Times New Roman" w:cs="Times New Roman"/>
          <w:sz w:val="24"/>
          <w:szCs w:val="24"/>
          <w:lang w:val="en-US"/>
        </w:rPr>
        <w:t>, E., Hui, S. 2016, “A mathematical model of tumor growth and its</w:t>
      </w:r>
    </w:p>
    <w:p w14:paraId="17AC0909" w14:textId="77777777" w:rsidR="00523F1C"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response to single irradiation”, </w:t>
      </w:r>
      <w:r w:rsidRPr="001F5667">
        <w:rPr>
          <w:rFonts w:ascii="Times New Roman" w:hAnsi="Times New Roman" w:cs="Times New Roman"/>
          <w:iCs/>
          <w:sz w:val="24"/>
          <w:szCs w:val="24"/>
          <w:lang w:val="en-US"/>
        </w:rPr>
        <w:t>Theoretical Biology and Medical Modeling</w:t>
      </w:r>
      <w:r w:rsidRPr="001F5667">
        <w:rPr>
          <w:rFonts w:ascii="Times New Roman" w:hAnsi="Times New Roman" w:cs="Times New Roman"/>
          <w:sz w:val="24"/>
          <w:szCs w:val="24"/>
          <w:lang w:val="en-US"/>
        </w:rPr>
        <w:t xml:space="preserve">, 13:6. </w:t>
      </w:r>
    </w:p>
    <w:p w14:paraId="3DE368F9" w14:textId="77777777" w:rsidR="00523F1C" w:rsidRPr="001F5667" w:rsidRDefault="00523F1C" w:rsidP="00523F1C">
      <w:pPr>
        <w:pStyle w:val="Default"/>
        <w:widowControl w:val="0"/>
        <w:spacing w:line="360" w:lineRule="auto"/>
        <w:jc w:val="both"/>
        <w:rPr>
          <w:lang w:val="en-US"/>
        </w:rPr>
      </w:pPr>
      <w:r w:rsidRPr="001F5667">
        <w:rPr>
          <w:lang w:val="en-US"/>
        </w:rPr>
        <w:t xml:space="preserve">[6] </w:t>
      </w:r>
      <w:proofErr w:type="spellStart"/>
      <w:r w:rsidRPr="001F5667">
        <w:rPr>
          <w:lang w:val="en-US"/>
        </w:rPr>
        <w:t>Igret</w:t>
      </w:r>
      <w:proofErr w:type="spellEnd"/>
      <w:r w:rsidRPr="001F5667">
        <w:rPr>
          <w:lang w:val="en-US"/>
        </w:rPr>
        <w:t xml:space="preserve"> </w:t>
      </w:r>
      <w:proofErr w:type="spellStart"/>
      <w:r w:rsidRPr="001F5667">
        <w:rPr>
          <w:lang w:val="en-US"/>
        </w:rPr>
        <w:t>Araz</w:t>
      </w:r>
      <w:proofErr w:type="spellEnd"/>
      <w:r w:rsidRPr="001F5667">
        <w:rPr>
          <w:lang w:val="en-US"/>
        </w:rPr>
        <w:t xml:space="preserve"> S., </w:t>
      </w:r>
      <w:r w:rsidRPr="001F5667">
        <w:rPr>
          <w:bCs/>
          <w:lang w:val="en-US"/>
        </w:rPr>
        <w:t xml:space="preserve">Numerical approximation with Newton polynomial for the solution of a tumor growth model including fractional differential operators, </w:t>
      </w:r>
      <w:r w:rsidRPr="001F5667">
        <w:rPr>
          <w:lang w:val="en-US"/>
        </w:rPr>
        <w:t>Journal of Science and Technology 2021, 14(1), 249-259 2021, 14(1), 249-259.</w:t>
      </w:r>
    </w:p>
    <w:p w14:paraId="583EF5F7" w14:textId="77777777" w:rsidR="00523F1C" w:rsidRDefault="00523F1C" w:rsidP="00523F1C">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[7] Abernathy Z., Abernathy K., Steven J., A mathematical model for tumor growth and treatment using virotherapy, AIMS Mathematics, 5(5): 4136–4150.</w:t>
      </w:r>
    </w:p>
    <w:p w14:paraId="026EF8F3" w14:textId="77777777" w:rsidR="00095A1E"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[8] P. S. Kim, J. J. </w:t>
      </w:r>
      <w:proofErr w:type="spellStart"/>
      <w:r w:rsidRPr="001F5667">
        <w:rPr>
          <w:rFonts w:ascii="Times New Roman" w:hAnsi="Times New Roman" w:cs="Times New Roman"/>
          <w:sz w:val="24"/>
          <w:szCs w:val="24"/>
          <w:lang w:val="en-US"/>
        </w:rPr>
        <w:t>Crivelli</w:t>
      </w:r>
      <w:proofErr w:type="spellEnd"/>
      <w:r w:rsidRPr="001F5667">
        <w:rPr>
          <w:rFonts w:ascii="Times New Roman" w:hAnsi="Times New Roman" w:cs="Times New Roman"/>
          <w:sz w:val="24"/>
          <w:szCs w:val="24"/>
          <w:lang w:val="en-US"/>
        </w:rPr>
        <w:t xml:space="preserve">, I. Choi, et al. Quantitative impact of immunomodulation versus oncolysis with cytokine-expressing virus therapeutics, Math. </w:t>
      </w:r>
      <w:proofErr w:type="spellStart"/>
      <w:r w:rsidRPr="001F5667">
        <w:rPr>
          <w:rFonts w:ascii="Times New Roman" w:hAnsi="Times New Roman" w:cs="Times New Roman"/>
          <w:sz w:val="24"/>
          <w:szCs w:val="24"/>
          <w:lang w:val="en-US"/>
        </w:rPr>
        <w:t>Biosci</w:t>
      </w:r>
      <w:proofErr w:type="spellEnd"/>
      <w:r w:rsidRPr="001F5667">
        <w:rPr>
          <w:rFonts w:ascii="Times New Roman" w:hAnsi="Times New Roman" w:cs="Times New Roman"/>
          <w:sz w:val="24"/>
          <w:szCs w:val="24"/>
          <w:lang w:val="en-US"/>
        </w:rPr>
        <w:t>. Eng., 12 (2015), 841–858.</w:t>
      </w:r>
    </w:p>
    <w:p w14:paraId="76512B2F" w14:textId="77777777" w:rsidR="00432A52" w:rsidRPr="001F5667" w:rsidRDefault="00673A8A"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[9]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Igret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 New Numerical scheme with Newton polynomial: Theory, methods and applications, Elsevier, Academic press, 2021, ISBN:9780323854481.</w:t>
      </w:r>
    </w:p>
    <w:p w14:paraId="22F2B106" w14:textId="77777777" w:rsidR="00432A52" w:rsidRPr="001F5667" w:rsidRDefault="00432A52" w:rsidP="001F5667">
      <w:pPr>
        <w:spacing w:line="360" w:lineRule="auto"/>
        <w:jc w:val="both"/>
        <w:rPr>
          <w:rFonts w:ascii="Times New Roman" w:hAnsi="Times New Roman" w:cs="Times New Roman"/>
          <w:b/>
          <w:sz w:val="24"/>
          <w:szCs w:val="24"/>
          <w:lang w:val="en-US"/>
        </w:rPr>
      </w:pPr>
    </w:p>
    <w:p w14:paraId="537E02D4" w14:textId="77777777" w:rsidR="00432A52" w:rsidRPr="001F5667" w:rsidRDefault="00432A52" w:rsidP="001F5667">
      <w:pPr>
        <w:spacing w:line="360" w:lineRule="auto"/>
        <w:jc w:val="both"/>
        <w:rPr>
          <w:rFonts w:ascii="Times New Roman" w:hAnsi="Times New Roman" w:cs="Times New Roman"/>
          <w:sz w:val="24"/>
          <w:szCs w:val="24"/>
        </w:rPr>
      </w:pPr>
    </w:p>
    <w:p w14:paraId="243F5C14"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DBC35AC"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863C920"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17278899"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2B0235B"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1A4948BB"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0877EC47"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7BB01810"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D980776"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C631834"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40A450AB"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7AB7786C"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B93D24D"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20F7B29C"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598BCE08"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636BEE0F"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E989788"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7EFA0D53"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59DE2FF2" w14:textId="77777777" w:rsidR="00432A52" w:rsidRPr="001F5667" w:rsidRDefault="00432A52" w:rsidP="001F5667">
      <w:pPr>
        <w:spacing w:line="360" w:lineRule="auto"/>
        <w:jc w:val="center"/>
        <w:rPr>
          <w:rFonts w:ascii="Times New Roman" w:hAnsi="Times New Roman" w:cs="Times New Roman"/>
          <w:b/>
          <w:sz w:val="24"/>
          <w:szCs w:val="24"/>
          <w:lang w:val="en-US"/>
        </w:rPr>
      </w:pPr>
    </w:p>
    <w:p w14:paraId="3BE24E6D" w14:textId="77777777" w:rsidR="00432A52" w:rsidRPr="001F5667" w:rsidRDefault="00673A8A" w:rsidP="001F5667">
      <w:pPr>
        <w:pStyle w:val="Balk1"/>
        <w:jc w:val="center"/>
        <w:rPr>
          <w:rFonts w:cs="Times New Roman"/>
          <w:szCs w:val="24"/>
          <w:lang w:val="en-US"/>
        </w:rPr>
      </w:pPr>
      <w:bookmarkStart w:id="34" w:name="_Toc99053577"/>
      <w:r w:rsidRPr="001F5667">
        <w:rPr>
          <w:rFonts w:cs="Times New Roman"/>
          <w:szCs w:val="24"/>
          <w:lang w:val="en-US"/>
        </w:rPr>
        <w:t>Numerical solution of a fractional model of Covid-19 spread with non-total immunity</w:t>
      </w:r>
      <w:bookmarkEnd w:id="34"/>
    </w:p>
    <w:p w14:paraId="73E77A92" w14:textId="77777777" w:rsidR="00674981" w:rsidRPr="001F5667" w:rsidRDefault="00674981" w:rsidP="001F5667">
      <w:pPr>
        <w:spacing w:line="360" w:lineRule="auto"/>
        <w:jc w:val="center"/>
        <w:rPr>
          <w:rFonts w:ascii="Times New Roman" w:hAnsi="Times New Roman" w:cs="Times New Roman"/>
          <w:sz w:val="24"/>
          <w:szCs w:val="24"/>
          <w:lang w:val="en-US"/>
        </w:rPr>
      </w:pPr>
      <w:proofErr w:type="spellStart"/>
      <w:r w:rsidRPr="001F5667">
        <w:rPr>
          <w:rFonts w:ascii="Times New Roman" w:hAnsi="Times New Roman" w:cs="Times New Roman"/>
          <w:sz w:val="24"/>
          <w:szCs w:val="24"/>
          <w:lang w:val="en-US"/>
        </w:rPr>
        <w:t>Bünyamin</w:t>
      </w:r>
      <w:proofErr w:type="spellEnd"/>
      <w:r w:rsidRPr="001F5667">
        <w:rPr>
          <w:rFonts w:ascii="Times New Roman" w:hAnsi="Times New Roman" w:cs="Times New Roman"/>
          <w:sz w:val="24"/>
          <w:szCs w:val="24"/>
          <w:lang w:val="en-US"/>
        </w:rPr>
        <w:t xml:space="preserve"> KORKMAZER</w:t>
      </w:r>
      <w:r w:rsidRPr="001F5667">
        <w:rPr>
          <w:rFonts w:ascii="Times New Roman" w:hAnsi="Times New Roman" w:cs="Times New Roman"/>
          <w:sz w:val="24"/>
          <w:szCs w:val="24"/>
          <w:vertAlign w:val="superscript"/>
          <w:lang w:val="en-US"/>
        </w:rPr>
        <w:t>1</w:t>
      </w:r>
      <w:r w:rsidRPr="001F5667">
        <w:rPr>
          <w:rFonts w:ascii="Times New Roman" w:hAnsi="Times New Roman" w:cs="Times New Roman"/>
          <w:sz w:val="24"/>
          <w:szCs w:val="24"/>
          <w:lang w:val="en-US"/>
        </w:rPr>
        <w:t>, Seda İĞRET ARAZ</w:t>
      </w:r>
      <w:r w:rsidRPr="001F5667">
        <w:rPr>
          <w:rFonts w:ascii="Times New Roman" w:hAnsi="Times New Roman" w:cs="Times New Roman"/>
          <w:sz w:val="24"/>
          <w:szCs w:val="24"/>
          <w:vertAlign w:val="superscript"/>
          <w:lang w:val="en-US"/>
        </w:rPr>
        <w:t>2</w:t>
      </w:r>
    </w:p>
    <w:p w14:paraId="12561E1D" w14:textId="77777777" w:rsidR="00432A52" w:rsidRPr="001F5667" w:rsidRDefault="00674981" w:rsidP="001F5667">
      <w:pPr>
        <w:spacing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1</w:t>
      </w:r>
      <w:r w:rsidR="00673A8A" w:rsidRPr="001F5667">
        <w:rPr>
          <w:rFonts w:ascii="Times New Roman" w:hAnsi="Times New Roman" w:cs="Times New Roman"/>
          <w:sz w:val="24"/>
          <w:szCs w:val="24"/>
          <w:lang w:val="en-US"/>
        </w:rPr>
        <w:t xml:space="preserve">Siirt University, Art and Science Faculty, Department of Mathematics, </w:t>
      </w:r>
      <w:proofErr w:type="spellStart"/>
      <w:r w:rsidR="00673A8A" w:rsidRPr="001F5667">
        <w:rPr>
          <w:rFonts w:ascii="Times New Roman" w:hAnsi="Times New Roman" w:cs="Times New Roman"/>
          <w:sz w:val="24"/>
          <w:szCs w:val="24"/>
          <w:lang w:val="en-US"/>
        </w:rPr>
        <w:t>Siirt</w:t>
      </w:r>
      <w:proofErr w:type="spellEnd"/>
      <w:r w:rsidR="00673A8A" w:rsidRPr="001F5667">
        <w:rPr>
          <w:rFonts w:ascii="Times New Roman" w:hAnsi="Times New Roman" w:cs="Times New Roman"/>
          <w:sz w:val="24"/>
          <w:szCs w:val="24"/>
          <w:lang w:val="en-US"/>
        </w:rPr>
        <w:t>, Turkey</w:t>
      </w:r>
    </w:p>
    <w:p w14:paraId="0CCE07BE" w14:textId="77777777" w:rsidR="00432A52" w:rsidRPr="001F5667" w:rsidRDefault="00674981" w:rsidP="001F5667">
      <w:pPr>
        <w:spacing w:line="360" w:lineRule="auto"/>
        <w:jc w:val="center"/>
        <w:rPr>
          <w:rFonts w:ascii="Times New Roman" w:hAnsi="Times New Roman" w:cs="Times New Roman"/>
          <w:sz w:val="24"/>
          <w:szCs w:val="24"/>
          <w:lang w:val="en-US"/>
        </w:rPr>
      </w:pPr>
      <w:r w:rsidRPr="001F5667">
        <w:rPr>
          <w:rFonts w:ascii="Times New Roman" w:hAnsi="Times New Roman" w:cs="Times New Roman"/>
          <w:sz w:val="24"/>
          <w:szCs w:val="24"/>
          <w:vertAlign w:val="superscript"/>
          <w:lang w:val="en-US"/>
        </w:rPr>
        <w:t>2</w:t>
      </w:r>
      <w:r w:rsidR="00673A8A" w:rsidRPr="001F5667">
        <w:rPr>
          <w:rFonts w:ascii="Times New Roman" w:hAnsi="Times New Roman" w:cs="Times New Roman"/>
          <w:sz w:val="24"/>
          <w:szCs w:val="24"/>
          <w:lang w:val="en-US"/>
        </w:rPr>
        <w:t xml:space="preserve">Siirt University, Faculty of Education, Department of Mathematics Education, </w:t>
      </w:r>
      <w:proofErr w:type="spellStart"/>
      <w:r w:rsidR="00673A8A" w:rsidRPr="001F5667">
        <w:rPr>
          <w:rFonts w:ascii="Times New Roman" w:hAnsi="Times New Roman" w:cs="Times New Roman"/>
          <w:sz w:val="24"/>
          <w:szCs w:val="24"/>
          <w:lang w:val="en-US"/>
        </w:rPr>
        <w:t>Siirt</w:t>
      </w:r>
      <w:proofErr w:type="spellEnd"/>
      <w:r w:rsidR="00673A8A" w:rsidRPr="001F5667">
        <w:rPr>
          <w:rFonts w:ascii="Times New Roman" w:hAnsi="Times New Roman" w:cs="Times New Roman"/>
          <w:sz w:val="24"/>
          <w:szCs w:val="24"/>
          <w:lang w:val="en-US"/>
        </w:rPr>
        <w:t>, Turkey</w:t>
      </w:r>
    </w:p>
    <w:p w14:paraId="570BC942" w14:textId="77777777" w:rsidR="00432A52"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Abstract</w:t>
      </w:r>
    </w:p>
    <w:p w14:paraId="7A34BC85"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In this study, we deal with the numerical solution of a mathematical model about Covid-19 spread including fractional differential operators that are power-law, exponential decay a</w:t>
      </w:r>
      <w:r w:rsidR="00095A1E">
        <w:rPr>
          <w:rFonts w:ascii="Times New Roman" w:hAnsi="Times New Roman" w:cs="Times New Roman"/>
          <w:sz w:val="24"/>
          <w:szCs w:val="24"/>
          <w:lang w:val="en-US"/>
        </w:rPr>
        <w:t xml:space="preserve">nd </w:t>
      </w:r>
      <w:proofErr w:type="spellStart"/>
      <w:r w:rsidR="00095A1E">
        <w:rPr>
          <w:rFonts w:ascii="Times New Roman" w:hAnsi="Times New Roman" w:cs="Times New Roman"/>
          <w:sz w:val="24"/>
          <w:szCs w:val="24"/>
          <w:lang w:val="en-US"/>
        </w:rPr>
        <w:t>Mittag</w:t>
      </w:r>
      <w:proofErr w:type="spellEnd"/>
      <w:r w:rsidR="00095A1E">
        <w:rPr>
          <w:rFonts w:ascii="Times New Roman" w:hAnsi="Times New Roman" w:cs="Times New Roman"/>
          <w:sz w:val="24"/>
          <w:szCs w:val="24"/>
          <w:lang w:val="en-US"/>
        </w:rPr>
        <w:t xml:space="preserve">-Leffler kernel. Model </w:t>
      </w:r>
      <w:r w:rsidRPr="001F5667">
        <w:rPr>
          <w:rFonts w:ascii="Times New Roman" w:hAnsi="Times New Roman" w:cs="Times New Roman"/>
          <w:sz w:val="24"/>
          <w:szCs w:val="24"/>
          <w:lang w:val="en-US"/>
        </w:rPr>
        <w:t>include</w:t>
      </w:r>
      <w:r w:rsidR="00095A1E">
        <w:rPr>
          <w:rFonts w:ascii="Times New Roman" w:hAnsi="Times New Roman" w:cs="Times New Roman"/>
          <w:sz w:val="24"/>
          <w:szCs w:val="24"/>
          <w:lang w:val="en-US"/>
        </w:rPr>
        <w:t>s</w:t>
      </w:r>
      <w:r w:rsidRPr="001F5667">
        <w:rPr>
          <w:rFonts w:ascii="Times New Roman" w:hAnsi="Times New Roman" w:cs="Times New Roman"/>
          <w:sz w:val="24"/>
          <w:szCs w:val="24"/>
          <w:lang w:val="en-US"/>
        </w:rPr>
        <w:t xml:space="preserve"> 5 classes which are susceptible, symptomatic, asymptomatic, recovered and death classes. Such model is solved by a numerical scheme based on Newton polynomial. The numerical simulations for this model are depicted for different values of fractional order.</w:t>
      </w:r>
    </w:p>
    <w:p w14:paraId="54312876" w14:textId="77777777" w:rsidR="00432A52" w:rsidRPr="001F5667" w:rsidRDefault="00673A8A" w:rsidP="001F5667">
      <w:pPr>
        <w:spacing w:line="360" w:lineRule="auto"/>
        <w:jc w:val="both"/>
        <w:rPr>
          <w:rFonts w:ascii="Times New Roman" w:hAnsi="Times New Roman" w:cs="Times New Roman"/>
          <w:sz w:val="24"/>
          <w:szCs w:val="24"/>
          <w:lang w:val="en-US"/>
        </w:rPr>
      </w:pPr>
      <w:r w:rsidRPr="001F5667">
        <w:rPr>
          <w:rFonts w:ascii="Times New Roman" w:hAnsi="Times New Roman" w:cs="Times New Roman"/>
          <w:b/>
          <w:sz w:val="24"/>
          <w:szCs w:val="24"/>
          <w:lang w:val="en-US"/>
        </w:rPr>
        <w:t>Keywords:</w:t>
      </w:r>
      <w:r w:rsidRPr="001F5667">
        <w:rPr>
          <w:rFonts w:ascii="Times New Roman" w:hAnsi="Times New Roman" w:cs="Times New Roman"/>
          <w:sz w:val="24"/>
          <w:szCs w:val="24"/>
          <w:lang w:val="en-US"/>
        </w:rPr>
        <w:t xml:space="preserve"> Covid-19 model, numerical scheme, fractional differentiation and integration.</w:t>
      </w:r>
    </w:p>
    <w:p w14:paraId="7CEA114D" w14:textId="77777777" w:rsidR="00432A52" w:rsidRPr="001F5667" w:rsidRDefault="00673A8A" w:rsidP="001F5667">
      <w:pPr>
        <w:spacing w:line="360" w:lineRule="auto"/>
        <w:jc w:val="both"/>
        <w:rPr>
          <w:rFonts w:ascii="Times New Roman" w:hAnsi="Times New Roman" w:cs="Times New Roman"/>
          <w:b/>
          <w:sz w:val="24"/>
          <w:szCs w:val="24"/>
          <w:lang w:val="en-US"/>
        </w:rPr>
      </w:pPr>
      <w:r w:rsidRPr="001F5667">
        <w:rPr>
          <w:rFonts w:ascii="Times New Roman" w:hAnsi="Times New Roman" w:cs="Times New Roman"/>
          <w:b/>
          <w:sz w:val="24"/>
          <w:szCs w:val="24"/>
          <w:lang w:val="en-US"/>
        </w:rPr>
        <w:t>References</w:t>
      </w:r>
    </w:p>
    <w:p w14:paraId="3AA6C064"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color w:val="131413"/>
          <w:sz w:val="24"/>
          <w:szCs w:val="24"/>
          <w:lang w:val="en-US"/>
        </w:rPr>
        <w:t xml:space="preserve">[1] </w:t>
      </w:r>
      <w:r w:rsidRPr="001F5667">
        <w:rPr>
          <w:rFonts w:ascii="Times New Roman" w:hAnsi="Times New Roman" w:cs="Times New Roman"/>
          <w:sz w:val="24"/>
          <w:szCs w:val="24"/>
          <w:lang w:val="en-US"/>
        </w:rPr>
        <w:t>M. Caputo, M. Fabrizio, Applications of new time and spatial fractional derivatives with exponential kernels, Progress in Fractional Differentiation and Applications, 2 (2016), 1-11.</w:t>
      </w:r>
    </w:p>
    <w:p w14:paraId="2A2F9B44"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[2]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Baleanu</w:t>
      </w:r>
      <w:proofErr w:type="spellEnd"/>
      <w:r w:rsidRPr="001F5667">
        <w:rPr>
          <w:rFonts w:ascii="Times New Roman" w:hAnsi="Times New Roman" w:cs="Times New Roman"/>
          <w:sz w:val="24"/>
          <w:szCs w:val="24"/>
          <w:lang w:val="en-US"/>
        </w:rPr>
        <w:t xml:space="preserve"> D., Application of Fixed Point Theorem for Stability Analysis of a Nonlinear Schrodinger with Caputo-Liouville Derivative, </w:t>
      </w:r>
      <w:proofErr w:type="spellStart"/>
      <w:r w:rsidRPr="001F5667">
        <w:rPr>
          <w:rFonts w:ascii="Times New Roman" w:hAnsi="Times New Roman" w:cs="Times New Roman"/>
          <w:sz w:val="24"/>
          <w:szCs w:val="24"/>
          <w:lang w:val="en-US"/>
        </w:rPr>
        <w:t>Filomat</w:t>
      </w:r>
      <w:proofErr w:type="spellEnd"/>
      <w:r w:rsidRPr="001F5667">
        <w:rPr>
          <w:rFonts w:ascii="Times New Roman" w:hAnsi="Times New Roman" w:cs="Times New Roman"/>
          <w:sz w:val="24"/>
          <w:szCs w:val="24"/>
          <w:lang w:val="en-US"/>
        </w:rPr>
        <w:t xml:space="preserve">, 31 (8), 2243.2248 </w:t>
      </w:r>
    </w:p>
    <w:p w14:paraId="7F64387F"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[3]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Igret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 Nonlinear equations with global differential and integral operators: Existence, uniqueness with application to epidemiology. Results in Physics, 103593, 2020.</w:t>
      </w:r>
    </w:p>
    <w:p w14:paraId="42D85433"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[4]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Igret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 Modeling and forecasting the spread of Covid-19 with stochastic and deterministic approaches: Africa and Europe, Advances in </w:t>
      </w:r>
      <w:proofErr w:type="spellStart"/>
      <w:r w:rsidRPr="001F5667">
        <w:rPr>
          <w:rFonts w:ascii="Times New Roman" w:hAnsi="Times New Roman" w:cs="Times New Roman"/>
          <w:sz w:val="24"/>
          <w:szCs w:val="24"/>
          <w:lang w:val="en-US"/>
        </w:rPr>
        <w:t>Di¤erence</w:t>
      </w:r>
      <w:proofErr w:type="spellEnd"/>
      <w:r w:rsidRPr="001F5667">
        <w:rPr>
          <w:rFonts w:ascii="Times New Roman" w:hAnsi="Times New Roman" w:cs="Times New Roman"/>
          <w:sz w:val="24"/>
          <w:szCs w:val="24"/>
          <w:lang w:val="en-US"/>
        </w:rPr>
        <w:t xml:space="preserve"> Equations, 2020.</w:t>
      </w:r>
    </w:p>
    <w:p w14:paraId="0023104F" w14:textId="77777777" w:rsidR="00432A52"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[5] Zakary O., </w:t>
      </w:r>
      <w:proofErr w:type="spellStart"/>
      <w:r w:rsidRPr="001F5667">
        <w:rPr>
          <w:rFonts w:ascii="Times New Roman" w:hAnsi="Times New Roman" w:cs="Times New Roman"/>
          <w:sz w:val="24"/>
          <w:szCs w:val="24"/>
          <w:lang w:val="en-US"/>
        </w:rPr>
        <w:t>Bidah</w:t>
      </w:r>
      <w:proofErr w:type="spellEnd"/>
      <w:r w:rsidRPr="001F5667">
        <w:rPr>
          <w:rFonts w:ascii="Times New Roman" w:hAnsi="Times New Roman" w:cs="Times New Roman"/>
          <w:sz w:val="24"/>
          <w:szCs w:val="24"/>
          <w:lang w:val="en-US"/>
        </w:rPr>
        <w:t xml:space="preserve"> S., </w:t>
      </w:r>
      <w:proofErr w:type="spellStart"/>
      <w:r w:rsidRPr="001F5667">
        <w:rPr>
          <w:rFonts w:ascii="Times New Roman" w:hAnsi="Times New Roman" w:cs="Times New Roman"/>
          <w:sz w:val="24"/>
          <w:szCs w:val="24"/>
          <w:lang w:val="en-US"/>
        </w:rPr>
        <w:t>Rachik</w:t>
      </w:r>
      <w:proofErr w:type="spellEnd"/>
      <w:r w:rsidRPr="001F5667">
        <w:rPr>
          <w:rFonts w:ascii="Times New Roman" w:hAnsi="Times New Roman" w:cs="Times New Roman"/>
          <w:sz w:val="24"/>
          <w:szCs w:val="24"/>
          <w:lang w:val="en-US"/>
        </w:rPr>
        <w:t xml:space="preserve"> M, </w:t>
      </w:r>
      <w:proofErr w:type="spellStart"/>
      <w:r w:rsidRPr="001F5667">
        <w:rPr>
          <w:rFonts w:ascii="Times New Roman" w:hAnsi="Times New Roman" w:cs="Times New Roman"/>
          <w:sz w:val="24"/>
          <w:szCs w:val="24"/>
          <w:lang w:val="en-US"/>
        </w:rPr>
        <w:t>Ferjouchia</w:t>
      </w:r>
      <w:proofErr w:type="spellEnd"/>
      <w:r w:rsidRPr="001F5667">
        <w:rPr>
          <w:rFonts w:ascii="Times New Roman" w:hAnsi="Times New Roman" w:cs="Times New Roman"/>
          <w:sz w:val="24"/>
          <w:szCs w:val="24"/>
          <w:lang w:val="en-US"/>
        </w:rPr>
        <w:t xml:space="preserve"> H., Mathematical Model to Estimate and Predict the Covid-19 Infections in Morocco: Optimal Control Strategy, Journal of Applied Mathematics, 2020.</w:t>
      </w:r>
    </w:p>
    <w:p w14:paraId="5C3549C4" w14:textId="77777777" w:rsidR="00095A1E" w:rsidRPr="001F5667"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[6] </w:t>
      </w:r>
      <w:proofErr w:type="spellStart"/>
      <w:r w:rsidRPr="001F5667">
        <w:rPr>
          <w:rFonts w:ascii="Times New Roman" w:hAnsi="Times New Roman" w:cs="Times New Roman"/>
          <w:sz w:val="24"/>
          <w:szCs w:val="24"/>
          <w:lang w:val="en-US"/>
        </w:rPr>
        <w:t>Igret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 Analysis of a Covid-19 model: Optimal control, stability and simulations. </w:t>
      </w:r>
      <w:proofErr w:type="spellStart"/>
      <w:r w:rsidRPr="001F5667">
        <w:rPr>
          <w:rFonts w:ascii="Times New Roman" w:hAnsi="Times New Roman" w:cs="Times New Roman"/>
          <w:sz w:val="24"/>
          <w:szCs w:val="24"/>
          <w:lang w:val="en-US"/>
        </w:rPr>
        <w:t>AlexandriaEngineering</w:t>
      </w:r>
      <w:proofErr w:type="spellEnd"/>
      <w:r w:rsidRPr="001F5667">
        <w:rPr>
          <w:rFonts w:ascii="Times New Roman" w:hAnsi="Times New Roman" w:cs="Times New Roman"/>
          <w:sz w:val="24"/>
          <w:szCs w:val="24"/>
          <w:lang w:val="en-US"/>
        </w:rPr>
        <w:t xml:space="preserve"> Journal, 60 (1), 2020.</w:t>
      </w:r>
    </w:p>
    <w:p w14:paraId="035BBE59" w14:textId="77777777" w:rsidR="00095A1E" w:rsidRPr="001F5667"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[7] </w:t>
      </w:r>
      <w:proofErr w:type="spellStart"/>
      <w:r w:rsidRPr="001F5667">
        <w:rPr>
          <w:rFonts w:ascii="Times New Roman" w:hAnsi="Times New Roman" w:cs="Times New Roman"/>
          <w:sz w:val="24"/>
          <w:szCs w:val="24"/>
          <w:lang w:val="en-US"/>
        </w:rPr>
        <w:t>Adiga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Dubhashi</w:t>
      </w:r>
      <w:proofErr w:type="spellEnd"/>
      <w:r w:rsidRPr="001F5667">
        <w:rPr>
          <w:rFonts w:ascii="Times New Roman" w:hAnsi="Times New Roman" w:cs="Times New Roman"/>
          <w:sz w:val="24"/>
          <w:szCs w:val="24"/>
          <w:lang w:val="en-US"/>
        </w:rPr>
        <w:t xml:space="preserve"> D., Lewis B., Marathe M., </w:t>
      </w:r>
      <w:proofErr w:type="spellStart"/>
      <w:r w:rsidRPr="001F5667">
        <w:rPr>
          <w:rFonts w:ascii="Times New Roman" w:hAnsi="Times New Roman" w:cs="Times New Roman"/>
          <w:sz w:val="24"/>
          <w:szCs w:val="24"/>
          <w:lang w:val="en-US"/>
        </w:rPr>
        <w:t>Venkatramanan</w:t>
      </w:r>
      <w:proofErr w:type="spellEnd"/>
      <w:r w:rsidRPr="001F5667">
        <w:rPr>
          <w:rFonts w:ascii="Times New Roman" w:hAnsi="Times New Roman" w:cs="Times New Roman"/>
          <w:sz w:val="24"/>
          <w:szCs w:val="24"/>
          <w:lang w:val="en-US"/>
        </w:rPr>
        <w:t xml:space="preserve"> S., </w:t>
      </w:r>
      <w:proofErr w:type="spellStart"/>
      <w:r w:rsidRPr="001F5667">
        <w:rPr>
          <w:rFonts w:ascii="Times New Roman" w:hAnsi="Times New Roman" w:cs="Times New Roman"/>
          <w:sz w:val="24"/>
          <w:szCs w:val="24"/>
          <w:lang w:val="en-US"/>
        </w:rPr>
        <w:t>Vullikanti</w:t>
      </w:r>
      <w:proofErr w:type="spellEnd"/>
      <w:r w:rsidRPr="001F5667">
        <w:rPr>
          <w:rFonts w:ascii="Times New Roman" w:hAnsi="Times New Roman" w:cs="Times New Roman"/>
          <w:sz w:val="24"/>
          <w:szCs w:val="24"/>
          <w:lang w:val="en-US"/>
        </w:rPr>
        <w:t xml:space="preserve"> A., Mathematical Models for Covid-19 Pandemic: A Comparative Analysis, Journal of the Indian Institute of Science, volume 100, 793.807, 2020.</w:t>
      </w:r>
    </w:p>
    <w:p w14:paraId="71A20B89" w14:textId="77777777" w:rsidR="00095A1E" w:rsidRPr="001F5667"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[8]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SI., Mathematical model of Covid-19 spread in Turkey and South Africa: Theory, methods and applications, Advances in Difference Equations,2021.</w:t>
      </w:r>
    </w:p>
    <w:p w14:paraId="70A1713D" w14:textId="77777777" w:rsidR="00095A1E" w:rsidRPr="001F5667"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[9] Khan MA., A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Alzahrani</w:t>
      </w:r>
      <w:proofErr w:type="spellEnd"/>
      <w:r w:rsidRPr="001F5667">
        <w:rPr>
          <w:rFonts w:ascii="Times New Roman" w:hAnsi="Times New Roman" w:cs="Times New Roman"/>
          <w:sz w:val="24"/>
          <w:szCs w:val="24"/>
          <w:lang w:val="en-US"/>
        </w:rPr>
        <w:t xml:space="preserve"> E., The dynamics of Covid-19 with quarantined and isolation, Advances in </w:t>
      </w:r>
      <w:proofErr w:type="spellStart"/>
      <w:r w:rsidRPr="001F5667">
        <w:rPr>
          <w:rFonts w:ascii="Times New Roman" w:hAnsi="Times New Roman" w:cs="Times New Roman"/>
          <w:sz w:val="24"/>
          <w:szCs w:val="24"/>
          <w:lang w:val="en-US"/>
        </w:rPr>
        <w:t>Di¤erence</w:t>
      </w:r>
      <w:proofErr w:type="spellEnd"/>
      <w:r w:rsidRPr="001F5667">
        <w:rPr>
          <w:rFonts w:ascii="Times New Roman" w:hAnsi="Times New Roman" w:cs="Times New Roman"/>
          <w:sz w:val="24"/>
          <w:szCs w:val="24"/>
          <w:lang w:val="en-US"/>
        </w:rPr>
        <w:t xml:space="preserve"> Equations 2020 (1), 1-22.</w:t>
      </w:r>
    </w:p>
    <w:p w14:paraId="7C8235B4" w14:textId="77777777" w:rsidR="00095A1E"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[10] </w:t>
      </w:r>
      <w:proofErr w:type="spellStart"/>
      <w:r w:rsidRPr="001F5667">
        <w:rPr>
          <w:rFonts w:ascii="Times New Roman" w:hAnsi="Times New Roman" w:cs="Times New Roman"/>
          <w:sz w:val="24"/>
          <w:szCs w:val="24"/>
          <w:lang w:val="en-US"/>
        </w:rPr>
        <w:t>Thabet</w:t>
      </w:r>
      <w:proofErr w:type="spellEnd"/>
      <w:r w:rsidRPr="001F5667">
        <w:rPr>
          <w:rFonts w:ascii="Times New Roman" w:hAnsi="Times New Roman" w:cs="Times New Roman"/>
          <w:sz w:val="24"/>
          <w:szCs w:val="24"/>
          <w:lang w:val="en-US"/>
        </w:rPr>
        <w:t xml:space="preserve"> STM., Abdo MS., Shah K., </w:t>
      </w:r>
      <w:proofErr w:type="spellStart"/>
      <w:r w:rsidRPr="001F5667">
        <w:rPr>
          <w:rFonts w:ascii="Times New Roman" w:hAnsi="Times New Roman" w:cs="Times New Roman"/>
          <w:sz w:val="24"/>
          <w:szCs w:val="24"/>
          <w:lang w:val="en-US"/>
        </w:rPr>
        <w:t>Abdeljawat</w:t>
      </w:r>
      <w:proofErr w:type="spellEnd"/>
      <w:r w:rsidRPr="001F5667">
        <w:rPr>
          <w:rFonts w:ascii="Times New Roman" w:hAnsi="Times New Roman" w:cs="Times New Roman"/>
          <w:sz w:val="24"/>
          <w:szCs w:val="24"/>
          <w:lang w:val="en-US"/>
        </w:rPr>
        <w:t xml:space="preserve"> T., Study of transmission dynamics of Covid-19 mathematical model under ABC fractional order derivative, Results in Physics, 19(2020), 2020.</w:t>
      </w:r>
    </w:p>
    <w:p w14:paraId="2A534708" w14:textId="77777777" w:rsidR="00095A1E" w:rsidRPr="001F5667" w:rsidRDefault="00095A1E" w:rsidP="00095A1E">
      <w:pPr>
        <w:widowControl w:val="0"/>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[11] Gao W., </w:t>
      </w:r>
      <w:proofErr w:type="spellStart"/>
      <w:r w:rsidRPr="001F5667">
        <w:rPr>
          <w:rFonts w:ascii="Times New Roman" w:hAnsi="Times New Roman" w:cs="Times New Roman"/>
          <w:sz w:val="24"/>
          <w:szCs w:val="24"/>
          <w:lang w:val="en-US"/>
        </w:rPr>
        <w:t>Baskonus</w:t>
      </w:r>
      <w:proofErr w:type="spellEnd"/>
      <w:r w:rsidRPr="001F5667">
        <w:rPr>
          <w:rFonts w:ascii="Times New Roman" w:hAnsi="Times New Roman" w:cs="Times New Roman"/>
          <w:sz w:val="24"/>
          <w:szCs w:val="24"/>
          <w:lang w:val="en-US"/>
        </w:rPr>
        <w:t xml:space="preserve"> HM., Shi L., New investigation of Bats-</w:t>
      </w:r>
      <w:proofErr w:type="spellStart"/>
      <w:r w:rsidRPr="001F5667">
        <w:rPr>
          <w:rFonts w:ascii="Times New Roman" w:hAnsi="Times New Roman" w:cs="Times New Roman"/>
          <w:sz w:val="24"/>
          <w:szCs w:val="24"/>
          <w:lang w:val="en-US"/>
        </w:rPr>
        <w:t>HostsResevoir</w:t>
      </w:r>
      <w:proofErr w:type="spellEnd"/>
      <w:r w:rsidRPr="001F5667">
        <w:rPr>
          <w:rFonts w:ascii="Times New Roman" w:hAnsi="Times New Roman" w:cs="Times New Roman"/>
          <w:sz w:val="24"/>
          <w:szCs w:val="24"/>
          <w:lang w:val="en-US"/>
        </w:rPr>
        <w:t xml:space="preserve">-People coronavirus model and apply to 2019-nCoV system, Advances in </w:t>
      </w:r>
      <w:proofErr w:type="spellStart"/>
      <w:r w:rsidRPr="001F5667">
        <w:rPr>
          <w:rFonts w:ascii="Times New Roman" w:hAnsi="Times New Roman" w:cs="Times New Roman"/>
          <w:sz w:val="24"/>
          <w:szCs w:val="24"/>
          <w:lang w:val="en-US"/>
        </w:rPr>
        <w:t>Di¤erence</w:t>
      </w:r>
      <w:proofErr w:type="spellEnd"/>
      <w:r w:rsidRPr="001F5667">
        <w:rPr>
          <w:rFonts w:ascii="Times New Roman" w:hAnsi="Times New Roman" w:cs="Times New Roman"/>
          <w:sz w:val="24"/>
          <w:szCs w:val="24"/>
          <w:lang w:val="en-US"/>
        </w:rPr>
        <w:t xml:space="preserve"> Equations, 2020(391), 1-11, 2020.</w:t>
      </w:r>
    </w:p>
    <w:p w14:paraId="57D8D57F" w14:textId="77777777" w:rsidR="00432A52" w:rsidRPr="001F5667" w:rsidRDefault="00673A8A" w:rsidP="001F5667">
      <w:pPr>
        <w:spacing w:after="0" w:line="360" w:lineRule="auto"/>
        <w:jc w:val="both"/>
        <w:rPr>
          <w:rFonts w:ascii="Times New Roman" w:hAnsi="Times New Roman" w:cs="Times New Roman"/>
          <w:sz w:val="24"/>
          <w:szCs w:val="24"/>
          <w:lang w:val="en-US"/>
        </w:rPr>
      </w:pPr>
      <w:r w:rsidRPr="001F5667">
        <w:rPr>
          <w:rFonts w:ascii="Times New Roman" w:hAnsi="Times New Roman" w:cs="Times New Roman"/>
          <w:sz w:val="24"/>
          <w:szCs w:val="24"/>
          <w:lang w:val="en-US"/>
        </w:rPr>
        <w:t xml:space="preserve">[12] </w:t>
      </w:r>
      <w:proofErr w:type="spellStart"/>
      <w:r w:rsidRPr="001F5667">
        <w:rPr>
          <w:rFonts w:ascii="Times New Roman" w:hAnsi="Times New Roman" w:cs="Times New Roman"/>
          <w:sz w:val="24"/>
          <w:szCs w:val="24"/>
          <w:lang w:val="en-US"/>
        </w:rPr>
        <w:t>Atangana</w:t>
      </w:r>
      <w:proofErr w:type="spellEnd"/>
      <w:r w:rsidRPr="001F5667">
        <w:rPr>
          <w:rFonts w:ascii="Times New Roman" w:hAnsi="Times New Roman" w:cs="Times New Roman"/>
          <w:sz w:val="24"/>
          <w:szCs w:val="24"/>
          <w:lang w:val="en-US"/>
        </w:rPr>
        <w:t xml:space="preserve"> A., </w:t>
      </w:r>
      <w:proofErr w:type="spellStart"/>
      <w:r w:rsidRPr="001F5667">
        <w:rPr>
          <w:rFonts w:ascii="Times New Roman" w:hAnsi="Times New Roman" w:cs="Times New Roman"/>
          <w:sz w:val="24"/>
          <w:szCs w:val="24"/>
          <w:lang w:val="en-US"/>
        </w:rPr>
        <w:t>Igret</w:t>
      </w:r>
      <w:proofErr w:type="spellEnd"/>
      <w:r w:rsidRPr="001F5667">
        <w:rPr>
          <w:rFonts w:ascii="Times New Roman" w:hAnsi="Times New Roman" w:cs="Times New Roman"/>
          <w:sz w:val="24"/>
          <w:szCs w:val="24"/>
          <w:lang w:val="en-US"/>
        </w:rPr>
        <w:t xml:space="preserve"> </w:t>
      </w:r>
      <w:proofErr w:type="spellStart"/>
      <w:r w:rsidRPr="001F5667">
        <w:rPr>
          <w:rFonts w:ascii="Times New Roman" w:hAnsi="Times New Roman" w:cs="Times New Roman"/>
          <w:sz w:val="24"/>
          <w:szCs w:val="24"/>
          <w:lang w:val="en-US"/>
        </w:rPr>
        <w:t>Araz</w:t>
      </w:r>
      <w:proofErr w:type="spellEnd"/>
      <w:r w:rsidRPr="001F5667">
        <w:rPr>
          <w:rFonts w:ascii="Times New Roman" w:hAnsi="Times New Roman" w:cs="Times New Roman"/>
          <w:sz w:val="24"/>
          <w:szCs w:val="24"/>
          <w:lang w:val="en-US"/>
        </w:rPr>
        <w:t xml:space="preserve"> S., New Numerical scheme with Newton polynomial: Theory, methods and applications, Elsevier, Academic press, 2021, ISBN:9780323854481.</w:t>
      </w:r>
    </w:p>
    <w:p w14:paraId="34834FF0"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2C9E8C1F" w14:textId="77777777" w:rsidR="00432A52" w:rsidRPr="001F5667" w:rsidRDefault="00432A52" w:rsidP="001F5667">
      <w:pPr>
        <w:spacing w:after="0" w:line="360" w:lineRule="auto"/>
        <w:jc w:val="center"/>
        <w:rPr>
          <w:rFonts w:ascii="Times New Roman" w:hAnsi="Times New Roman" w:cs="Times New Roman"/>
          <w:b/>
          <w:sz w:val="24"/>
          <w:szCs w:val="24"/>
        </w:rPr>
      </w:pPr>
    </w:p>
    <w:p w14:paraId="5972443F" w14:textId="77777777" w:rsidR="00432A52" w:rsidRPr="001F5667" w:rsidRDefault="00432A52" w:rsidP="001F5667">
      <w:pPr>
        <w:spacing w:after="0" w:line="360" w:lineRule="auto"/>
        <w:jc w:val="center"/>
        <w:rPr>
          <w:rFonts w:ascii="Times New Roman" w:hAnsi="Times New Roman" w:cs="Times New Roman"/>
          <w:b/>
          <w:sz w:val="24"/>
          <w:szCs w:val="24"/>
        </w:rPr>
      </w:pPr>
    </w:p>
    <w:p w14:paraId="0FB10D91" w14:textId="77777777" w:rsidR="00432A52" w:rsidRPr="001F5667" w:rsidRDefault="00432A52" w:rsidP="001F5667">
      <w:pPr>
        <w:spacing w:after="0" w:line="360" w:lineRule="auto"/>
        <w:jc w:val="center"/>
        <w:rPr>
          <w:rFonts w:ascii="Times New Roman" w:hAnsi="Times New Roman" w:cs="Times New Roman"/>
          <w:b/>
          <w:sz w:val="24"/>
          <w:szCs w:val="24"/>
        </w:rPr>
      </w:pPr>
    </w:p>
    <w:p w14:paraId="16621DA3" w14:textId="77777777" w:rsidR="00432A52" w:rsidRPr="001F5667" w:rsidRDefault="00432A52" w:rsidP="001F5667">
      <w:pPr>
        <w:spacing w:after="0" w:line="360" w:lineRule="auto"/>
        <w:jc w:val="center"/>
        <w:rPr>
          <w:rFonts w:ascii="Times New Roman" w:hAnsi="Times New Roman" w:cs="Times New Roman"/>
          <w:b/>
          <w:sz w:val="24"/>
          <w:szCs w:val="24"/>
        </w:rPr>
      </w:pPr>
    </w:p>
    <w:p w14:paraId="4D17C544" w14:textId="77777777" w:rsidR="00432A52" w:rsidRPr="001F5667" w:rsidRDefault="00432A52" w:rsidP="001F5667">
      <w:pPr>
        <w:spacing w:after="0" w:line="360" w:lineRule="auto"/>
        <w:jc w:val="center"/>
        <w:rPr>
          <w:rFonts w:ascii="Times New Roman" w:hAnsi="Times New Roman" w:cs="Times New Roman"/>
          <w:b/>
          <w:sz w:val="24"/>
          <w:szCs w:val="24"/>
        </w:rPr>
      </w:pPr>
    </w:p>
    <w:p w14:paraId="23F78D62" w14:textId="77777777" w:rsidR="00432A52" w:rsidRPr="001F5667" w:rsidRDefault="00432A52" w:rsidP="001F5667">
      <w:pPr>
        <w:spacing w:after="0" w:line="360" w:lineRule="auto"/>
        <w:jc w:val="center"/>
        <w:rPr>
          <w:rFonts w:ascii="Times New Roman" w:hAnsi="Times New Roman" w:cs="Times New Roman"/>
          <w:b/>
          <w:sz w:val="24"/>
          <w:szCs w:val="24"/>
        </w:rPr>
      </w:pPr>
    </w:p>
    <w:p w14:paraId="6AF7AD9C" w14:textId="77777777" w:rsidR="00432A52" w:rsidRPr="001F5667" w:rsidRDefault="00432A52" w:rsidP="001F5667">
      <w:pPr>
        <w:spacing w:after="0" w:line="360" w:lineRule="auto"/>
        <w:jc w:val="center"/>
        <w:rPr>
          <w:rFonts w:ascii="Times New Roman" w:hAnsi="Times New Roman" w:cs="Times New Roman"/>
          <w:b/>
          <w:sz w:val="24"/>
          <w:szCs w:val="24"/>
        </w:rPr>
      </w:pPr>
    </w:p>
    <w:p w14:paraId="3ACC1EAD" w14:textId="77777777" w:rsidR="00432A52" w:rsidRPr="001F5667" w:rsidRDefault="00432A52" w:rsidP="001F5667">
      <w:pPr>
        <w:spacing w:after="0" w:line="360" w:lineRule="auto"/>
        <w:jc w:val="center"/>
        <w:rPr>
          <w:rFonts w:ascii="Times New Roman" w:hAnsi="Times New Roman" w:cs="Times New Roman"/>
          <w:b/>
          <w:sz w:val="24"/>
          <w:szCs w:val="24"/>
        </w:rPr>
      </w:pPr>
    </w:p>
    <w:p w14:paraId="43C1A6FE" w14:textId="77777777" w:rsidR="00432A52" w:rsidRPr="001F5667" w:rsidRDefault="00432A52" w:rsidP="001F5667">
      <w:pPr>
        <w:spacing w:after="0" w:line="360" w:lineRule="auto"/>
        <w:jc w:val="center"/>
        <w:rPr>
          <w:rFonts w:ascii="Times New Roman" w:hAnsi="Times New Roman" w:cs="Times New Roman"/>
          <w:b/>
          <w:sz w:val="24"/>
          <w:szCs w:val="24"/>
        </w:rPr>
      </w:pPr>
    </w:p>
    <w:p w14:paraId="7730376F" w14:textId="77777777" w:rsidR="00432A52" w:rsidRDefault="00432A52" w:rsidP="001F5667">
      <w:pPr>
        <w:spacing w:after="0" w:line="360" w:lineRule="auto"/>
        <w:jc w:val="center"/>
        <w:rPr>
          <w:rFonts w:ascii="Times New Roman" w:hAnsi="Times New Roman" w:cs="Times New Roman"/>
          <w:b/>
          <w:sz w:val="24"/>
          <w:szCs w:val="24"/>
        </w:rPr>
      </w:pPr>
    </w:p>
    <w:p w14:paraId="0FCBA360" w14:textId="77777777" w:rsidR="001F5667" w:rsidRDefault="001F5667" w:rsidP="001F5667">
      <w:pPr>
        <w:spacing w:after="0" w:line="360" w:lineRule="auto"/>
        <w:jc w:val="center"/>
        <w:rPr>
          <w:rFonts w:ascii="Times New Roman" w:hAnsi="Times New Roman" w:cs="Times New Roman"/>
          <w:b/>
          <w:sz w:val="24"/>
          <w:szCs w:val="24"/>
        </w:rPr>
      </w:pPr>
    </w:p>
    <w:p w14:paraId="12474BB5" w14:textId="77777777" w:rsidR="001F5667" w:rsidRDefault="001F5667" w:rsidP="001F5667">
      <w:pPr>
        <w:spacing w:after="0" w:line="360" w:lineRule="auto"/>
        <w:jc w:val="center"/>
        <w:rPr>
          <w:rFonts w:ascii="Times New Roman" w:hAnsi="Times New Roman" w:cs="Times New Roman"/>
          <w:b/>
          <w:sz w:val="24"/>
          <w:szCs w:val="24"/>
        </w:rPr>
      </w:pPr>
    </w:p>
    <w:p w14:paraId="54300A36" w14:textId="77777777" w:rsidR="001F5667" w:rsidRPr="001F5667" w:rsidRDefault="001F5667" w:rsidP="001F5667">
      <w:pPr>
        <w:spacing w:after="0" w:line="360" w:lineRule="auto"/>
        <w:jc w:val="center"/>
        <w:rPr>
          <w:rFonts w:ascii="Times New Roman" w:hAnsi="Times New Roman" w:cs="Times New Roman"/>
          <w:b/>
          <w:sz w:val="24"/>
          <w:szCs w:val="24"/>
        </w:rPr>
      </w:pPr>
    </w:p>
    <w:p w14:paraId="5204A0F1" w14:textId="77777777" w:rsidR="00432A52" w:rsidRPr="001F5667" w:rsidRDefault="00432A52" w:rsidP="001F5667">
      <w:pPr>
        <w:spacing w:after="0" w:line="360" w:lineRule="auto"/>
        <w:jc w:val="center"/>
        <w:rPr>
          <w:rFonts w:ascii="Times New Roman" w:hAnsi="Times New Roman" w:cs="Times New Roman"/>
          <w:b/>
          <w:sz w:val="24"/>
          <w:szCs w:val="24"/>
        </w:rPr>
      </w:pPr>
    </w:p>
    <w:p w14:paraId="169F29E6" w14:textId="77777777" w:rsidR="00432A52" w:rsidRPr="001F5667" w:rsidRDefault="00432A52" w:rsidP="001F5667">
      <w:pPr>
        <w:spacing w:after="0" w:line="360" w:lineRule="auto"/>
        <w:jc w:val="center"/>
        <w:rPr>
          <w:rFonts w:ascii="Times New Roman" w:hAnsi="Times New Roman" w:cs="Times New Roman"/>
          <w:b/>
          <w:sz w:val="24"/>
          <w:szCs w:val="24"/>
        </w:rPr>
      </w:pPr>
    </w:p>
    <w:p w14:paraId="7317290E" w14:textId="77777777" w:rsidR="00432A52" w:rsidRPr="001F5667" w:rsidRDefault="00432A52" w:rsidP="001F5667">
      <w:pPr>
        <w:spacing w:after="0" w:line="360" w:lineRule="auto"/>
        <w:jc w:val="center"/>
        <w:rPr>
          <w:rFonts w:ascii="Times New Roman" w:hAnsi="Times New Roman" w:cs="Times New Roman"/>
          <w:b/>
          <w:sz w:val="24"/>
          <w:szCs w:val="24"/>
        </w:rPr>
      </w:pPr>
    </w:p>
    <w:p w14:paraId="5A8EE962" w14:textId="77777777" w:rsidR="00432A52" w:rsidRPr="001F5667" w:rsidRDefault="00432A52" w:rsidP="001F5667">
      <w:pPr>
        <w:spacing w:after="0" w:line="360" w:lineRule="auto"/>
        <w:jc w:val="center"/>
        <w:rPr>
          <w:rFonts w:ascii="Times New Roman" w:hAnsi="Times New Roman" w:cs="Times New Roman"/>
          <w:b/>
          <w:sz w:val="24"/>
          <w:szCs w:val="24"/>
        </w:rPr>
      </w:pPr>
    </w:p>
    <w:p w14:paraId="379C32A3"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E4F6F7A" w14:textId="77777777" w:rsidR="00432A52" w:rsidRDefault="00432A52" w:rsidP="001F5667">
      <w:pPr>
        <w:spacing w:after="0" w:line="360" w:lineRule="auto"/>
        <w:jc w:val="center"/>
        <w:rPr>
          <w:rFonts w:ascii="Times New Roman" w:hAnsi="Times New Roman" w:cs="Times New Roman"/>
          <w:b/>
          <w:sz w:val="24"/>
          <w:szCs w:val="24"/>
        </w:rPr>
      </w:pPr>
    </w:p>
    <w:p w14:paraId="48749A79" w14:textId="77777777" w:rsidR="00A9517B" w:rsidRPr="001F5667" w:rsidRDefault="00A9517B" w:rsidP="001F5667">
      <w:pPr>
        <w:spacing w:after="0" w:line="360" w:lineRule="auto"/>
        <w:jc w:val="center"/>
        <w:rPr>
          <w:rFonts w:ascii="Times New Roman" w:hAnsi="Times New Roman" w:cs="Times New Roman"/>
          <w:b/>
          <w:sz w:val="24"/>
          <w:szCs w:val="24"/>
        </w:rPr>
      </w:pPr>
    </w:p>
    <w:p w14:paraId="3C56F73D" w14:textId="77777777" w:rsidR="00432A52" w:rsidRPr="001F5667" w:rsidRDefault="00673A8A" w:rsidP="001F5667">
      <w:pPr>
        <w:pStyle w:val="Balk1"/>
        <w:jc w:val="center"/>
        <w:rPr>
          <w:rFonts w:cs="Times New Roman"/>
          <w:szCs w:val="24"/>
        </w:rPr>
      </w:pPr>
      <w:bookmarkStart w:id="35" w:name="_Toc99053578"/>
      <w:r w:rsidRPr="001F5667">
        <w:rPr>
          <w:rFonts w:cs="Times New Roman"/>
          <w:szCs w:val="24"/>
        </w:rPr>
        <w:t xml:space="preserve">Transfer </w:t>
      </w:r>
      <w:proofErr w:type="spellStart"/>
      <w:r w:rsidRPr="001F5667">
        <w:rPr>
          <w:rFonts w:cs="Times New Roman"/>
          <w:szCs w:val="24"/>
        </w:rPr>
        <w:t>Functions</w:t>
      </w:r>
      <w:proofErr w:type="spellEnd"/>
      <w:r w:rsidRPr="001F5667">
        <w:rPr>
          <w:rFonts w:cs="Times New Roman"/>
          <w:szCs w:val="24"/>
        </w:rPr>
        <w:t xml:space="preserve"> </w:t>
      </w:r>
      <w:proofErr w:type="spellStart"/>
      <w:r w:rsidRPr="001F5667">
        <w:rPr>
          <w:rFonts w:cs="Times New Roman"/>
          <w:szCs w:val="24"/>
        </w:rPr>
        <w:t>by</w:t>
      </w:r>
      <w:proofErr w:type="spellEnd"/>
      <w:r w:rsidRPr="001F5667">
        <w:rPr>
          <w:rFonts w:cs="Times New Roman"/>
          <w:szCs w:val="24"/>
        </w:rPr>
        <w:t xml:space="preserve"> New General </w:t>
      </w:r>
      <w:proofErr w:type="spellStart"/>
      <w:r w:rsidRPr="001F5667">
        <w:rPr>
          <w:rFonts w:cs="Times New Roman"/>
          <w:szCs w:val="24"/>
        </w:rPr>
        <w:t>Integral</w:t>
      </w:r>
      <w:proofErr w:type="spellEnd"/>
      <w:r w:rsidRPr="001F5667">
        <w:rPr>
          <w:rFonts w:cs="Times New Roman"/>
          <w:szCs w:val="24"/>
        </w:rPr>
        <w:t xml:space="preserve"> </w:t>
      </w:r>
      <w:proofErr w:type="spellStart"/>
      <w:r w:rsidRPr="001F5667">
        <w:rPr>
          <w:rFonts w:cs="Times New Roman"/>
          <w:szCs w:val="24"/>
        </w:rPr>
        <w:t>Transform</w:t>
      </w:r>
      <w:bookmarkEnd w:id="35"/>
      <w:proofErr w:type="spellEnd"/>
    </w:p>
    <w:p w14:paraId="6F57AC7C"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Ali Akgül</w:t>
      </w:r>
    </w:p>
    <w:p w14:paraId="1180FC46"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 xml:space="preserve">Siirt University, Art and </w:t>
      </w:r>
      <w:proofErr w:type="spellStart"/>
      <w:r w:rsidRPr="001F5667">
        <w:rPr>
          <w:rFonts w:ascii="Times New Roman" w:hAnsi="Times New Roman" w:cs="Times New Roman"/>
          <w:sz w:val="24"/>
          <w:szCs w:val="24"/>
        </w:rPr>
        <w:t>Science</w:t>
      </w:r>
      <w:proofErr w:type="spellEnd"/>
      <w:r w:rsidRPr="001F5667">
        <w:rPr>
          <w:rFonts w:ascii="Times New Roman" w:hAnsi="Times New Roman" w:cs="Times New Roman"/>
          <w:sz w:val="24"/>
          <w:szCs w:val="24"/>
        </w:rPr>
        <w:t xml:space="preserve"> Faculty, </w:t>
      </w: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56100 Siirt, </w:t>
      </w:r>
      <w:proofErr w:type="spellStart"/>
      <w:r w:rsidRPr="001F5667">
        <w:rPr>
          <w:rFonts w:ascii="Times New Roman" w:hAnsi="Times New Roman" w:cs="Times New Roman"/>
          <w:sz w:val="24"/>
          <w:szCs w:val="24"/>
        </w:rPr>
        <w:t>Turkey</w:t>
      </w:r>
      <w:proofErr w:type="spellEnd"/>
    </w:p>
    <w:p w14:paraId="1C5ABA36" w14:textId="77777777" w:rsidR="00432A52" w:rsidRPr="001F5667" w:rsidRDefault="00E162E5" w:rsidP="001F5667">
      <w:pPr>
        <w:spacing w:line="360" w:lineRule="auto"/>
        <w:jc w:val="center"/>
        <w:rPr>
          <w:rFonts w:ascii="Times New Roman" w:hAnsi="Times New Roman" w:cs="Times New Roman"/>
          <w:sz w:val="24"/>
          <w:szCs w:val="24"/>
        </w:rPr>
      </w:pPr>
      <w:hyperlink r:id="rId43">
        <w:r w:rsidR="00673A8A" w:rsidRPr="001F5667">
          <w:rPr>
            <w:rStyle w:val="nternetBalants"/>
            <w:rFonts w:ascii="Times New Roman" w:hAnsi="Times New Roman" w:cs="Times New Roman"/>
            <w:color w:val="000000"/>
            <w:sz w:val="24"/>
            <w:szCs w:val="24"/>
            <w:u w:val="none"/>
          </w:rPr>
          <w:t>aliakgul@siirt.edu.tr</w:t>
        </w:r>
      </w:hyperlink>
    </w:p>
    <w:p w14:paraId="5FA6669B" w14:textId="77777777" w:rsidR="00432A52" w:rsidRPr="001F5667" w:rsidRDefault="00673A8A" w:rsidP="001F5667">
      <w:pPr>
        <w:spacing w:line="360" w:lineRule="auto"/>
        <w:rPr>
          <w:rFonts w:ascii="Times New Roman" w:hAnsi="Times New Roman" w:cs="Times New Roman"/>
          <w:b/>
          <w:bCs/>
          <w:sz w:val="24"/>
          <w:szCs w:val="24"/>
        </w:rPr>
      </w:pPr>
      <w:proofErr w:type="spellStart"/>
      <w:r w:rsidRPr="001F5667">
        <w:rPr>
          <w:rFonts w:ascii="Times New Roman" w:hAnsi="Times New Roman" w:cs="Times New Roman"/>
          <w:b/>
          <w:bCs/>
          <w:sz w:val="24"/>
          <w:szCs w:val="24"/>
        </w:rPr>
        <w:t>Abstract</w:t>
      </w:r>
      <w:proofErr w:type="spellEnd"/>
    </w:p>
    <w:p w14:paraId="0DBB42F8" w14:textId="77777777"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work</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general integral </w:t>
      </w:r>
      <w:proofErr w:type="spellStart"/>
      <w:r w:rsidRPr="001F5667">
        <w:rPr>
          <w:rFonts w:ascii="Times New Roman" w:hAnsi="Times New Roman" w:cs="Times New Roman"/>
          <w:sz w:val="24"/>
          <w:szCs w:val="24"/>
        </w:rPr>
        <w:t>transform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Transfer </w:t>
      </w:r>
      <w:proofErr w:type="spellStart"/>
      <w:r w:rsidRPr="001F5667">
        <w:rPr>
          <w:rFonts w:ascii="Times New Roman" w:hAnsi="Times New Roman" w:cs="Times New Roman"/>
          <w:sz w:val="24"/>
          <w:szCs w:val="24"/>
        </w:rPr>
        <w:t>functions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obtained</w:t>
      </w:r>
      <w:proofErr w:type="spellEnd"/>
      <w:r w:rsidRPr="001F5667">
        <w:rPr>
          <w:rFonts w:ascii="Times New Roman" w:hAnsi="Times New Roman" w:cs="Times New Roman"/>
          <w:sz w:val="24"/>
          <w:szCs w:val="24"/>
        </w:rPr>
        <w:t xml:space="preserve"> Transfer </w:t>
      </w:r>
      <w:proofErr w:type="spellStart"/>
      <w:r w:rsidRPr="001F5667">
        <w:rPr>
          <w:rFonts w:ascii="Times New Roman" w:hAnsi="Times New Roman" w:cs="Times New Roman"/>
          <w:sz w:val="24"/>
          <w:szCs w:val="24"/>
        </w:rPr>
        <w:t>functions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literature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Therefore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will</w:t>
      </w:r>
      <w:proofErr w:type="spellEnd"/>
      <w:r w:rsidRPr="001F5667">
        <w:rPr>
          <w:rFonts w:ascii="Times New Roman" w:hAnsi="Times New Roman" w:cs="Times New Roman"/>
          <w:sz w:val="24"/>
          <w:szCs w:val="24"/>
        </w:rPr>
        <w:t xml:space="preserve"> be </w:t>
      </w:r>
      <w:proofErr w:type="spellStart"/>
      <w:r w:rsidRPr="001F5667">
        <w:rPr>
          <w:rFonts w:ascii="Times New Roman" w:hAnsi="Times New Roman" w:cs="Times New Roman"/>
          <w:sz w:val="24"/>
          <w:szCs w:val="24"/>
        </w:rPr>
        <w:t>very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useful</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mathematicians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engineers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power-law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exponential-decay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Mittag-Leffler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kernels</w:t>
      </w:r>
      <w:proofErr w:type="spellEnd"/>
      <w:r w:rsidRPr="001F5667">
        <w:rPr>
          <w:rFonts w:ascii="Times New Roman" w:hAnsi="Times New Roman" w:cs="Times New Roman"/>
          <w:sz w:val="24"/>
          <w:szCs w:val="24"/>
        </w:rPr>
        <w:t>.</w:t>
      </w:r>
    </w:p>
    <w:p w14:paraId="6404E4D4" w14:textId="77777777" w:rsidR="00432A52" w:rsidRPr="001F5667" w:rsidRDefault="00673A8A" w:rsidP="001F5667">
      <w:pPr>
        <w:spacing w:after="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present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applications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circuit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problems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general integral </w:t>
      </w:r>
      <w:proofErr w:type="spellStart"/>
      <w:r w:rsidRPr="001F5667">
        <w:rPr>
          <w:rFonts w:ascii="Times New Roman" w:hAnsi="Times New Roman" w:cs="Times New Roman"/>
          <w:sz w:val="24"/>
          <w:szCs w:val="24"/>
        </w:rPr>
        <w:t>transform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circuit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problems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check</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effect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three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demonstrate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simulations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efficiency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general integral </w:t>
      </w:r>
      <w:proofErr w:type="spellStart"/>
      <w:r w:rsidRPr="001F5667">
        <w:rPr>
          <w:rFonts w:ascii="Times New Roman" w:hAnsi="Times New Roman" w:cs="Times New Roman"/>
          <w:sz w:val="24"/>
          <w:szCs w:val="24"/>
        </w:rPr>
        <w:t>transform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many</w:t>
      </w:r>
      <w:proofErr w:type="spellEnd"/>
      <w:r w:rsidRPr="001F5667">
        <w:rPr>
          <w:rFonts w:ascii="Times New Roman" w:hAnsi="Times New Roman" w:cs="Times New Roman"/>
          <w:sz w:val="24"/>
          <w:szCs w:val="24"/>
        </w:rPr>
        <w:t xml:space="preserve"> integral </w:t>
      </w:r>
      <w:proofErr w:type="spellStart"/>
      <w:r w:rsidRPr="001F5667">
        <w:rPr>
          <w:rFonts w:ascii="Times New Roman" w:hAnsi="Times New Roman" w:cs="Times New Roman"/>
          <w:sz w:val="24"/>
          <w:szCs w:val="24"/>
        </w:rPr>
        <w:t>transforms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obtain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very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interesting</w:t>
      </w:r>
      <w:proofErr w:type="spellEnd"/>
      <w:r w:rsidRPr="001F5667">
        <w:rPr>
          <w:rFonts w:ascii="Times New Roman" w:hAnsi="Times New Roman" w:cs="Times New Roman"/>
          <w:sz w:val="24"/>
          <w:szCs w:val="24"/>
        </w:rPr>
        <w:t xml:space="preserve"> transfer </w:t>
      </w:r>
      <w:proofErr w:type="spellStart"/>
      <w:r w:rsidRPr="001F5667">
        <w:rPr>
          <w:rFonts w:ascii="Times New Roman" w:hAnsi="Times New Roman" w:cs="Times New Roman"/>
          <w:sz w:val="24"/>
          <w:szCs w:val="24"/>
        </w:rPr>
        <w:t>functions</w:t>
      </w:r>
      <w:proofErr w:type="spellEnd"/>
      <w:r w:rsidRPr="001F5667">
        <w:rPr>
          <w:rFonts w:ascii="Times New Roman" w:hAnsi="Times New Roman" w:cs="Times New Roman"/>
          <w:sz w:val="24"/>
          <w:szCs w:val="24"/>
        </w:rPr>
        <w:t>.</w:t>
      </w:r>
    </w:p>
    <w:p w14:paraId="2ACB96D2" w14:textId="77777777" w:rsidR="00432A52" w:rsidRPr="001F5667" w:rsidRDefault="00432A52" w:rsidP="001F5667">
      <w:pPr>
        <w:spacing w:after="0" w:line="360" w:lineRule="auto"/>
        <w:jc w:val="both"/>
        <w:rPr>
          <w:rFonts w:ascii="Times New Roman" w:hAnsi="Times New Roman" w:cs="Times New Roman"/>
          <w:sz w:val="24"/>
          <w:szCs w:val="24"/>
        </w:rPr>
      </w:pPr>
    </w:p>
    <w:p w14:paraId="5F65CF27" w14:textId="77777777" w:rsidR="00432A52" w:rsidRPr="001F5667" w:rsidRDefault="00673A8A" w:rsidP="001F5667">
      <w:pPr>
        <w:spacing w:after="0" w:line="360" w:lineRule="auto"/>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5FC8F557"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[1] A. Akgül, A </w:t>
      </w:r>
      <w:proofErr w:type="spellStart"/>
      <w:r w:rsidRPr="001F5667">
        <w:rPr>
          <w:rFonts w:ascii="Times New Roman" w:hAnsi="Times New Roman" w:cs="Times New Roman"/>
          <w:sz w:val="24"/>
          <w:szCs w:val="24"/>
        </w:rPr>
        <w:t>novel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method</w:t>
      </w:r>
      <w:proofErr w:type="spellEnd"/>
      <w:r w:rsidRPr="001F5667">
        <w:rPr>
          <w:rFonts w:ascii="Times New Roman" w:hAnsi="Times New Roman" w:cs="Times New Roman"/>
          <w:sz w:val="24"/>
          <w:szCs w:val="24"/>
        </w:rPr>
        <w:t xml:space="preserve"> for a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non-local</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non-singular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w:t>
      </w:r>
      <w:proofErr w:type="spellEnd"/>
      <w:r w:rsidRPr="001F5667">
        <w:rPr>
          <w:rFonts w:ascii="Times New Roman" w:hAnsi="Times New Roman" w:cs="Times New Roman"/>
          <w:sz w:val="24"/>
          <w:szCs w:val="24"/>
        </w:rPr>
        <w:t xml:space="preserve">, </w:t>
      </w:r>
      <w:r w:rsidRPr="001F5667">
        <w:rPr>
          <w:rFonts w:ascii="Times New Roman" w:eastAsia="CMTI8" w:hAnsi="Times New Roman" w:cs="Times New Roman"/>
          <w:sz w:val="24"/>
          <w:szCs w:val="24"/>
        </w:rPr>
        <w:t xml:space="preserve">Chaos, </w:t>
      </w:r>
      <w:proofErr w:type="spellStart"/>
      <w:r w:rsidRPr="001F5667">
        <w:rPr>
          <w:rFonts w:ascii="Times New Roman" w:eastAsia="CMTI8" w:hAnsi="Times New Roman" w:cs="Times New Roman"/>
          <w:sz w:val="24"/>
          <w:szCs w:val="24"/>
        </w:rPr>
        <w:t>Solitons</w:t>
      </w:r>
      <w:proofErr w:type="spellEnd"/>
      <w:r w:rsidRPr="001F5667">
        <w:rPr>
          <w:rFonts w:ascii="Times New Roman" w:eastAsia="CMTI8" w:hAnsi="Times New Roman" w:cs="Times New Roman"/>
          <w:sz w:val="24"/>
          <w:szCs w:val="24"/>
        </w:rPr>
        <w:t xml:space="preserve"> and </w:t>
      </w:r>
      <w:proofErr w:type="spellStart"/>
      <w:r w:rsidRPr="001F5667">
        <w:rPr>
          <w:rFonts w:ascii="Times New Roman" w:eastAsia="CMTI8" w:hAnsi="Times New Roman" w:cs="Times New Roman"/>
          <w:sz w:val="24"/>
          <w:szCs w:val="24"/>
        </w:rPr>
        <w:t>Fractals</w:t>
      </w:r>
      <w:proofErr w:type="spellEnd"/>
      <w:r w:rsidRPr="001F5667">
        <w:rPr>
          <w:rFonts w:ascii="Times New Roman" w:eastAsia="CMTI8" w:hAnsi="Times New Roman" w:cs="Times New Roman"/>
          <w:sz w:val="24"/>
          <w:szCs w:val="24"/>
        </w:rPr>
        <w:t xml:space="preserve"> </w:t>
      </w:r>
      <w:r w:rsidRPr="001F5667">
        <w:rPr>
          <w:rFonts w:ascii="Times New Roman" w:hAnsi="Times New Roman" w:cs="Times New Roman"/>
          <w:sz w:val="24"/>
          <w:szCs w:val="24"/>
        </w:rPr>
        <w:t>114 (2018) 478–482.</w:t>
      </w:r>
    </w:p>
    <w:p w14:paraId="3B78F335"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[2] E.K. Akgül, Solutions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linear</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generalized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Chaos 29, 023108 (2019).</w:t>
      </w:r>
    </w:p>
    <w:p w14:paraId="2A17019C"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[3] A. </w:t>
      </w:r>
      <w:proofErr w:type="spellStart"/>
      <w:r w:rsidRPr="001F5667">
        <w:rPr>
          <w:rFonts w:ascii="Times New Roman" w:hAnsi="Times New Roman" w:cs="Times New Roman"/>
          <w:sz w:val="24"/>
          <w:szCs w:val="24"/>
        </w:rPr>
        <w:t>Atangana</w:t>
      </w:r>
      <w:proofErr w:type="spellEnd"/>
      <w:r w:rsidRPr="001F5667">
        <w:rPr>
          <w:rFonts w:ascii="Times New Roman" w:hAnsi="Times New Roman" w:cs="Times New Roman"/>
          <w:sz w:val="24"/>
          <w:szCs w:val="24"/>
        </w:rPr>
        <w:t xml:space="preserve"> and D. </w:t>
      </w:r>
      <w:proofErr w:type="spellStart"/>
      <w:r w:rsidRPr="001F5667">
        <w:rPr>
          <w:rFonts w:ascii="Times New Roman" w:hAnsi="Times New Roman" w:cs="Times New Roman"/>
          <w:sz w:val="24"/>
          <w:szCs w:val="24"/>
        </w:rPr>
        <w:t>Baleanu</w:t>
      </w:r>
      <w:proofErr w:type="spellEnd"/>
      <w:r w:rsidRPr="001F5667">
        <w:rPr>
          <w:rFonts w:ascii="Times New Roman" w:hAnsi="Times New Roman" w:cs="Times New Roman"/>
          <w:sz w:val="24"/>
          <w:szCs w:val="24"/>
        </w:rPr>
        <w:t xml:space="preserve">, New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nonlocal</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non-singular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theory</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application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heat</w:t>
      </w:r>
      <w:proofErr w:type="spellEnd"/>
      <w:r w:rsidRPr="001F5667">
        <w:rPr>
          <w:rFonts w:ascii="Times New Roman" w:hAnsi="Times New Roman" w:cs="Times New Roman"/>
          <w:sz w:val="24"/>
          <w:szCs w:val="24"/>
        </w:rPr>
        <w:t xml:space="preserve"> transfer model, </w:t>
      </w:r>
      <w:proofErr w:type="spellStart"/>
      <w:r w:rsidRPr="001F5667">
        <w:rPr>
          <w:rFonts w:ascii="Times New Roman" w:eastAsia="CMTI8" w:hAnsi="Times New Roman" w:cs="Times New Roman"/>
          <w:sz w:val="24"/>
          <w:szCs w:val="24"/>
        </w:rPr>
        <w:t>Thermal</w:t>
      </w:r>
      <w:proofErr w:type="spellEnd"/>
      <w:r w:rsidRPr="001F5667">
        <w:rPr>
          <w:rFonts w:ascii="Times New Roman" w:eastAsia="CMTI8" w:hAnsi="Times New Roman" w:cs="Times New Roman"/>
          <w:sz w:val="24"/>
          <w:szCs w:val="24"/>
        </w:rPr>
        <w:t xml:space="preserve"> </w:t>
      </w:r>
      <w:proofErr w:type="spellStart"/>
      <w:r w:rsidRPr="001F5667">
        <w:rPr>
          <w:rFonts w:ascii="Times New Roman" w:eastAsia="CMTI8" w:hAnsi="Times New Roman" w:cs="Times New Roman"/>
          <w:sz w:val="24"/>
          <w:szCs w:val="24"/>
        </w:rPr>
        <w:t>Science</w:t>
      </w:r>
      <w:proofErr w:type="spellEnd"/>
      <w:r w:rsidRPr="001F5667">
        <w:rPr>
          <w:rFonts w:ascii="Times New Roman" w:hAnsi="Times New Roman" w:cs="Times New Roman"/>
          <w:sz w:val="24"/>
          <w:szCs w:val="24"/>
        </w:rPr>
        <w:t>, 20 (2016) 763-769.</w:t>
      </w:r>
    </w:p>
    <w:p w14:paraId="4FA590D7" w14:textId="77777777" w:rsidR="00432A52" w:rsidRPr="001F5667" w:rsidRDefault="00673A8A" w:rsidP="001F5667">
      <w:pPr>
        <w:spacing w:after="0"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[4] A. </w:t>
      </w:r>
      <w:proofErr w:type="spellStart"/>
      <w:r w:rsidRPr="001F5667">
        <w:rPr>
          <w:rFonts w:ascii="Times New Roman" w:hAnsi="Times New Roman" w:cs="Times New Roman"/>
          <w:sz w:val="24"/>
          <w:szCs w:val="24"/>
        </w:rPr>
        <w:t>Atangana</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validity</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index</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law</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calculus</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Markovian</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non-Markovian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properties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Physica</w:t>
      </w:r>
      <w:proofErr w:type="spellEnd"/>
      <w:r w:rsidRPr="001F5667">
        <w:rPr>
          <w:rFonts w:ascii="Times New Roman" w:hAnsi="Times New Roman" w:cs="Times New Roman"/>
          <w:sz w:val="24"/>
          <w:szCs w:val="24"/>
        </w:rPr>
        <w:t xml:space="preserve"> A 505 (2018) 688-706.</w:t>
      </w:r>
    </w:p>
    <w:p w14:paraId="1DB279C6" w14:textId="77777777" w:rsidR="00432A52" w:rsidRDefault="00432A52" w:rsidP="001F5667">
      <w:pPr>
        <w:spacing w:line="360" w:lineRule="auto"/>
        <w:jc w:val="both"/>
        <w:rPr>
          <w:rFonts w:ascii="Times New Roman" w:hAnsi="Times New Roman" w:cs="Times New Roman"/>
          <w:sz w:val="24"/>
          <w:szCs w:val="24"/>
          <w:lang w:val="en-US"/>
        </w:rPr>
      </w:pPr>
    </w:p>
    <w:p w14:paraId="62F66975" w14:textId="77777777" w:rsidR="001F5667" w:rsidRDefault="001F5667" w:rsidP="001F5667">
      <w:pPr>
        <w:spacing w:line="360" w:lineRule="auto"/>
        <w:jc w:val="both"/>
        <w:rPr>
          <w:rFonts w:ascii="Times New Roman" w:hAnsi="Times New Roman" w:cs="Times New Roman"/>
          <w:sz w:val="24"/>
          <w:szCs w:val="24"/>
          <w:lang w:val="en-US"/>
        </w:rPr>
      </w:pPr>
    </w:p>
    <w:p w14:paraId="2238A71D" w14:textId="77777777" w:rsidR="001F5667" w:rsidRDefault="001F5667" w:rsidP="001F5667">
      <w:pPr>
        <w:spacing w:line="360" w:lineRule="auto"/>
        <w:jc w:val="both"/>
        <w:rPr>
          <w:rFonts w:ascii="Times New Roman" w:hAnsi="Times New Roman" w:cs="Times New Roman"/>
          <w:sz w:val="24"/>
          <w:szCs w:val="24"/>
          <w:lang w:val="en-US"/>
        </w:rPr>
      </w:pPr>
    </w:p>
    <w:p w14:paraId="726FD5CE" w14:textId="77777777" w:rsidR="001F5667" w:rsidRPr="001F5667" w:rsidRDefault="001F5667" w:rsidP="001F5667">
      <w:pPr>
        <w:spacing w:line="360" w:lineRule="auto"/>
        <w:jc w:val="both"/>
        <w:rPr>
          <w:rFonts w:ascii="Times New Roman" w:hAnsi="Times New Roman" w:cs="Times New Roman"/>
          <w:sz w:val="24"/>
          <w:szCs w:val="24"/>
          <w:lang w:val="en-US"/>
        </w:rPr>
      </w:pPr>
    </w:p>
    <w:p w14:paraId="476A2A9C"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EF1765E" w14:textId="77777777" w:rsidR="00A9517B" w:rsidRDefault="00A9517B" w:rsidP="001F5667">
      <w:pPr>
        <w:pStyle w:val="Balk1"/>
        <w:jc w:val="center"/>
        <w:rPr>
          <w:rFonts w:cs="Times New Roman"/>
          <w:bCs/>
          <w:szCs w:val="24"/>
        </w:rPr>
      </w:pPr>
    </w:p>
    <w:p w14:paraId="2056C9DE" w14:textId="77777777" w:rsidR="00432A52" w:rsidRPr="001F5667" w:rsidRDefault="00673A8A" w:rsidP="001F5667">
      <w:pPr>
        <w:pStyle w:val="Balk1"/>
        <w:jc w:val="center"/>
        <w:rPr>
          <w:rFonts w:cs="Times New Roman"/>
          <w:szCs w:val="24"/>
        </w:rPr>
      </w:pPr>
      <w:bookmarkStart w:id="36" w:name="_Toc99053579"/>
      <w:proofErr w:type="spellStart"/>
      <w:r w:rsidRPr="001F5667">
        <w:rPr>
          <w:rFonts w:cs="Times New Roman"/>
          <w:bCs/>
          <w:szCs w:val="24"/>
        </w:rPr>
        <w:t>The</w:t>
      </w:r>
      <w:proofErr w:type="spellEnd"/>
      <w:r w:rsidRPr="001F5667">
        <w:rPr>
          <w:rFonts w:cs="Times New Roman"/>
          <w:szCs w:val="24"/>
        </w:rPr>
        <w:t xml:space="preserve"> </w:t>
      </w:r>
      <w:proofErr w:type="spellStart"/>
      <w:r w:rsidRPr="001F5667">
        <w:rPr>
          <w:rFonts w:cs="Times New Roman"/>
          <w:bCs/>
          <w:szCs w:val="24"/>
        </w:rPr>
        <w:t>cubic</w:t>
      </w:r>
      <w:proofErr w:type="spellEnd"/>
      <w:r w:rsidRPr="001F5667">
        <w:rPr>
          <w:rFonts w:cs="Times New Roman"/>
          <w:bCs/>
          <w:szCs w:val="24"/>
        </w:rPr>
        <w:t xml:space="preserve"> B-</w:t>
      </w:r>
      <w:proofErr w:type="spellStart"/>
      <w:r w:rsidRPr="001F5667">
        <w:rPr>
          <w:rFonts w:cs="Times New Roman"/>
          <w:bCs/>
          <w:szCs w:val="24"/>
        </w:rPr>
        <w:t>spline</w:t>
      </w:r>
      <w:proofErr w:type="spellEnd"/>
      <w:r w:rsidRPr="001F5667">
        <w:rPr>
          <w:rFonts w:cs="Times New Roman"/>
          <w:bCs/>
          <w:szCs w:val="24"/>
        </w:rPr>
        <w:t xml:space="preserve"> </w:t>
      </w:r>
      <w:proofErr w:type="spellStart"/>
      <w:r w:rsidRPr="001F5667">
        <w:rPr>
          <w:rFonts w:cs="Times New Roman"/>
          <w:bCs/>
          <w:szCs w:val="24"/>
        </w:rPr>
        <w:t>polynomials</w:t>
      </w:r>
      <w:proofErr w:type="spellEnd"/>
      <w:r w:rsidRPr="001F5667">
        <w:rPr>
          <w:rFonts w:cs="Times New Roman"/>
          <w:bCs/>
          <w:szCs w:val="24"/>
        </w:rPr>
        <w:t xml:space="preserve"> </w:t>
      </w:r>
      <w:proofErr w:type="spellStart"/>
      <w:r w:rsidRPr="001F5667">
        <w:rPr>
          <w:rFonts w:cs="Times New Roman"/>
          <w:bCs/>
          <w:szCs w:val="24"/>
        </w:rPr>
        <w:t>approach</w:t>
      </w:r>
      <w:proofErr w:type="spellEnd"/>
      <w:r w:rsidRPr="001F5667">
        <w:rPr>
          <w:rFonts w:cs="Times New Roman"/>
          <w:bCs/>
          <w:szCs w:val="24"/>
        </w:rPr>
        <w:t xml:space="preserve"> for </w:t>
      </w:r>
      <w:proofErr w:type="spellStart"/>
      <w:r w:rsidRPr="001F5667">
        <w:rPr>
          <w:rFonts w:cs="Times New Roman"/>
          <w:bCs/>
          <w:szCs w:val="24"/>
        </w:rPr>
        <w:t>numerical</w:t>
      </w:r>
      <w:proofErr w:type="spellEnd"/>
      <w:r w:rsidRPr="001F5667">
        <w:rPr>
          <w:rFonts w:cs="Times New Roman"/>
          <w:bCs/>
          <w:szCs w:val="24"/>
        </w:rPr>
        <w:t xml:space="preserve"> </w:t>
      </w:r>
      <w:proofErr w:type="spellStart"/>
      <w:r w:rsidRPr="001F5667">
        <w:rPr>
          <w:rFonts w:cs="Times New Roman"/>
          <w:bCs/>
          <w:szCs w:val="24"/>
        </w:rPr>
        <w:t>solutions</w:t>
      </w:r>
      <w:proofErr w:type="spellEnd"/>
      <w:r w:rsidRPr="001F5667">
        <w:rPr>
          <w:rFonts w:cs="Times New Roman"/>
          <w:bCs/>
          <w:szCs w:val="24"/>
        </w:rPr>
        <w:t xml:space="preserve"> of </w:t>
      </w:r>
      <w:proofErr w:type="spellStart"/>
      <w:r w:rsidRPr="001F5667">
        <w:rPr>
          <w:rFonts w:cs="Times New Roman"/>
          <w:bCs/>
          <w:szCs w:val="24"/>
        </w:rPr>
        <w:t>Bagley-Torvik</w:t>
      </w:r>
      <w:proofErr w:type="spellEnd"/>
      <w:r w:rsidRPr="001F5667">
        <w:rPr>
          <w:rFonts w:cs="Times New Roman"/>
          <w:bCs/>
          <w:szCs w:val="24"/>
        </w:rPr>
        <w:t xml:space="preserve"> and </w:t>
      </w:r>
      <w:proofErr w:type="spellStart"/>
      <w:r w:rsidRPr="001F5667">
        <w:rPr>
          <w:rFonts w:cs="Times New Roman"/>
          <w:bCs/>
          <w:szCs w:val="24"/>
        </w:rPr>
        <w:t>Painlevé</w:t>
      </w:r>
      <w:proofErr w:type="spellEnd"/>
      <w:r w:rsidRPr="001F5667">
        <w:rPr>
          <w:rFonts w:cs="Times New Roman"/>
          <w:bCs/>
          <w:szCs w:val="24"/>
        </w:rPr>
        <w:t xml:space="preserve"> </w:t>
      </w:r>
      <w:proofErr w:type="spellStart"/>
      <w:r w:rsidRPr="001F5667">
        <w:rPr>
          <w:rFonts w:cs="Times New Roman"/>
          <w:bCs/>
          <w:szCs w:val="24"/>
        </w:rPr>
        <w:t>differential</w:t>
      </w:r>
      <w:proofErr w:type="spellEnd"/>
      <w:r w:rsidRPr="001F5667">
        <w:rPr>
          <w:rFonts w:cs="Times New Roman"/>
          <w:bCs/>
          <w:szCs w:val="24"/>
        </w:rPr>
        <w:t xml:space="preserve"> </w:t>
      </w:r>
      <w:proofErr w:type="spellStart"/>
      <w:r w:rsidRPr="001F5667">
        <w:rPr>
          <w:rFonts w:cs="Times New Roman"/>
          <w:bCs/>
          <w:szCs w:val="24"/>
        </w:rPr>
        <w:t>equations</w:t>
      </w:r>
      <w:proofErr w:type="spellEnd"/>
      <w:r w:rsidRPr="001F5667">
        <w:rPr>
          <w:rFonts w:cs="Times New Roman"/>
          <w:bCs/>
          <w:szCs w:val="24"/>
        </w:rPr>
        <w:t xml:space="preserve"> </w:t>
      </w:r>
      <w:proofErr w:type="spellStart"/>
      <w:r w:rsidRPr="001F5667">
        <w:rPr>
          <w:rFonts w:cs="Times New Roman"/>
          <w:bCs/>
          <w:szCs w:val="24"/>
        </w:rPr>
        <w:t>involving</w:t>
      </w:r>
      <w:proofErr w:type="spellEnd"/>
      <w:r w:rsidRPr="001F5667">
        <w:rPr>
          <w:rFonts w:cs="Times New Roman"/>
          <w:bCs/>
          <w:szCs w:val="24"/>
        </w:rPr>
        <w:t xml:space="preserve"> </w:t>
      </w:r>
      <w:proofErr w:type="spellStart"/>
      <w:r w:rsidRPr="001F5667">
        <w:rPr>
          <w:rFonts w:cs="Times New Roman"/>
          <w:bCs/>
          <w:szCs w:val="24"/>
        </w:rPr>
        <w:t>the</w:t>
      </w:r>
      <w:proofErr w:type="spellEnd"/>
      <w:r w:rsidRPr="001F5667">
        <w:rPr>
          <w:rFonts w:cs="Times New Roman"/>
          <w:bCs/>
          <w:szCs w:val="24"/>
        </w:rPr>
        <w:t xml:space="preserve"> Caputo-Fabrizio </w:t>
      </w:r>
      <w:proofErr w:type="spellStart"/>
      <w:r w:rsidRPr="001F5667">
        <w:rPr>
          <w:rFonts w:cs="Times New Roman"/>
          <w:bCs/>
          <w:szCs w:val="24"/>
        </w:rPr>
        <w:t>derivative</w:t>
      </w:r>
      <w:bookmarkEnd w:id="36"/>
      <w:proofErr w:type="spellEnd"/>
    </w:p>
    <w:p w14:paraId="3C8B1BB2" w14:textId="77777777" w:rsidR="00432A52" w:rsidRPr="001F5667" w:rsidRDefault="00673A8A" w:rsidP="001F5667">
      <w:pPr>
        <w:tabs>
          <w:tab w:val="center" w:pos="4800"/>
          <w:tab w:val="right" w:pos="9500"/>
        </w:tabs>
        <w:spacing w:before="240" w:after="120" w:line="360" w:lineRule="auto"/>
        <w:jc w:val="center"/>
        <w:rPr>
          <w:rFonts w:ascii="Times New Roman" w:hAnsi="Times New Roman" w:cs="Times New Roman"/>
          <w:color w:val="111111"/>
          <w:sz w:val="24"/>
          <w:szCs w:val="24"/>
        </w:rPr>
      </w:pPr>
      <w:proofErr w:type="spellStart"/>
      <w:r w:rsidRPr="001F5667">
        <w:rPr>
          <w:rFonts w:ascii="Times New Roman" w:hAnsi="Times New Roman" w:cs="Times New Roman"/>
          <w:bCs/>
          <w:color w:val="111111"/>
          <w:sz w:val="24"/>
          <w:szCs w:val="24"/>
        </w:rPr>
        <w:t>Omar</w:t>
      </w:r>
      <w:proofErr w:type="spellEnd"/>
      <w:r w:rsidRPr="001F5667">
        <w:rPr>
          <w:rFonts w:ascii="Times New Roman" w:hAnsi="Times New Roman" w:cs="Times New Roman"/>
          <w:bCs/>
          <w:color w:val="111111"/>
          <w:sz w:val="24"/>
          <w:szCs w:val="24"/>
        </w:rPr>
        <w:t xml:space="preserve"> Abu </w:t>
      </w:r>
      <w:proofErr w:type="spellStart"/>
      <w:r w:rsidRPr="001F5667">
        <w:rPr>
          <w:rFonts w:ascii="Times New Roman" w:hAnsi="Times New Roman" w:cs="Times New Roman"/>
          <w:bCs/>
          <w:color w:val="111111"/>
          <w:sz w:val="24"/>
          <w:szCs w:val="24"/>
        </w:rPr>
        <w:t>Arqub</w:t>
      </w:r>
      <w:proofErr w:type="spellEnd"/>
      <w:r w:rsidRPr="001F5667">
        <w:rPr>
          <w:rFonts w:ascii="Times New Roman" w:hAnsi="Times New Roman" w:cs="Times New Roman"/>
          <w:bCs/>
          <w:color w:val="111111"/>
          <w:sz w:val="24"/>
          <w:szCs w:val="24"/>
        </w:rPr>
        <w:t xml:space="preserve"> </w:t>
      </w:r>
      <w:r w:rsidRPr="001F5667">
        <w:rPr>
          <w:rFonts w:ascii="Times New Roman" w:hAnsi="Times New Roman" w:cs="Times New Roman"/>
          <w:bCs/>
          <w:color w:val="111111"/>
          <w:sz w:val="24"/>
          <w:szCs w:val="24"/>
          <w:vertAlign w:val="superscript"/>
        </w:rPr>
        <w:t xml:space="preserve">1,* </w:t>
      </w:r>
      <w:r w:rsidRPr="001F5667">
        <w:rPr>
          <w:rFonts w:ascii="Times New Roman" w:hAnsi="Times New Roman" w:cs="Times New Roman"/>
          <w:bCs/>
          <w:color w:val="111111"/>
          <w:sz w:val="24"/>
          <w:szCs w:val="24"/>
        </w:rPr>
        <w:t xml:space="preserve">, </w:t>
      </w:r>
      <w:proofErr w:type="spellStart"/>
      <w:r w:rsidRPr="001F5667">
        <w:rPr>
          <w:rFonts w:ascii="Times New Roman" w:hAnsi="Times New Roman" w:cs="Times New Roman"/>
          <w:bCs/>
          <w:color w:val="111111"/>
          <w:sz w:val="24"/>
          <w:szCs w:val="24"/>
        </w:rPr>
        <w:t>Ahlem</w:t>
      </w:r>
      <w:proofErr w:type="spellEnd"/>
      <w:r w:rsidRPr="001F5667">
        <w:rPr>
          <w:rFonts w:ascii="Times New Roman" w:hAnsi="Times New Roman" w:cs="Times New Roman"/>
          <w:bCs/>
          <w:color w:val="111111"/>
          <w:sz w:val="24"/>
          <w:szCs w:val="24"/>
        </w:rPr>
        <w:t xml:space="preserve"> Ben </w:t>
      </w:r>
      <w:proofErr w:type="spellStart"/>
      <w:r w:rsidRPr="001F5667">
        <w:rPr>
          <w:rFonts w:ascii="Times New Roman" w:hAnsi="Times New Roman" w:cs="Times New Roman"/>
          <w:bCs/>
          <w:color w:val="111111"/>
          <w:sz w:val="24"/>
          <w:szCs w:val="24"/>
        </w:rPr>
        <w:t>Rabah</w:t>
      </w:r>
      <w:proofErr w:type="spellEnd"/>
      <w:r w:rsidRPr="001F5667">
        <w:rPr>
          <w:rFonts w:ascii="Times New Roman" w:hAnsi="Times New Roman" w:cs="Times New Roman"/>
          <w:bCs/>
          <w:color w:val="111111"/>
          <w:sz w:val="24"/>
          <w:szCs w:val="24"/>
          <w:vertAlign w:val="superscript"/>
        </w:rPr>
        <w:t xml:space="preserve"> 2</w:t>
      </w:r>
    </w:p>
    <w:p w14:paraId="3FB25188" w14:textId="77777777" w:rsidR="00432A52" w:rsidRPr="001F5667" w:rsidRDefault="00673A8A" w:rsidP="001F5667">
      <w:pPr>
        <w:tabs>
          <w:tab w:val="center" w:pos="4800"/>
          <w:tab w:val="right" w:pos="9500"/>
        </w:tabs>
        <w:spacing w:line="360" w:lineRule="auto"/>
        <w:jc w:val="both"/>
        <w:rPr>
          <w:rFonts w:ascii="Times New Roman" w:hAnsi="Times New Roman" w:cs="Times New Roman"/>
          <w:color w:val="111111"/>
          <w:sz w:val="24"/>
          <w:szCs w:val="24"/>
        </w:rPr>
      </w:pPr>
      <w:r w:rsidRPr="001F5667">
        <w:rPr>
          <w:rFonts w:ascii="Times New Roman" w:hAnsi="Times New Roman" w:cs="Times New Roman"/>
          <w:color w:val="111111"/>
          <w:sz w:val="24"/>
          <w:szCs w:val="24"/>
          <w:vertAlign w:val="superscript"/>
        </w:rPr>
        <w:t>1</w:t>
      </w:r>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Department</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Mathematics</w:t>
      </w:r>
      <w:proofErr w:type="spellEnd"/>
      <w:r w:rsidRPr="001F5667">
        <w:rPr>
          <w:rFonts w:ascii="Times New Roman" w:hAnsi="Times New Roman" w:cs="Times New Roman"/>
          <w:color w:val="111111"/>
          <w:sz w:val="24"/>
          <w:szCs w:val="24"/>
        </w:rPr>
        <w:t>, Al-</w:t>
      </w:r>
      <w:proofErr w:type="spellStart"/>
      <w:r w:rsidRPr="001F5667">
        <w:rPr>
          <w:rFonts w:ascii="Times New Roman" w:hAnsi="Times New Roman" w:cs="Times New Roman"/>
          <w:color w:val="111111"/>
          <w:sz w:val="24"/>
          <w:szCs w:val="24"/>
        </w:rPr>
        <w:t>Balqa</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Applied</w:t>
      </w:r>
      <w:proofErr w:type="spellEnd"/>
      <w:r w:rsidRPr="001F5667">
        <w:rPr>
          <w:rFonts w:ascii="Times New Roman" w:hAnsi="Times New Roman" w:cs="Times New Roman"/>
          <w:color w:val="111111"/>
          <w:sz w:val="24"/>
          <w:szCs w:val="24"/>
        </w:rPr>
        <w:t xml:space="preserve"> University, Salt 19117, Jordan</w:t>
      </w:r>
    </w:p>
    <w:p w14:paraId="36EEAE64" w14:textId="77777777" w:rsidR="00432A52" w:rsidRPr="001F5667" w:rsidRDefault="00673A8A" w:rsidP="001F5667">
      <w:pPr>
        <w:tabs>
          <w:tab w:val="center" w:pos="4800"/>
          <w:tab w:val="right" w:pos="9500"/>
        </w:tabs>
        <w:spacing w:line="360" w:lineRule="auto"/>
        <w:jc w:val="both"/>
        <w:rPr>
          <w:rFonts w:ascii="Times New Roman" w:hAnsi="Times New Roman" w:cs="Times New Roman"/>
          <w:color w:val="111111"/>
          <w:sz w:val="24"/>
          <w:szCs w:val="24"/>
        </w:rPr>
      </w:pPr>
      <w:r w:rsidRPr="001F5667">
        <w:rPr>
          <w:rFonts w:ascii="Times New Roman" w:hAnsi="Times New Roman" w:cs="Times New Roman"/>
          <w:color w:val="111111"/>
          <w:sz w:val="24"/>
          <w:szCs w:val="24"/>
          <w:vertAlign w:val="superscript"/>
        </w:rPr>
        <w:t>2</w:t>
      </w:r>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Department</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Mathematics</w:t>
      </w:r>
      <w:proofErr w:type="spellEnd"/>
      <w:r w:rsidRPr="001F5667">
        <w:rPr>
          <w:rFonts w:ascii="Times New Roman" w:hAnsi="Times New Roman" w:cs="Times New Roman"/>
          <w:color w:val="111111"/>
          <w:sz w:val="24"/>
          <w:szCs w:val="24"/>
        </w:rPr>
        <w:t xml:space="preserve">, Faculty of </w:t>
      </w:r>
      <w:proofErr w:type="spellStart"/>
      <w:r w:rsidRPr="001F5667">
        <w:rPr>
          <w:rFonts w:ascii="Times New Roman" w:hAnsi="Times New Roman" w:cs="Times New Roman"/>
          <w:color w:val="111111"/>
          <w:sz w:val="24"/>
          <w:szCs w:val="24"/>
        </w:rPr>
        <w:t>Science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University of Jordan, Amman 11942, Jordan</w:t>
      </w:r>
    </w:p>
    <w:p w14:paraId="7DA4FFF3" w14:textId="77777777" w:rsidR="00432A52" w:rsidRPr="001F5667" w:rsidRDefault="00673A8A" w:rsidP="001F5667">
      <w:pPr>
        <w:spacing w:before="120" w:line="360" w:lineRule="auto"/>
        <w:rPr>
          <w:rFonts w:ascii="Times New Roman" w:hAnsi="Times New Roman" w:cs="Times New Roman"/>
          <w:color w:val="111111"/>
          <w:sz w:val="24"/>
          <w:szCs w:val="24"/>
        </w:rPr>
      </w:pPr>
      <w:r w:rsidRPr="001F5667">
        <w:rPr>
          <w:rFonts w:ascii="Times New Roman" w:hAnsi="Times New Roman" w:cs="Times New Roman"/>
          <w:color w:val="111111"/>
          <w:sz w:val="24"/>
          <w:szCs w:val="24"/>
          <w:vertAlign w:val="superscript"/>
        </w:rPr>
        <w:t>*</w:t>
      </w:r>
      <w:proofErr w:type="spellStart"/>
      <w:r w:rsidRPr="001F5667">
        <w:rPr>
          <w:rFonts w:ascii="Times New Roman" w:hAnsi="Times New Roman" w:cs="Times New Roman"/>
          <w:color w:val="111111"/>
          <w:sz w:val="24"/>
          <w:szCs w:val="24"/>
        </w:rPr>
        <w:t>Corresponding</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author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Omar</w:t>
      </w:r>
      <w:proofErr w:type="spellEnd"/>
      <w:r w:rsidRPr="001F5667">
        <w:rPr>
          <w:rFonts w:ascii="Times New Roman" w:hAnsi="Times New Roman" w:cs="Times New Roman"/>
          <w:color w:val="111111"/>
          <w:sz w:val="24"/>
          <w:szCs w:val="24"/>
        </w:rPr>
        <w:t xml:space="preserve"> Abu </w:t>
      </w:r>
      <w:proofErr w:type="spellStart"/>
      <w:r w:rsidRPr="001F5667">
        <w:rPr>
          <w:rFonts w:ascii="Times New Roman" w:hAnsi="Times New Roman" w:cs="Times New Roman"/>
          <w:color w:val="111111"/>
          <w:sz w:val="24"/>
          <w:szCs w:val="24"/>
        </w:rPr>
        <w:t>Arqub</w:t>
      </w:r>
      <w:proofErr w:type="spellEnd"/>
      <w:r w:rsidRPr="001F5667">
        <w:rPr>
          <w:rFonts w:ascii="Times New Roman" w:hAnsi="Times New Roman" w:cs="Times New Roman"/>
          <w:color w:val="111111"/>
          <w:sz w:val="24"/>
          <w:szCs w:val="24"/>
        </w:rPr>
        <w:t>, e-mail: o.abuarqub@bau.edu.jo</w:t>
      </w:r>
    </w:p>
    <w:p w14:paraId="3DFC1460" w14:textId="77777777" w:rsidR="0039442B" w:rsidRPr="001F5667" w:rsidRDefault="0039442B" w:rsidP="001F5667">
      <w:pPr>
        <w:spacing w:line="360" w:lineRule="auto"/>
        <w:ind w:hanging="11"/>
        <w:rPr>
          <w:rFonts w:ascii="Times New Roman" w:hAnsi="Times New Roman" w:cs="Times New Roman"/>
          <w:b/>
          <w:color w:val="111111"/>
          <w:sz w:val="24"/>
          <w:szCs w:val="24"/>
          <w:lang w:val="en-US"/>
        </w:rPr>
      </w:pPr>
      <w:r w:rsidRPr="001F5667">
        <w:rPr>
          <w:rFonts w:ascii="Times New Roman" w:hAnsi="Times New Roman" w:cs="Times New Roman"/>
          <w:b/>
          <w:color w:val="111111"/>
          <w:sz w:val="24"/>
          <w:szCs w:val="24"/>
          <w:lang w:val="en-US"/>
        </w:rPr>
        <w:t>Abstract</w:t>
      </w:r>
    </w:p>
    <w:p w14:paraId="0AA66D89" w14:textId="77777777" w:rsidR="00432A52" w:rsidRPr="001F5667" w:rsidRDefault="0039442B" w:rsidP="001F5667">
      <w:pPr>
        <w:spacing w:line="360" w:lineRule="auto"/>
        <w:ind w:hanging="11"/>
        <w:jc w:val="both"/>
        <w:rPr>
          <w:rFonts w:ascii="Times New Roman" w:hAnsi="Times New Roman" w:cs="Times New Roman"/>
          <w:color w:val="111111"/>
          <w:sz w:val="24"/>
          <w:szCs w:val="24"/>
          <w:lang w:val="en-US"/>
        </w:rPr>
      </w:pPr>
      <w:r w:rsidRPr="001F5667">
        <w:rPr>
          <w:rFonts w:ascii="Times New Roman" w:hAnsi="Times New Roman" w:cs="Times New Roman"/>
          <w:color w:val="111111"/>
          <w:sz w:val="24"/>
          <w:szCs w:val="24"/>
          <w:lang w:val="en-US"/>
        </w:rPr>
        <w:t>In this present article, the well-known Bagley--</w:t>
      </w:r>
      <w:proofErr w:type="spellStart"/>
      <w:r w:rsidRPr="001F5667">
        <w:rPr>
          <w:rFonts w:ascii="Times New Roman" w:hAnsi="Times New Roman" w:cs="Times New Roman"/>
          <w:color w:val="111111"/>
          <w:sz w:val="24"/>
          <w:szCs w:val="24"/>
          <w:lang w:val="en-US"/>
        </w:rPr>
        <w:t>Torvik</w:t>
      </w:r>
      <w:proofErr w:type="spellEnd"/>
      <w:r w:rsidRPr="001F5667">
        <w:rPr>
          <w:rFonts w:ascii="Times New Roman" w:hAnsi="Times New Roman" w:cs="Times New Roman"/>
          <w:color w:val="111111"/>
          <w:sz w:val="24"/>
          <w:szCs w:val="24"/>
          <w:lang w:val="en-US"/>
        </w:rPr>
        <w:t xml:space="preserve"> equation, which is a special kind of fractional differential equations and </w:t>
      </w:r>
      <w:proofErr w:type="spellStart"/>
      <w:r w:rsidRPr="001F5667">
        <w:rPr>
          <w:rFonts w:ascii="Times New Roman" w:hAnsi="Times New Roman" w:cs="Times New Roman"/>
          <w:color w:val="111111"/>
          <w:sz w:val="24"/>
          <w:szCs w:val="24"/>
          <w:lang w:val="en-US"/>
        </w:rPr>
        <w:t>Painlevé</w:t>
      </w:r>
      <w:proofErr w:type="spellEnd"/>
      <w:r w:rsidRPr="001F5667">
        <w:rPr>
          <w:rFonts w:ascii="Times New Roman" w:hAnsi="Times New Roman" w:cs="Times New Roman"/>
          <w:color w:val="111111"/>
          <w:sz w:val="24"/>
          <w:szCs w:val="24"/>
          <w:lang w:val="en-US"/>
        </w:rPr>
        <w:t xml:space="preserve"> equations which have a significant role in fractional calculus are solved by cubic B-spline polynomials which are utilized as </w:t>
      </w:r>
      <w:proofErr w:type="spellStart"/>
      <w:r w:rsidRPr="001F5667">
        <w:rPr>
          <w:rFonts w:ascii="Times New Roman" w:hAnsi="Times New Roman" w:cs="Times New Roman"/>
          <w:color w:val="111111"/>
          <w:sz w:val="24"/>
          <w:szCs w:val="24"/>
          <w:lang w:val="en-US"/>
        </w:rPr>
        <w:t>basis</w:t>
      </w:r>
      <w:proofErr w:type="spellEnd"/>
      <w:r w:rsidRPr="001F5667">
        <w:rPr>
          <w:rFonts w:ascii="Times New Roman" w:hAnsi="Times New Roman" w:cs="Times New Roman"/>
          <w:color w:val="111111"/>
          <w:sz w:val="24"/>
          <w:szCs w:val="24"/>
          <w:lang w:val="en-US"/>
        </w:rPr>
        <w:t xml:space="preserve"> functions in a collocation plan. Applying the collocation points, defining the desired solution and its fractional derivative which is it in the Caputo-Fabrizio sense in sum forms, and matrix operations, our improved proposed technique transforms the initial value problem for the Bagley--</w:t>
      </w:r>
      <w:proofErr w:type="spellStart"/>
      <w:r w:rsidRPr="001F5667">
        <w:rPr>
          <w:rFonts w:ascii="Times New Roman" w:hAnsi="Times New Roman" w:cs="Times New Roman"/>
          <w:color w:val="111111"/>
          <w:sz w:val="24"/>
          <w:szCs w:val="24"/>
          <w:lang w:val="en-US"/>
        </w:rPr>
        <w:t>Torvik</w:t>
      </w:r>
      <w:proofErr w:type="spellEnd"/>
      <w:r w:rsidRPr="001F5667">
        <w:rPr>
          <w:rFonts w:ascii="Times New Roman" w:hAnsi="Times New Roman" w:cs="Times New Roman"/>
          <w:color w:val="111111"/>
          <w:sz w:val="24"/>
          <w:szCs w:val="24"/>
          <w:lang w:val="en-US"/>
        </w:rPr>
        <w:t xml:space="preserve"> and </w:t>
      </w:r>
      <w:proofErr w:type="spellStart"/>
      <w:r w:rsidRPr="001F5667">
        <w:rPr>
          <w:rFonts w:ascii="Times New Roman" w:hAnsi="Times New Roman" w:cs="Times New Roman"/>
          <w:color w:val="111111"/>
          <w:sz w:val="24"/>
          <w:szCs w:val="24"/>
          <w:lang w:val="en-US"/>
        </w:rPr>
        <w:t>Painlevé</w:t>
      </w:r>
      <w:proofErr w:type="spellEnd"/>
      <w:r w:rsidRPr="001F5667">
        <w:rPr>
          <w:rFonts w:ascii="Times New Roman" w:hAnsi="Times New Roman" w:cs="Times New Roman"/>
          <w:color w:val="111111"/>
          <w:sz w:val="24"/>
          <w:szCs w:val="24"/>
          <w:lang w:val="en-US"/>
        </w:rPr>
        <w:t xml:space="preserve"> fractional differential equations into a scheme of linear and nonlinear algebraic equations. The accuracy, convergence rate, and computational complexity of the scheme are analyzed based on a large number of independent runs and their comprehensive statistical analysis. The comparative studies of the results obtained are made with M</w:t>
      </w:r>
      <w:r w:rsidR="00E35572" w:rsidRPr="001F5667">
        <w:rPr>
          <w:rFonts w:ascii="Times New Roman" w:hAnsi="Times New Roman" w:cs="Times New Roman"/>
          <w:color w:val="111111"/>
          <w:sz w:val="24"/>
          <w:szCs w:val="24"/>
          <w:lang w:val="en-US"/>
        </w:rPr>
        <w:t>athematica</w:t>
      </w:r>
      <w:r w:rsidRPr="001F5667">
        <w:rPr>
          <w:rFonts w:ascii="Times New Roman" w:hAnsi="Times New Roman" w:cs="Times New Roman"/>
          <w:color w:val="111111"/>
          <w:sz w:val="24"/>
          <w:szCs w:val="24"/>
          <w:lang w:val="en-US"/>
        </w:rPr>
        <w:t>11 solutions.</w:t>
      </w:r>
    </w:p>
    <w:p w14:paraId="2DC4DF43"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74B5D38B"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7E818343"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4995A6A3"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0D269A74"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1D000273"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246AB2FF"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C61A379" w14:textId="77777777" w:rsidR="00432A52" w:rsidRPr="001F5667" w:rsidRDefault="00432A52" w:rsidP="001F5667">
      <w:pPr>
        <w:spacing w:line="360" w:lineRule="auto"/>
        <w:ind w:left="720" w:hanging="360"/>
        <w:jc w:val="center"/>
        <w:rPr>
          <w:rFonts w:ascii="Times New Roman" w:hAnsi="Times New Roman" w:cs="Times New Roman"/>
          <w:color w:val="111111"/>
          <w:sz w:val="24"/>
          <w:szCs w:val="24"/>
          <w:lang w:val="en-US"/>
        </w:rPr>
      </w:pPr>
    </w:p>
    <w:p w14:paraId="38C933B2" w14:textId="77777777" w:rsidR="00432A52" w:rsidRPr="001F5667" w:rsidRDefault="00673A8A" w:rsidP="001F5667">
      <w:pPr>
        <w:pStyle w:val="Balk1"/>
        <w:jc w:val="center"/>
        <w:rPr>
          <w:rFonts w:cs="Times New Roman"/>
          <w:szCs w:val="24"/>
        </w:rPr>
      </w:pPr>
      <w:bookmarkStart w:id="37" w:name="_Toc99053580"/>
      <w:proofErr w:type="spellStart"/>
      <w:r w:rsidRPr="001F5667">
        <w:rPr>
          <w:rFonts w:cs="Times New Roman"/>
          <w:szCs w:val="24"/>
        </w:rPr>
        <w:t>Reliable</w:t>
      </w:r>
      <w:proofErr w:type="spellEnd"/>
      <w:r w:rsidRPr="001F5667">
        <w:rPr>
          <w:rFonts w:cs="Times New Roman"/>
          <w:szCs w:val="24"/>
        </w:rPr>
        <w:t xml:space="preserve"> </w:t>
      </w:r>
      <w:proofErr w:type="spellStart"/>
      <w:r w:rsidRPr="001F5667">
        <w:rPr>
          <w:rFonts w:cs="Times New Roman"/>
          <w:szCs w:val="24"/>
        </w:rPr>
        <w:t>Structure</w:t>
      </w:r>
      <w:proofErr w:type="spellEnd"/>
      <w:r w:rsidRPr="001F5667">
        <w:rPr>
          <w:rFonts w:cs="Times New Roman"/>
          <w:szCs w:val="24"/>
        </w:rPr>
        <w:t xml:space="preserve"> </w:t>
      </w:r>
      <w:proofErr w:type="spellStart"/>
      <w:r w:rsidRPr="001F5667">
        <w:rPr>
          <w:rFonts w:cs="Times New Roman"/>
          <w:szCs w:val="24"/>
        </w:rPr>
        <w:t>Preserving</w:t>
      </w:r>
      <w:proofErr w:type="spellEnd"/>
      <w:r w:rsidRPr="001F5667">
        <w:rPr>
          <w:rFonts w:cs="Times New Roman"/>
          <w:szCs w:val="24"/>
        </w:rPr>
        <w:t xml:space="preserve"> </w:t>
      </w:r>
      <w:proofErr w:type="spellStart"/>
      <w:r w:rsidRPr="001F5667">
        <w:rPr>
          <w:rFonts w:cs="Times New Roman"/>
          <w:szCs w:val="24"/>
        </w:rPr>
        <w:t>Numerical</w:t>
      </w:r>
      <w:proofErr w:type="spellEnd"/>
      <w:r w:rsidRPr="001F5667">
        <w:rPr>
          <w:rFonts w:cs="Times New Roman"/>
          <w:szCs w:val="24"/>
        </w:rPr>
        <w:t xml:space="preserve"> Analysis of </w:t>
      </w:r>
      <w:proofErr w:type="spellStart"/>
      <w:r w:rsidRPr="001F5667">
        <w:rPr>
          <w:rFonts w:cs="Times New Roman"/>
          <w:szCs w:val="24"/>
        </w:rPr>
        <w:t>Epidemic</w:t>
      </w:r>
      <w:proofErr w:type="spellEnd"/>
      <w:r w:rsidRPr="001F5667">
        <w:rPr>
          <w:rFonts w:cs="Times New Roman"/>
          <w:szCs w:val="24"/>
        </w:rPr>
        <w:t xml:space="preserve"> </w:t>
      </w:r>
      <w:proofErr w:type="spellStart"/>
      <w:r w:rsidRPr="001F5667">
        <w:rPr>
          <w:rFonts w:cs="Times New Roman"/>
          <w:szCs w:val="24"/>
        </w:rPr>
        <w:t>Models</w:t>
      </w:r>
      <w:bookmarkEnd w:id="37"/>
      <w:proofErr w:type="spellEnd"/>
    </w:p>
    <w:p w14:paraId="19D10C3B" w14:textId="77777777" w:rsidR="00432A52" w:rsidRPr="001F5667" w:rsidRDefault="00673A8A" w:rsidP="001F5667">
      <w:pPr>
        <w:pStyle w:val="TezMetni15Satr"/>
        <w:jc w:val="center"/>
      </w:pPr>
      <w:r w:rsidRPr="001F5667">
        <w:t>Muhammad Rafiq</w:t>
      </w:r>
      <w:r w:rsidR="00E35572" w:rsidRPr="001F5667">
        <w:rPr>
          <w:bCs/>
          <w:color w:val="111111"/>
          <w:vertAlign w:val="superscript"/>
        </w:rPr>
        <w:t>1</w:t>
      </w:r>
    </w:p>
    <w:p w14:paraId="03CF01BD" w14:textId="77777777" w:rsidR="00432A52" w:rsidRPr="001F5667" w:rsidRDefault="00E35572" w:rsidP="001F5667">
      <w:pPr>
        <w:pStyle w:val="TezMetni15Satr"/>
      </w:pPr>
      <w:r w:rsidRPr="001F5667">
        <w:rPr>
          <w:bCs/>
          <w:color w:val="111111"/>
          <w:vertAlign w:val="superscript"/>
        </w:rPr>
        <w:t>1</w:t>
      </w:r>
      <w:r w:rsidR="00673A8A" w:rsidRPr="001F5667">
        <w:rPr>
          <w:bCs/>
        </w:rPr>
        <w:t xml:space="preserve">Departmernt of Mathematics, </w:t>
      </w:r>
      <w:r w:rsidRPr="001F5667">
        <w:t xml:space="preserve">Faculty of Sciences, </w:t>
      </w:r>
      <w:r w:rsidR="00673A8A" w:rsidRPr="001F5667">
        <w:t>University of Central Punjab, Lahore, Pakistan</w:t>
      </w:r>
    </w:p>
    <w:p w14:paraId="37825C05" w14:textId="77777777" w:rsidR="00432A52" w:rsidRPr="001F5667" w:rsidRDefault="00432A52" w:rsidP="001F5667">
      <w:pPr>
        <w:pStyle w:val="TezMetni15Satr"/>
        <w:jc w:val="center"/>
      </w:pPr>
    </w:p>
    <w:p w14:paraId="1F10F3AD" w14:textId="77777777" w:rsidR="00432A52" w:rsidRPr="001F5667" w:rsidRDefault="00673A8A" w:rsidP="001F5667">
      <w:pPr>
        <w:pStyle w:val="TezMetni15Satr"/>
        <w:jc w:val="center"/>
      </w:pPr>
      <w:r w:rsidRPr="001F5667">
        <w:t>E-mail:</w:t>
      </w:r>
      <w:r w:rsidRPr="001F5667">
        <w:rPr>
          <w:i/>
        </w:rPr>
        <w:t xml:space="preserve"> </w:t>
      </w:r>
      <w:hyperlink r:id="rId44">
        <w:r w:rsidRPr="001F5667">
          <w:rPr>
            <w:rStyle w:val="nternetBalants"/>
            <w:u w:val="none"/>
          </w:rPr>
          <w:t>m.rafiq@ucp.edu.pk</w:t>
        </w:r>
      </w:hyperlink>
    </w:p>
    <w:p w14:paraId="6860EEBD" w14:textId="77777777" w:rsidR="00E35572" w:rsidRPr="001F5667" w:rsidRDefault="00E35572" w:rsidP="001F5667">
      <w:pPr>
        <w:spacing w:line="360" w:lineRule="auto"/>
        <w:rPr>
          <w:rFonts w:ascii="Times New Roman" w:hAnsi="Times New Roman" w:cs="Times New Roman"/>
          <w:sz w:val="24"/>
          <w:szCs w:val="24"/>
        </w:rPr>
      </w:pPr>
      <w:bookmarkStart w:id="38" w:name="__RefHeading___Toc5100_2267763201"/>
      <w:bookmarkEnd w:id="38"/>
    </w:p>
    <w:p w14:paraId="69B3C005"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2FDA6738" w14:textId="77777777" w:rsidR="00432A52" w:rsidRPr="001F5667" w:rsidRDefault="00673A8A" w:rsidP="001F5667">
      <w:pPr>
        <w:spacing w:line="360" w:lineRule="auto"/>
        <w:jc w:val="both"/>
        <w:rPr>
          <w:rFonts w:ascii="Times New Roman" w:hAnsi="Times New Roman" w:cs="Times New Roman"/>
          <w:sz w:val="24"/>
          <w:szCs w:val="24"/>
        </w:rPr>
      </w:pPr>
      <w:bookmarkStart w:id="39" w:name="__RefHeading___Toc5102_2267763201"/>
      <w:bookmarkEnd w:id="39"/>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models</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transmission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dynamics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infectious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diseases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and hard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analytically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authors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proposed</w:t>
      </w:r>
      <w:proofErr w:type="spellEnd"/>
      <w:r w:rsidRPr="001F5667">
        <w:rPr>
          <w:rFonts w:ascii="Times New Roman" w:hAnsi="Times New Roman" w:cs="Times New Roman"/>
          <w:sz w:val="24"/>
          <w:szCs w:val="24"/>
        </w:rPr>
        <w:t xml:space="preserve"> semi-</w:t>
      </w:r>
      <w:proofErr w:type="spellStart"/>
      <w:r w:rsidRPr="001F5667">
        <w:rPr>
          <w:rFonts w:ascii="Times New Roman" w:hAnsi="Times New Roman" w:cs="Times New Roman"/>
          <w:sz w:val="24"/>
          <w:szCs w:val="24"/>
        </w:rPr>
        <w:t>analytic</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exact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epidemic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models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have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serious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flaws</w:t>
      </w:r>
      <w:proofErr w:type="spellEnd"/>
      <w:r w:rsidRPr="001F5667">
        <w:rPr>
          <w:rFonts w:ascii="Times New Roman" w:hAnsi="Times New Roman" w:cs="Times New Roman"/>
          <w:sz w:val="24"/>
          <w:szCs w:val="24"/>
        </w:rPr>
        <w:t xml:space="preserve"> and do not </w:t>
      </w:r>
      <w:proofErr w:type="spellStart"/>
      <w:r w:rsidRPr="001F5667">
        <w:rPr>
          <w:rFonts w:ascii="Times New Roman" w:hAnsi="Times New Roman" w:cs="Times New Roman"/>
          <w:sz w:val="24"/>
          <w:szCs w:val="24"/>
        </w:rPr>
        <w:t>exhibit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true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dynamics</w:t>
      </w:r>
      <w:proofErr w:type="spellEnd"/>
      <w:r w:rsidRPr="001F5667">
        <w:rPr>
          <w:rFonts w:ascii="Times New Roman" w:hAnsi="Times New Roman" w:cs="Times New Roman"/>
          <w:sz w:val="24"/>
          <w:szCs w:val="24"/>
        </w:rPr>
        <w:t xml:space="preserve"> of an </w:t>
      </w:r>
      <w:proofErr w:type="spellStart"/>
      <w:r w:rsidRPr="001F5667">
        <w:rPr>
          <w:rFonts w:ascii="Times New Roman" w:hAnsi="Times New Roman" w:cs="Times New Roman"/>
          <w:sz w:val="24"/>
          <w:szCs w:val="24"/>
        </w:rPr>
        <w:t>infectious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disease</w:t>
      </w:r>
      <w:proofErr w:type="spellEnd"/>
      <w:r w:rsidRPr="001F5667">
        <w:rPr>
          <w:rFonts w:ascii="Times New Roman" w:hAnsi="Times New Roman" w:cs="Times New Roman"/>
          <w:sz w:val="24"/>
          <w:szCs w:val="24"/>
        </w:rPr>
        <w:t xml:space="preserve"> in a </w:t>
      </w:r>
      <w:proofErr w:type="spellStart"/>
      <w:r w:rsidRPr="001F5667">
        <w:rPr>
          <w:rFonts w:ascii="Times New Roman" w:hAnsi="Times New Roman" w:cs="Times New Roman"/>
          <w:sz w:val="24"/>
          <w:szCs w:val="24"/>
        </w:rPr>
        <w:t>population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work</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reliable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epidemic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models</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presented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preserves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essential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features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continuous</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numerical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remains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consistent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biological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nature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epidemic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models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all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scenarios</w:t>
      </w:r>
      <w:proofErr w:type="spellEnd"/>
      <w:r w:rsidRPr="001F5667">
        <w:rPr>
          <w:rFonts w:ascii="Times New Roman" w:hAnsi="Times New Roman" w:cs="Times New Roman"/>
          <w:sz w:val="24"/>
          <w:szCs w:val="24"/>
        </w:rPr>
        <w:t xml:space="preserve">.  </w:t>
      </w:r>
    </w:p>
    <w:p w14:paraId="68B69C4B" w14:textId="77777777" w:rsidR="00432A52" w:rsidRPr="001F5667" w:rsidRDefault="00E35572" w:rsidP="001F5667">
      <w:pPr>
        <w:spacing w:line="360" w:lineRule="auto"/>
        <w:rPr>
          <w:rFonts w:ascii="Times New Roman" w:hAnsi="Times New Roman" w:cs="Times New Roman"/>
          <w:sz w:val="24"/>
          <w:szCs w:val="24"/>
        </w:rPr>
      </w:pPr>
      <w:bookmarkStart w:id="40" w:name="__RefHeading___Toc5104_2267763201"/>
      <w:bookmarkEnd w:id="40"/>
      <w:proofErr w:type="spellStart"/>
      <w:r w:rsidRPr="001F5667">
        <w:rPr>
          <w:rFonts w:ascii="Times New Roman" w:hAnsi="Times New Roman" w:cs="Times New Roman"/>
          <w:b/>
          <w:bCs/>
          <w:sz w:val="24"/>
          <w:szCs w:val="24"/>
        </w:rPr>
        <w:t>Keyw</w:t>
      </w:r>
      <w:r w:rsidR="00673A8A" w:rsidRPr="001F5667">
        <w:rPr>
          <w:rFonts w:ascii="Times New Roman" w:hAnsi="Times New Roman" w:cs="Times New Roman"/>
          <w:b/>
          <w:bCs/>
          <w:sz w:val="24"/>
          <w:szCs w:val="24"/>
        </w:rPr>
        <w:t>ords</w:t>
      </w:r>
      <w:proofErr w:type="spellEnd"/>
      <w:r w:rsidR="00673A8A" w:rsidRPr="001F5667">
        <w:rPr>
          <w:rFonts w:ascii="Times New Roman" w:hAnsi="Times New Roman" w:cs="Times New Roman"/>
          <w:b/>
          <w:bCs/>
          <w:sz w:val="24"/>
          <w:szCs w:val="24"/>
        </w:rPr>
        <w:t xml:space="preserve">: </w:t>
      </w:r>
      <w:proofErr w:type="spellStart"/>
      <w:r w:rsidR="00673A8A" w:rsidRPr="001F5667">
        <w:rPr>
          <w:rFonts w:ascii="Times New Roman" w:hAnsi="Times New Roman" w:cs="Times New Roman"/>
          <w:sz w:val="24"/>
          <w:szCs w:val="24"/>
        </w:rPr>
        <w:t>Epidemic</w:t>
      </w:r>
      <w:proofErr w:type="spellEnd"/>
      <w:r w:rsidR="00673A8A" w:rsidRPr="001F5667">
        <w:rPr>
          <w:rFonts w:ascii="Times New Roman" w:hAnsi="Times New Roman" w:cs="Times New Roman"/>
          <w:sz w:val="24"/>
          <w:szCs w:val="24"/>
        </w:rPr>
        <w:t xml:space="preserve"> Model; </w:t>
      </w:r>
      <w:proofErr w:type="spellStart"/>
      <w:r w:rsidR="00673A8A" w:rsidRPr="001F5667">
        <w:rPr>
          <w:rFonts w:ascii="Times New Roman" w:hAnsi="Times New Roman" w:cs="Times New Roman"/>
          <w:sz w:val="24"/>
          <w:szCs w:val="24"/>
        </w:rPr>
        <w:t>Exact</w:t>
      </w:r>
      <w:proofErr w:type="spellEnd"/>
      <w:r w:rsidR="00673A8A" w:rsidRPr="001F5667">
        <w:rPr>
          <w:rFonts w:ascii="Times New Roman" w:hAnsi="Times New Roman" w:cs="Times New Roman"/>
          <w:sz w:val="24"/>
          <w:szCs w:val="24"/>
        </w:rPr>
        <w:t xml:space="preserve"> Solution; </w:t>
      </w:r>
      <w:proofErr w:type="spellStart"/>
      <w:r w:rsidR="00673A8A" w:rsidRPr="001F5667">
        <w:rPr>
          <w:rFonts w:ascii="Times New Roman" w:hAnsi="Times New Roman" w:cs="Times New Roman"/>
          <w:sz w:val="24"/>
          <w:szCs w:val="24"/>
        </w:rPr>
        <w:t>Numerical</w:t>
      </w:r>
      <w:proofErr w:type="spellEnd"/>
      <w:r w:rsidR="00673A8A" w:rsidRPr="001F5667">
        <w:rPr>
          <w:rFonts w:ascii="Times New Roman" w:hAnsi="Times New Roman" w:cs="Times New Roman"/>
          <w:sz w:val="24"/>
          <w:szCs w:val="24"/>
        </w:rPr>
        <w:t xml:space="preserve"> Analysis; </w:t>
      </w:r>
      <w:proofErr w:type="spellStart"/>
      <w:r w:rsidR="00673A8A" w:rsidRPr="001F5667">
        <w:rPr>
          <w:rFonts w:ascii="Times New Roman" w:hAnsi="Times New Roman" w:cs="Times New Roman"/>
          <w:sz w:val="24"/>
          <w:szCs w:val="24"/>
        </w:rPr>
        <w:t>Structure</w:t>
      </w:r>
      <w:proofErr w:type="spellEnd"/>
      <w:r w:rsidR="00673A8A" w:rsidRPr="001F5667">
        <w:rPr>
          <w:rFonts w:ascii="Times New Roman" w:hAnsi="Times New Roman" w:cs="Times New Roman"/>
          <w:sz w:val="24"/>
          <w:szCs w:val="24"/>
        </w:rPr>
        <w:t xml:space="preserve"> </w:t>
      </w:r>
      <w:proofErr w:type="spellStart"/>
      <w:r w:rsidR="00673A8A" w:rsidRPr="001F5667">
        <w:rPr>
          <w:rFonts w:ascii="Times New Roman" w:hAnsi="Times New Roman" w:cs="Times New Roman"/>
          <w:sz w:val="24"/>
          <w:szCs w:val="24"/>
        </w:rPr>
        <w:t>Preserving</w:t>
      </w:r>
      <w:proofErr w:type="spellEnd"/>
    </w:p>
    <w:p w14:paraId="4096D7FE"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75E8F094"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04625EA5"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4CD5A39A"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3AF2259C"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7699A344" w14:textId="77777777" w:rsidR="00432A52" w:rsidRPr="001F5667" w:rsidRDefault="00432A52" w:rsidP="001F5667">
      <w:pPr>
        <w:spacing w:line="360" w:lineRule="auto"/>
        <w:rPr>
          <w:rFonts w:ascii="Times New Roman" w:hAnsi="Times New Roman" w:cs="Times New Roman"/>
          <w:b/>
          <w:bCs/>
          <w:color w:val="000000"/>
          <w:sz w:val="24"/>
          <w:szCs w:val="24"/>
          <w:lang w:bidi="fa-IR"/>
        </w:rPr>
      </w:pPr>
    </w:p>
    <w:p w14:paraId="7F19607C" w14:textId="77777777" w:rsidR="00432A52" w:rsidRPr="001F5667" w:rsidRDefault="00432A52" w:rsidP="001F5667">
      <w:pPr>
        <w:spacing w:line="360" w:lineRule="auto"/>
        <w:jc w:val="center"/>
        <w:rPr>
          <w:rFonts w:ascii="Times New Roman" w:hAnsi="Times New Roman" w:cs="Times New Roman"/>
          <w:b/>
          <w:bCs/>
          <w:color w:val="000000"/>
          <w:sz w:val="24"/>
          <w:szCs w:val="24"/>
          <w:lang w:bidi="fa-IR"/>
        </w:rPr>
      </w:pPr>
    </w:p>
    <w:p w14:paraId="0B976DC3" w14:textId="77777777" w:rsidR="00432A52" w:rsidRPr="001F5667" w:rsidRDefault="00432A52" w:rsidP="001F5667">
      <w:pPr>
        <w:spacing w:line="360" w:lineRule="auto"/>
        <w:jc w:val="center"/>
        <w:rPr>
          <w:rFonts w:ascii="Times New Roman" w:hAnsi="Times New Roman" w:cs="Times New Roman"/>
          <w:b/>
          <w:bCs/>
          <w:color w:val="000000"/>
          <w:sz w:val="24"/>
          <w:szCs w:val="24"/>
          <w:lang w:bidi="fa-IR"/>
        </w:rPr>
      </w:pPr>
    </w:p>
    <w:p w14:paraId="4B5A76EE" w14:textId="77777777" w:rsidR="00432A52" w:rsidRPr="001F5667" w:rsidRDefault="00673A8A" w:rsidP="001F5667">
      <w:pPr>
        <w:spacing w:line="360" w:lineRule="auto"/>
        <w:jc w:val="center"/>
        <w:rPr>
          <w:rFonts w:ascii="Times New Roman" w:hAnsi="Times New Roman" w:cs="Times New Roman"/>
          <w:b/>
          <w:bCs/>
          <w:color w:val="000000"/>
          <w:sz w:val="24"/>
          <w:szCs w:val="24"/>
          <w:lang w:bidi="fa-IR"/>
        </w:rPr>
      </w:pPr>
      <w:r w:rsidRPr="001F5667">
        <w:rPr>
          <w:rFonts w:ascii="Times New Roman" w:hAnsi="Times New Roman" w:cs="Times New Roman"/>
          <w:b/>
          <w:bCs/>
          <w:color w:val="000000"/>
          <w:sz w:val="24"/>
          <w:szCs w:val="24"/>
          <w:lang w:bidi="fa-IR"/>
        </w:rPr>
        <w:t>,</w:t>
      </w:r>
    </w:p>
    <w:p w14:paraId="68915EED"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BF39B77" w14:textId="77777777" w:rsidR="00432A52" w:rsidRPr="001F5667" w:rsidRDefault="00432A52" w:rsidP="001F5667">
      <w:pPr>
        <w:spacing w:line="360" w:lineRule="auto"/>
        <w:jc w:val="center"/>
        <w:rPr>
          <w:rFonts w:ascii="Times New Roman" w:hAnsi="Times New Roman" w:cs="Times New Roman"/>
          <w:b/>
          <w:bCs/>
          <w:color w:val="000000"/>
          <w:sz w:val="24"/>
          <w:szCs w:val="24"/>
          <w:lang w:bidi="fa-IR"/>
        </w:rPr>
      </w:pPr>
    </w:p>
    <w:p w14:paraId="3B9FF740" w14:textId="77777777" w:rsidR="00432A52" w:rsidRPr="001F5667" w:rsidRDefault="00673A8A" w:rsidP="001F5667">
      <w:pPr>
        <w:pStyle w:val="Balk1"/>
        <w:jc w:val="center"/>
        <w:rPr>
          <w:rFonts w:cs="Times New Roman"/>
          <w:bCs/>
          <w:color w:val="000000"/>
          <w:szCs w:val="24"/>
        </w:rPr>
      </w:pPr>
      <w:bookmarkStart w:id="41" w:name="_Toc99053581"/>
      <w:r w:rsidRPr="001F5667">
        <w:rPr>
          <w:rFonts w:cs="Times New Roman"/>
          <w:bCs/>
          <w:color w:val="000000"/>
          <w:szCs w:val="24"/>
          <w:lang w:bidi="fa-IR"/>
        </w:rPr>
        <w:t xml:space="preserve">Applications of </w:t>
      </w:r>
      <w:proofErr w:type="spellStart"/>
      <w:r w:rsidRPr="001F5667">
        <w:rPr>
          <w:rFonts w:cs="Times New Roman"/>
          <w:bCs/>
          <w:color w:val="000000"/>
          <w:szCs w:val="24"/>
          <w:lang w:bidi="fa-IR"/>
        </w:rPr>
        <w:t>Lie</w:t>
      </w:r>
      <w:proofErr w:type="spellEnd"/>
      <w:r w:rsidRPr="001F5667">
        <w:rPr>
          <w:rFonts w:cs="Times New Roman"/>
          <w:bCs/>
          <w:color w:val="000000"/>
          <w:szCs w:val="24"/>
          <w:lang w:bidi="fa-IR"/>
        </w:rPr>
        <w:t xml:space="preserve"> </w:t>
      </w:r>
      <w:proofErr w:type="spellStart"/>
      <w:r w:rsidRPr="001F5667">
        <w:rPr>
          <w:rFonts w:cs="Times New Roman"/>
          <w:bCs/>
          <w:color w:val="000000"/>
          <w:szCs w:val="24"/>
          <w:lang w:bidi="fa-IR"/>
        </w:rPr>
        <w:t>groups</w:t>
      </w:r>
      <w:proofErr w:type="spellEnd"/>
      <w:r w:rsidRPr="001F5667">
        <w:rPr>
          <w:rFonts w:cs="Times New Roman"/>
          <w:bCs/>
          <w:color w:val="000000"/>
          <w:szCs w:val="24"/>
          <w:lang w:bidi="fa-IR"/>
        </w:rPr>
        <w:t xml:space="preserve"> and </w:t>
      </w:r>
      <w:proofErr w:type="spellStart"/>
      <w:r w:rsidRPr="001F5667">
        <w:rPr>
          <w:rFonts w:cs="Times New Roman"/>
          <w:bCs/>
          <w:color w:val="000000"/>
          <w:szCs w:val="24"/>
          <w:lang w:bidi="fa-IR"/>
        </w:rPr>
        <w:t>Lie</w:t>
      </w:r>
      <w:proofErr w:type="spellEnd"/>
      <w:r w:rsidRPr="001F5667">
        <w:rPr>
          <w:rFonts w:cs="Times New Roman"/>
          <w:bCs/>
          <w:color w:val="000000"/>
          <w:szCs w:val="24"/>
          <w:lang w:bidi="fa-IR"/>
        </w:rPr>
        <w:t xml:space="preserve"> </w:t>
      </w:r>
      <w:proofErr w:type="spellStart"/>
      <w:r w:rsidRPr="001F5667">
        <w:rPr>
          <w:rFonts w:cs="Times New Roman"/>
          <w:bCs/>
          <w:color w:val="000000"/>
          <w:szCs w:val="24"/>
          <w:lang w:bidi="fa-IR"/>
        </w:rPr>
        <w:t>algebras</w:t>
      </w:r>
      <w:proofErr w:type="spellEnd"/>
      <w:r w:rsidRPr="001F5667">
        <w:rPr>
          <w:rFonts w:cs="Times New Roman"/>
          <w:bCs/>
          <w:color w:val="000000"/>
          <w:szCs w:val="24"/>
          <w:lang w:bidi="fa-IR"/>
        </w:rPr>
        <w:t xml:space="preserve"> in </w:t>
      </w:r>
      <w:proofErr w:type="spellStart"/>
      <w:r w:rsidRPr="001F5667">
        <w:rPr>
          <w:rFonts w:cs="Times New Roman"/>
          <w:bCs/>
          <w:color w:val="000000"/>
          <w:szCs w:val="24"/>
          <w:lang w:bidi="fa-IR"/>
        </w:rPr>
        <w:t>numerical</w:t>
      </w:r>
      <w:proofErr w:type="spellEnd"/>
      <w:r w:rsidRPr="001F5667">
        <w:rPr>
          <w:rFonts w:cs="Times New Roman"/>
          <w:bCs/>
          <w:color w:val="000000"/>
          <w:szCs w:val="24"/>
          <w:lang w:bidi="fa-IR"/>
        </w:rPr>
        <w:t xml:space="preserve"> </w:t>
      </w:r>
      <w:proofErr w:type="spellStart"/>
      <w:r w:rsidRPr="001F5667">
        <w:rPr>
          <w:rFonts w:cs="Times New Roman"/>
          <w:bCs/>
          <w:color w:val="000000"/>
          <w:szCs w:val="24"/>
        </w:rPr>
        <w:t>methods</w:t>
      </w:r>
      <w:bookmarkEnd w:id="41"/>
      <w:proofErr w:type="spellEnd"/>
    </w:p>
    <w:p w14:paraId="02DD35FC" w14:textId="77777777" w:rsidR="00432A52" w:rsidRPr="001F5667" w:rsidRDefault="00673A8A" w:rsidP="001F5667">
      <w:pPr>
        <w:tabs>
          <w:tab w:val="left" w:pos="1620"/>
          <w:tab w:val="left" w:pos="8910"/>
          <w:tab w:val="left" w:pos="9360"/>
          <w:tab w:val="left" w:pos="9540"/>
        </w:tabs>
        <w:spacing w:after="0" w:line="360" w:lineRule="auto"/>
        <w:ind w:right="-20"/>
        <w:jc w:val="center"/>
        <w:rPr>
          <w:rFonts w:ascii="Times New Roman" w:hAnsi="Times New Roman" w:cs="Times New Roman"/>
          <w:sz w:val="24"/>
          <w:szCs w:val="24"/>
        </w:rPr>
      </w:pPr>
      <w:r w:rsidRPr="001F5667">
        <w:rPr>
          <w:rFonts w:ascii="Times New Roman" w:hAnsi="Times New Roman" w:cs="Times New Roman"/>
          <w:color w:val="000000" w:themeColor="text1"/>
          <w:sz w:val="24"/>
          <w:szCs w:val="24"/>
        </w:rPr>
        <w:t xml:space="preserve">Mir </w:t>
      </w:r>
      <w:proofErr w:type="spellStart"/>
      <w:r w:rsidRPr="001F5667">
        <w:rPr>
          <w:rFonts w:ascii="Times New Roman" w:hAnsi="Times New Roman" w:cs="Times New Roman"/>
          <w:color w:val="000000" w:themeColor="text1"/>
          <w:sz w:val="24"/>
          <w:szCs w:val="24"/>
        </w:rPr>
        <w:t>Sajjad</w:t>
      </w:r>
      <w:proofErr w:type="spellEnd"/>
      <w:r w:rsidRPr="001F5667">
        <w:rPr>
          <w:rFonts w:ascii="Times New Roman" w:hAnsi="Times New Roman" w:cs="Times New Roman"/>
          <w:color w:val="000000" w:themeColor="text1"/>
          <w:sz w:val="24"/>
          <w:szCs w:val="24"/>
        </w:rPr>
        <w:t xml:space="preserve"> Hashemi</w:t>
      </w:r>
      <w:r w:rsidR="00E35572" w:rsidRPr="001F5667">
        <w:rPr>
          <w:rFonts w:ascii="Times New Roman" w:hAnsi="Times New Roman" w:cs="Times New Roman"/>
          <w:bCs/>
          <w:color w:val="111111"/>
          <w:sz w:val="24"/>
          <w:szCs w:val="24"/>
          <w:vertAlign w:val="superscript"/>
        </w:rPr>
        <w:t>1</w:t>
      </w:r>
    </w:p>
    <w:p w14:paraId="7B6CAEF4" w14:textId="77777777" w:rsidR="00432A52" w:rsidRPr="001F5667" w:rsidRDefault="00E35572" w:rsidP="001F5667">
      <w:pPr>
        <w:spacing w:after="0" w:line="360" w:lineRule="auto"/>
        <w:jc w:val="center"/>
        <w:rPr>
          <w:rFonts w:ascii="Times New Roman" w:hAnsi="Times New Roman" w:cs="Times New Roman"/>
          <w:color w:val="000000" w:themeColor="text1"/>
          <w:sz w:val="24"/>
          <w:szCs w:val="24"/>
        </w:rPr>
      </w:pPr>
      <w:r w:rsidRPr="001F5667">
        <w:rPr>
          <w:rFonts w:ascii="Times New Roman" w:hAnsi="Times New Roman" w:cs="Times New Roman"/>
          <w:bCs/>
          <w:color w:val="111111"/>
          <w:sz w:val="24"/>
          <w:szCs w:val="24"/>
          <w:vertAlign w:val="superscript"/>
        </w:rPr>
        <w:t>1</w:t>
      </w:r>
      <w:r w:rsidR="00673A8A" w:rsidRPr="001F5667">
        <w:rPr>
          <w:rFonts w:ascii="Times New Roman" w:hAnsi="Times New Roman" w:cs="Times New Roman"/>
          <w:color w:val="000000" w:themeColor="text1"/>
          <w:sz w:val="24"/>
          <w:szCs w:val="24"/>
        </w:rPr>
        <w:t xml:space="preserve">Department of </w:t>
      </w:r>
      <w:proofErr w:type="spellStart"/>
      <w:r w:rsidR="00673A8A" w:rsidRPr="001F5667">
        <w:rPr>
          <w:rFonts w:ascii="Times New Roman" w:hAnsi="Times New Roman" w:cs="Times New Roman"/>
          <w:color w:val="000000" w:themeColor="text1"/>
          <w:sz w:val="24"/>
          <w:szCs w:val="24"/>
        </w:rPr>
        <w:t>Mathematics</w:t>
      </w:r>
      <w:proofErr w:type="spellEnd"/>
      <w:r w:rsidR="00673A8A" w:rsidRPr="001F5667">
        <w:rPr>
          <w:rFonts w:ascii="Times New Roman" w:hAnsi="Times New Roman" w:cs="Times New Roman"/>
          <w:color w:val="000000" w:themeColor="text1"/>
          <w:sz w:val="24"/>
          <w:szCs w:val="24"/>
        </w:rPr>
        <w:t xml:space="preserve">, Basic </w:t>
      </w:r>
      <w:proofErr w:type="spellStart"/>
      <w:r w:rsidR="00673A8A" w:rsidRPr="001F5667">
        <w:rPr>
          <w:rFonts w:ascii="Times New Roman" w:hAnsi="Times New Roman" w:cs="Times New Roman"/>
          <w:color w:val="000000" w:themeColor="text1"/>
          <w:sz w:val="24"/>
          <w:szCs w:val="24"/>
        </w:rPr>
        <w:t>Science</w:t>
      </w:r>
      <w:proofErr w:type="spellEnd"/>
      <w:r w:rsidR="00673A8A" w:rsidRPr="001F5667">
        <w:rPr>
          <w:rFonts w:ascii="Times New Roman" w:hAnsi="Times New Roman" w:cs="Times New Roman"/>
          <w:color w:val="000000" w:themeColor="text1"/>
          <w:sz w:val="24"/>
          <w:szCs w:val="24"/>
        </w:rPr>
        <w:t xml:space="preserve"> Faculty, University of </w:t>
      </w:r>
      <w:proofErr w:type="spellStart"/>
      <w:r w:rsidR="00673A8A" w:rsidRPr="001F5667">
        <w:rPr>
          <w:rFonts w:ascii="Times New Roman" w:hAnsi="Times New Roman" w:cs="Times New Roman"/>
          <w:color w:val="000000" w:themeColor="text1"/>
          <w:sz w:val="24"/>
          <w:szCs w:val="24"/>
        </w:rPr>
        <w:t>Bonab</w:t>
      </w:r>
      <w:proofErr w:type="spellEnd"/>
      <w:r w:rsidR="00673A8A" w:rsidRPr="001F5667">
        <w:rPr>
          <w:rFonts w:ascii="Times New Roman" w:hAnsi="Times New Roman" w:cs="Times New Roman"/>
          <w:color w:val="000000" w:themeColor="text1"/>
          <w:sz w:val="24"/>
          <w:szCs w:val="24"/>
        </w:rPr>
        <w:t xml:space="preserve">, P.O. Box 55513-95133, </w:t>
      </w:r>
      <w:proofErr w:type="spellStart"/>
      <w:r w:rsidR="00673A8A" w:rsidRPr="001F5667">
        <w:rPr>
          <w:rFonts w:ascii="Times New Roman" w:hAnsi="Times New Roman" w:cs="Times New Roman"/>
          <w:color w:val="000000" w:themeColor="text1"/>
          <w:sz w:val="24"/>
          <w:szCs w:val="24"/>
        </w:rPr>
        <w:t>Bonab</w:t>
      </w:r>
      <w:proofErr w:type="spellEnd"/>
      <w:r w:rsidR="00673A8A" w:rsidRPr="001F5667">
        <w:rPr>
          <w:rFonts w:ascii="Times New Roman" w:hAnsi="Times New Roman" w:cs="Times New Roman"/>
          <w:color w:val="000000" w:themeColor="text1"/>
          <w:sz w:val="24"/>
          <w:szCs w:val="24"/>
        </w:rPr>
        <w:t>, Iran.</w:t>
      </w:r>
    </w:p>
    <w:p w14:paraId="1380BF81" w14:textId="77777777" w:rsidR="00432A52" w:rsidRPr="001F5667" w:rsidRDefault="00432A52" w:rsidP="001F5667">
      <w:pPr>
        <w:spacing w:after="0" w:line="360" w:lineRule="auto"/>
        <w:jc w:val="center"/>
        <w:rPr>
          <w:rFonts w:ascii="Times New Roman" w:hAnsi="Times New Roman" w:cs="Times New Roman"/>
          <w:color w:val="000000" w:themeColor="text1"/>
          <w:sz w:val="24"/>
          <w:szCs w:val="24"/>
        </w:rPr>
      </w:pPr>
    </w:p>
    <w:p w14:paraId="4D3F81D1" w14:textId="77777777" w:rsidR="00432A52" w:rsidRPr="001F5667" w:rsidRDefault="00673A8A" w:rsidP="001F5667">
      <w:pPr>
        <w:shd w:val="clear" w:color="auto" w:fill="FFFFFF" w:themeFill="background1"/>
        <w:spacing w:after="0" w:line="360" w:lineRule="auto"/>
        <w:ind w:left="1728"/>
        <w:jc w:val="both"/>
        <w:rPr>
          <w:rFonts w:ascii="Times New Roman" w:hAnsi="Times New Roman" w:cs="Times New Roman"/>
          <w:color w:val="000000" w:themeColor="text1"/>
          <w:sz w:val="24"/>
          <w:szCs w:val="24"/>
        </w:rPr>
      </w:pPr>
      <w:r w:rsidRPr="001F5667">
        <w:rPr>
          <w:rFonts w:ascii="Times New Roman" w:hAnsi="Times New Roman" w:cs="Times New Roman"/>
          <w:color w:val="000000" w:themeColor="text1"/>
          <w:sz w:val="24"/>
          <w:szCs w:val="24"/>
        </w:rPr>
        <w:t xml:space="preserve">         </w:t>
      </w:r>
      <w:proofErr w:type="spellStart"/>
      <w:r w:rsidRPr="001F5667">
        <w:rPr>
          <w:rFonts w:ascii="Times New Roman" w:hAnsi="Times New Roman" w:cs="Times New Roman"/>
          <w:color w:val="000000" w:themeColor="text1"/>
          <w:sz w:val="24"/>
          <w:szCs w:val="24"/>
        </w:rPr>
        <w:t>Email</w:t>
      </w:r>
      <w:proofErr w:type="spellEnd"/>
      <w:r w:rsidRPr="001F5667">
        <w:rPr>
          <w:rFonts w:ascii="Times New Roman" w:hAnsi="Times New Roman" w:cs="Times New Roman"/>
          <w:color w:val="000000" w:themeColor="text1"/>
          <w:sz w:val="24"/>
          <w:szCs w:val="24"/>
        </w:rPr>
        <w:t>: hashemi_math396@yahoo.com</w:t>
      </w:r>
    </w:p>
    <w:p w14:paraId="1864137B" w14:textId="77777777" w:rsidR="00432A52" w:rsidRPr="001F5667" w:rsidRDefault="00673A8A" w:rsidP="001F5667">
      <w:pPr>
        <w:spacing w:line="360" w:lineRule="auto"/>
        <w:jc w:v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sz w:val="24"/>
          <w:szCs w:val="24"/>
        </w:rPr>
        <w:t>Abstract</w:t>
      </w:r>
      <w:proofErr w:type="spellEnd"/>
    </w:p>
    <w:p w14:paraId="524C2661" w14:textId="77777777" w:rsidR="00432A52" w:rsidRPr="001F5667" w:rsidRDefault="00673A8A" w:rsidP="001F5667">
      <w:pPr>
        <w:spacing w:line="360" w:lineRule="auto"/>
        <w:jc w:val="both"/>
        <w:rPr>
          <w:rFonts w:ascii="Times New Roman" w:hAnsi="Times New Roman" w:cs="Times New Roman"/>
          <w:color w:val="000000"/>
          <w:sz w:val="24"/>
          <w:szCs w:val="24"/>
        </w:rPr>
      </w:pP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play</w:t>
      </w:r>
      <w:proofErr w:type="spellEnd"/>
      <w:r w:rsidRPr="001F5667">
        <w:rPr>
          <w:rFonts w:ascii="Times New Roman" w:hAnsi="Times New Roman" w:cs="Times New Roman"/>
          <w:color w:val="000000"/>
          <w:sz w:val="24"/>
          <w:szCs w:val="24"/>
        </w:rPr>
        <w:t xml:space="preserve"> an </w:t>
      </w:r>
      <w:proofErr w:type="spellStart"/>
      <w:r w:rsidRPr="001F5667">
        <w:rPr>
          <w:rFonts w:ascii="Times New Roman" w:hAnsi="Times New Roman" w:cs="Times New Roman"/>
          <w:color w:val="000000"/>
          <w:sz w:val="24"/>
          <w:szCs w:val="24"/>
        </w:rPr>
        <w:t>important</w:t>
      </w:r>
      <w:proofErr w:type="spellEnd"/>
      <w:r w:rsidRPr="001F5667">
        <w:rPr>
          <w:rFonts w:ascii="Times New Roman" w:hAnsi="Times New Roman" w:cs="Times New Roman"/>
          <w:color w:val="000000"/>
          <w:sz w:val="24"/>
          <w:szCs w:val="24"/>
        </w:rPr>
        <w:t xml:space="preserve"> role in </w:t>
      </w:r>
      <w:proofErr w:type="spellStart"/>
      <w:r w:rsidRPr="001F5667">
        <w:rPr>
          <w:rFonts w:ascii="Times New Roman" w:hAnsi="Times New Roman" w:cs="Times New Roman"/>
          <w:color w:val="000000"/>
          <w:sz w:val="24"/>
          <w:szCs w:val="24"/>
        </w:rPr>
        <w:t>applied</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mathematics</w:t>
      </w:r>
      <w:proofErr w:type="spellEnd"/>
      <w:r w:rsidRPr="001F5667">
        <w:rPr>
          <w:rFonts w:ascii="Times New Roman" w:hAnsi="Times New Roman" w:cs="Times New Roman"/>
          <w:color w:val="000000"/>
          <w:sz w:val="24"/>
          <w:szCs w:val="24"/>
        </w:rPr>
        <w:t xml:space="preserve"> and </w:t>
      </w:r>
      <w:proofErr w:type="spellStart"/>
      <w:r w:rsidRPr="001F5667">
        <w:rPr>
          <w:rFonts w:ascii="Times New Roman" w:hAnsi="Times New Roman" w:cs="Times New Roman"/>
          <w:color w:val="000000"/>
          <w:sz w:val="24"/>
          <w:szCs w:val="24"/>
        </w:rPr>
        <w:t>are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omnipresent</w:t>
      </w:r>
      <w:proofErr w:type="spellEnd"/>
      <w:r w:rsidRPr="001F5667">
        <w:rPr>
          <w:rFonts w:ascii="Times New Roman" w:hAnsi="Times New Roman" w:cs="Times New Roman"/>
          <w:color w:val="000000"/>
          <w:sz w:val="24"/>
          <w:szCs w:val="24"/>
        </w:rPr>
        <w:t xml:space="preserve"> in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sciences</w:t>
      </w:r>
      <w:proofErr w:type="spellEnd"/>
      <w:r w:rsidRPr="001F5667">
        <w:rPr>
          <w:rFonts w:ascii="Times New Roman" w:hAnsi="Times New Roman" w:cs="Times New Roman"/>
          <w:color w:val="000000"/>
          <w:sz w:val="24"/>
          <w:szCs w:val="24"/>
        </w:rPr>
        <w:t xml:space="preserve"> and in </w:t>
      </w:r>
      <w:proofErr w:type="spellStart"/>
      <w:r w:rsidRPr="001F5667">
        <w:rPr>
          <w:rFonts w:ascii="Times New Roman" w:hAnsi="Times New Roman" w:cs="Times New Roman"/>
          <w:color w:val="000000"/>
          <w:sz w:val="24"/>
          <w:szCs w:val="24"/>
        </w:rPr>
        <w:t>technical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applications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appear</w:t>
      </w:r>
      <w:proofErr w:type="spellEnd"/>
      <w:r w:rsidRPr="001F5667">
        <w:rPr>
          <w:rFonts w:ascii="Times New Roman" w:hAnsi="Times New Roman" w:cs="Times New Roman"/>
          <w:color w:val="000000"/>
          <w:sz w:val="24"/>
          <w:szCs w:val="24"/>
        </w:rPr>
        <w:t xml:space="preserve"> in </w:t>
      </w:r>
      <w:proofErr w:type="spellStart"/>
      <w:r w:rsidRPr="001F5667">
        <w:rPr>
          <w:rFonts w:ascii="Times New Roman" w:hAnsi="Times New Roman" w:cs="Times New Roman"/>
          <w:color w:val="000000"/>
          <w:sz w:val="24"/>
          <w:szCs w:val="24"/>
        </w:rPr>
        <w:t>many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different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fields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such</w:t>
      </w:r>
      <w:proofErr w:type="spellEnd"/>
      <w:r w:rsidRPr="001F5667">
        <w:rPr>
          <w:rFonts w:ascii="Times New Roman" w:hAnsi="Times New Roman" w:cs="Times New Roman"/>
          <w:color w:val="000000"/>
          <w:sz w:val="24"/>
          <w:szCs w:val="24"/>
        </w:rPr>
        <w:t xml:space="preserve"> as </w:t>
      </w:r>
      <w:proofErr w:type="spellStart"/>
      <w:r w:rsidRPr="001F5667">
        <w:rPr>
          <w:rFonts w:ascii="Times New Roman" w:hAnsi="Times New Roman" w:cs="Times New Roman"/>
          <w:color w:val="000000"/>
          <w:sz w:val="24"/>
          <w:szCs w:val="24"/>
        </w:rPr>
        <w:t>chemical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reaction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kinetics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molecular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dynamics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electronic</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circuits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population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dynamics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control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theory</w:t>
      </w:r>
      <w:proofErr w:type="spellEnd"/>
      <w:r w:rsidRPr="001F5667">
        <w:rPr>
          <w:rFonts w:ascii="Times New Roman" w:hAnsi="Times New Roman" w:cs="Times New Roman"/>
          <w:color w:val="000000"/>
          <w:sz w:val="24"/>
          <w:szCs w:val="24"/>
        </w:rPr>
        <w:t xml:space="preserve"> and </w:t>
      </w:r>
      <w:proofErr w:type="spellStart"/>
      <w:r w:rsidRPr="001F5667">
        <w:rPr>
          <w:rFonts w:ascii="Times New Roman" w:hAnsi="Times New Roman" w:cs="Times New Roman"/>
          <w:color w:val="000000"/>
          <w:sz w:val="24"/>
          <w:szCs w:val="24"/>
        </w:rPr>
        <w:t>astrodynamical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problems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to</w:t>
      </w:r>
      <w:proofErr w:type="spellEnd"/>
      <w:r w:rsidRPr="001F5667">
        <w:rPr>
          <w:rFonts w:ascii="Times New Roman" w:hAnsi="Times New Roman" w:cs="Times New Roman"/>
          <w:color w:val="000000"/>
          <w:sz w:val="24"/>
          <w:szCs w:val="24"/>
        </w:rPr>
        <w:t xml:space="preserve"> name </w:t>
      </w:r>
      <w:proofErr w:type="spellStart"/>
      <w:r w:rsidRPr="001F5667">
        <w:rPr>
          <w:rFonts w:ascii="Times New Roman" w:hAnsi="Times New Roman" w:cs="Times New Roman"/>
          <w:color w:val="000000"/>
          <w:sz w:val="24"/>
          <w:szCs w:val="24"/>
        </w:rPr>
        <w:t>just</w:t>
      </w:r>
      <w:proofErr w:type="spellEnd"/>
      <w:r w:rsidRPr="001F5667">
        <w:rPr>
          <w:rFonts w:ascii="Times New Roman" w:hAnsi="Times New Roman" w:cs="Times New Roman"/>
          <w:color w:val="000000"/>
          <w:sz w:val="24"/>
          <w:szCs w:val="24"/>
        </w:rPr>
        <w:t xml:space="preserve"> a </w:t>
      </w:r>
      <w:proofErr w:type="spellStart"/>
      <w:r w:rsidRPr="001F5667">
        <w:rPr>
          <w:rFonts w:ascii="Times New Roman" w:hAnsi="Times New Roman" w:cs="Times New Roman"/>
          <w:color w:val="000000"/>
          <w:sz w:val="24"/>
          <w:szCs w:val="24"/>
        </w:rPr>
        <w:t>few</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However</w:t>
      </w:r>
      <w:proofErr w:type="spellEnd"/>
      <w:r w:rsidRPr="001F5667">
        <w:rPr>
          <w:rFonts w:ascii="Times New Roman" w:hAnsi="Times New Roman" w:cs="Times New Roman"/>
          <w:color w:val="000000"/>
          <w:sz w:val="24"/>
          <w:szCs w:val="24"/>
        </w:rPr>
        <w:t xml:space="preserve">, since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early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days</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subject</w:t>
      </w:r>
      <w:proofErr w:type="spellEnd"/>
      <w:r w:rsidRPr="001F5667">
        <w:rPr>
          <w:rFonts w:ascii="Times New Roman" w:hAnsi="Times New Roman" w:cs="Times New Roman"/>
          <w:color w:val="000000"/>
          <w:sz w:val="24"/>
          <w:szCs w:val="24"/>
        </w:rPr>
        <w:t xml:space="preserve">, it has </w:t>
      </w:r>
      <w:proofErr w:type="spellStart"/>
      <w:r w:rsidRPr="001F5667">
        <w:rPr>
          <w:rFonts w:ascii="Times New Roman" w:hAnsi="Times New Roman" w:cs="Times New Roman"/>
          <w:color w:val="000000"/>
          <w:sz w:val="24"/>
          <w:szCs w:val="24"/>
        </w:rPr>
        <w:t>become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evident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that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very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often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finding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closed</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solutions</w:t>
      </w:r>
      <w:proofErr w:type="spellEnd"/>
      <w:r w:rsidRPr="001F5667">
        <w:rPr>
          <w:rFonts w:ascii="Times New Roman" w:hAnsi="Times New Roman" w:cs="Times New Roman"/>
          <w:color w:val="000000"/>
          <w:sz w:val="24"/>
          <w:szCs w:val="24"/>
        </w:rPr>
        <w:t xml:space="preserve"> is </w:t>
      </w:r>
      <w:proofErr w:type="spellStart"/>
      <w:r w:rsidRPr="001F5667">
        <w:rPr>
          <w:rFonts w:ascii="Times New Roman" w:hAnsi="Times New Roman" w:cs="Times New Roman"/>
          <w:color w:val="000000"/>
          <w:sz w:val="24"/>
          <w:szCs w:val="24"/>
        </w:rPr>
        <w:t>either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simply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impossible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extremely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difficult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Therefore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computing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approximating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solutions</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fractional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partial</w:t>
      </w:r>
      <w:proofErr w:type="spellEnd"/>
      <w:r w:rsidRPr="001F5667">
        <w:rPr>
          <w:rFonts w:ascii="Times New Roman" w:hAnsi="Times New Roman" w:cs="Times New Roman"/>
          <w:color w:val="000000"/>
          <w:sz w:val="24"/>
          <w:szCs w:val="24"/>
        </w:rPr>
        <w:t xml:space="preserve"> as </w:t>
      </w:r>
      <w:proofErr w:type="spellStart"/>
      <w:r w:rsidRPr="001F5667">
        <w:rPr>
          <w:rFonts w:ascii="Times New Roman" w:hAnsi="Times New Roman" w:cs="Times New Roman"/>
          <w:color w:val="000000"/>
          <w:sz w:val="24"/>
          <w:szCs w:val="24"/>
        </w:rPr>
        <w:t>well</w:t>
      </w:r>
      <w:proofErr w:type="spellEnd"/>
      <w:r w:rsidRPr="001F5667">
        <w:rPr>
          <w:rFonts w:ascii="Times New Roman" w:hAnsi="Times New Roman" w:cs="Times New Roman"/>
          <w:color w:val="000000"/>
          <w:sz w:val="24"/>
          <w:szCs w:val="24"/>
        </w:rPr>
        <w:t xml:space="preserve"> as </w:t>
      </w:r>
      <w:proofErr w:type="spellStart"/>
      <w:r w:rsidRPr="001F5667">
        <w:rPr>
          <w:rFonts w:ascii="Times New Roman" w:hAnsi="Times New Roman" w:cs="Times New Roman"/>
          <w:color w:val="000000"/>
          <w:sz w:val="24"/>
          <w:szCs w:val="24"/>
        </w:rPr>
        <w:t>ordinary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linear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nonlinear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constitutes</w:t>
      </w:r>
      <w:proofErr w:type="spellEnd"/>
      <w:r w:rsidRPr="001F5667">
        <w:rPr>
          <w:rFonts w:ascii="Times New Roman" w:hAnsi="Times New Roman" w:cs="Times New Roman"/>
          <w:color w:val="000000"/>
          <w:sz w:val="24"/>
          <w:szCs w:val="24"/>
        </w:rPr>
        <w:t xml:space="preserve"> a </w:t>
      </w:r>
      <w:proofErr w:type="spellStart"/>
      <w:r w:rsidRPr="001F5667">
        <w:rPr>
          <w:rFonts w:ascii="Times New Roman" w:hAnsi="Times New Roman" w:cs="Times New Roman"/>
          <w:color w:val="000000"/>
          <w:sz w:val="24"/>
          <w:szCs w:val="24"/>
        </w:rPr>
        <w:t>crucial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ingredient</w:t>
      </w:r>
      <w:proofErr w:type="spellEnd"/>
      <w:r w:rsidRPr="001F5667">
        <w:rPr>
          <w:rFonts w:ascii="Times New Roman" w:hAnsi="Times New Roman" w:cs="Times New Roman"/>
          <w:color w:val="000000"/>
          <w:sz w:val="24"/>
          <w:szCs w:val="24"/>
        </w:rPr>
        <w:t xml:space="preserve"> in </w:t>
      </w:r>
      <w:proofErr w:type="spellStart"/>
      <w:r w:rsidRPr="001F5667">
        <w:rPr>
          <w:rFonts w:ascii="Times New Roman" w:hAnsi="Times New Roman" w:cs="Times New Roman"/>
          <w:color w:val="000000"/>
          <w:sz w:val="24"/>
          <w:szCs w:val="24"/>
        </w:rPr>
        <w:t>all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mathematical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sciences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Very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often</w:t>
      </w:r>
      <w:proofErr w:type="spellEnd"/>
      <w:r w:rsidRPr="001F5667">
        <w:rPr>
          <w:rFonts w:ascii="Times New Roman" w:hAnsi="Times New Roman" w:cs="Times New Roman"/>
          <w:color w:val="000000"/>
          <w:sz w:val="24"/>
          <w:szCs w:val="24"/>
        </w:rPr>
        <w:t xml:space="preserve"> in </w:t>
      </w:r>
      <w:proofErr w:type="spellStart"/>
      <w:r w:rsidRPr="001F5667">
        <w:rPr>
          <w:rFonts w:ascii="Times New Roman" w:hAnsi="Times New Roman" w:cs="Times New Roman"/>
          <w:color w:val="000000"/>
          <w:sz w:val="24"/>
          <w:szCs w:val="24"/>
        </w:rPr>
        <w:t>applications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modeling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physical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phenomenon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one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aims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to</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study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possesses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qualitative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geometric</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properties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that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are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absolutely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essential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to</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preserve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under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discretization</w:t>
      </w:r>
      <w:proofErr w:type="spellEnd"/>
      <w:r w:rsidRPr="001F5667">
        <w:rPr>
          <w:rFonts w:ascii="Times New Roman" w:hAnsi="Times New Roman" w:cs="Times New Roman"/>
          <w:color w:val="000000"/>
          <w:sz w:val="24"/>
          <w:szCs w:val="24"/>
        </w:rPr>
        <w:t>.</w:t>
      </w:r>
      <w:r w:rsidRPr="001F5667">
        <w:rPr>
          <w:rFonts w:ascii="Times New Roman" w:hAnsi="Times New Roman" w:cs="Times New Roman"/>
          <w:sz w:val="24"/>
          <w:szCs w:val="24"/>
        </w:rPr>
        <w:t xml:space="preserve"> </w:t>
      </w:r>
      <w:proofErr w:type="spellStart"/>
      <w:r w:rsidRPr="001F5667">
        <w:rPr>
          <w:rFonts w:ascii="Times New Roman" w:hAnsi="Times New Roman" w:cs="Times New Roman"/>
          <w:color w:val="000000"/>
          <w:sz w:val="24"/>
          <w:szCs w:val="24"/>
        </w:rPr>
        <w:t>Starting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from</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case</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symplectic</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integration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search</w:t>
      </w:r>
      <w:proofErr w:type="spellEnd"/>
      <w:r w:rsidRPr="001F5667">
        <w:rPr>
          <w:rFonts w:ascii="Times New Roman" w:hAnsi="Times New Roman" w:cs="Times New Roman"/>
          <w:color w:val="000000"/>
          <w:sz w:val="24"/>
          <w:szCs w:val="24"/>
        </w:rPr>
        <w:t xml:space="preserve"> for </w:t>
      </w:r>
      <w:proofErr w:type="spellStart"/>
      <w:r w:rsidRPr="001F5667">
        <w:rPr>
          <w:rFonts w:ascii="Times New Roman" w:hAnsi="Times New Roman" w:cs="Times New Roman"/>
          <w:color w:val="000000"/>
          <w:sz w:val="24"/>
          <w:szCs w:val="24"/>
        </w:rPr>
        <w:t>numerical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integration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methods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that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preserve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geometric</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structure</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the</w:t>
      </w:r>
      <w:proofErr w:type="spellEnd"/>
      <w:r w:rsidRPr="001F5667">
        <w:rPr>
          <w:rFonts w:ascii="Times New Roman" w:hAnsi="Times New Roman" w:cs="Times New Roman"/>
          <w:color w:val="000000"/>
          <w:sz w:val="24"/>
          <w:szCs w:val="24"/>
        </w:rPr>
        <w:t xml:space="preserve"> problem </w:t>
      </w:r>
      <w:proofErr w:type="spellStart"/>
      <w:r w:rsidRPr="001F5667">
        <w:rPr>
          <w:rFonts w:ascii="Times New Roman" w:hAnsi="Times New Roman" w:cs="Times New Roman"/>
          <w:color w:val="000000"/>
          <w:sz w:val="24"/>
          <w:szCs w:val="24"/>
        </w:rPr>
        <w:t>was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generalized</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to</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other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types</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possessing</w:t>
      </w:r>
      <w:proofErr w:type="spellEnd"/>
      <w:r w:rsidRPr="001F5667">
        <w:rPr>
          <w:rFonts w:ascii="Times New Roman" w:hAnsi="Times New Roman" w:cs="Times New Roman"/>
          <w:color w:val="000000"/>
          <w:sz w:val="24"/>
          <w:szCs w:val="24"/>
        </w:rPr>
        <w:t xml:space="preserve"> a </w:t>
      </w:r>
      <w:proofErr w:type="spellStart"/>
      <w:r w:rsidRPr="001F5667">
        <w:rPr>
          <w:rFonts w:ascii="Times New Roman" w:hAnsi="Times New Roman" w:cs="Times New Roman"/>
          <w:color w:val="000000"/>
          <w:sz w:val="24"/>
          <w:szCs w:val="24"/>
        </w:rPr>
        <w:t>special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structure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worth</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being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preserved</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under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discretization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Examples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include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volume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preserving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systems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defined</w:t>
      </w:r>
      <w:proofErr w:type="spellEnd"/>
      <w:r w:rsidRPr="001F5667">
        <w:rPr>
          <w:rFonts w:ascii="Times New Roman" w:hAnsi="Times New Roman" w:cs="Times New Roman"/>
          <w:color w:val="000000"/>
          <w:sz w:val="24"/>
          <w:szCs w:val="24"/>
        </w:rPr>
        <w:t xml:space="preserve"> in </w:t>
      </w:r>
      <w:proofErr w:type="spellStart"/>
      <w:r w:rsidRPr="001F5667">
        <w:rPr>
          <w:rFonts w:ascii="Times New Roman" w:hAnsi="Times New Roman" w:cs="Times New Roman"/>
          <w:color w:val="000000"/>
          <w:sz w:val="24"/>
          <w:szCs w:val="24"/>
        </w:rPr>
        <w:t>Lie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groups</w:t>
      </w:r>
      <w:proofErr w:type="spellEnd"/>
      <w:r w:rsidRPr="001F5667">
        <w:rPr>
          <w:rFonts w:ascii="Times New Roman" w:hAnsi="Times New Roman" w:cs="Times New Roman"/>
          <w:color w:val="000000"/>
          <w:sz w:val="24"/>
          <w:szCs w:val="24"/>
        </w:rPr>
        <w:t xml:space="preserve"> and </w:t>
      </w:r>
      <w:proofErr w:type="spellStart"/>
      <w:r w:rsidRPr="001F5667">
        <w:rPr>
          <w:rFonts w:ascii="Times New Roman" w:hAnsi="Times New Roman" w:cs="Times New Roman"/>
          <w:color w:val="000000"/>
          <w:sz w:val="24"/>
          <w:szCs w:val="24"/>
        </w:rPr>
        <w:t>homogeneous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manifolds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systems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possessing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symmetries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reversing</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symmetries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etc</w:t>
      </w:r>
      <w:proofErr w:type="spellEnd"/>
      <w:r w:rsidRPr="001F5667">
        <w:rPr>
          <w:rFonts w:ascii="Times New Roman" w:hAnsi="Times New Roman" w:cs="Times New Roman"/>
          <w:color w:val="000000"/>
          <w:sz w:val="24"/>
          <w:szCs w:val="24"/>
        </w:rPr>
        <w:t xml:space="preserve">. I </w:t>
      </w:r>
      <w:proofErr w:type="spellStart"/>
      <w:r w:rsidRPr="001F5667">
        <w:rPr>
          <w:rFonts w:ascii="Times New Roman" w:hAnsi="Times New Roman" w:cs="Times New Roman"/>
          <w:color w:val="000000"/>
          <w:sz w:val="24"/>
          <w:szCs w:val="24"/>
        </w:rPr>
        <w:t>nthis</w:t>
      </w:r>
      <w:proofErr w:type="spellEnd"/>
      <w:r w:rsidRPr="001F5667">
        <w:rPr>
          <w:rFonts w:ascii="Times New Roman" w:hAnsi="Times New Roman" w:cs="Times New Roman"/>
          <w:color w:val="000000"/>
          <w:sz w:val="24"/>
          <w:szCs w:val="24"/>
        </w:rPr>
        <w:t xml:space="preserve"> talk, </w:t>
      </w:r>
      <w:proofErr w:type="spellStart"/>
      <w:r w:rsidRPr="001F5667">
        <w:rPr>
          <w:rFonts w:ascii="Times New Roman" w:hAnsi="Times New Roman" w:cs="Times New Roman"/>
          <w:color w:val="000000"/>
          <w:sz w:val="24"/>
          <w:szCs w:val="24"/>
        </w:rPr>
        <w:t>we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present</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some</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novel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geometric</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numerical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integration</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techniques</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which</w:t>
      </w:r>
      <w:proofErr w:type="spellEnd"/>
      <w:r w:rsidRPr="001F5667">
        <w:rPr>
          <w:rFonts w:ascii="Times New Roman" w:hAnsi="Times New Roman" w:cs="Times New Roman"/>
          <w:color w:val="000000"/>
          <w:sz w:val="24"/>
          <w:szCs w:val="24"/>
        </w:rPr>
        <w:t xml:space="preserve"> can be </w:t>
      </w:r>
      <w:proofErr w:type="spellStart"/>
      <w:r w:rsidRPr="001F5667">
        <w:rPr>
          <w:rFonts w:ascii="Times New Roman" w:hAnsi="Times New Roman" w:cs="Times New Roman"/>
          <w:color w:val="000000"/>
          <w:sz w:val="24"/>
          <w:szCs w:val="24"/>
        </w:rPr>
        <w:t>developed</w:t>
      </w:r>
      <w:proofErr w:type="spellEnd"/>
      <w:r w:rsidRPr="001F5667">
        <w:rPr>
          <w:rFonts w:ascii="Times New Roman" w:hAnsi="Times New Roman" w:cs="Times New Roman"/>
          <w:color w:val="000000"/>
          <w:sz w:val="24"/>
          <w:szCs w:val="24"/>
        </w:rPr>
        <w:t xml:space="preserve"> for </w:t>
      </w:r>
      <w:proofErr w:type="spellStart"/>
      <w:r w:rsidRPr="001F5667">
        <w:rPr>
          <w:rFonts w:ascii="Times New Roman" w:hAnsi="Times New Roman" w:cs="Times New Roman"/>
          <w:color w:val="000000"/>
          <w:sz w:val="24"/>
          <w:szCs w:val="24"/>
        </w:rPr>
        <w:t>many</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other</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kind</w:t>
      </w:r>
      <w:proofErr w:type="spellEnd"/>
      <w:r w:rsidRPr="001F5667">
        <w:rPr>
          <w:rFonts w:ascii="Times New Roman" w:hAnsi="Times New Roman" w:cs="Times New Roman"/>
          <w:color w:val="000000"/>
          <w:sz w:val="24"/>
          <w:szCs w:val="24"/>
        </w:rPr>
        <w:t xml:space="preserve"> of </w:t>
      </w:r>
      <w:proofErr w:type="spellStart"/>
      <w:r w:rsidRPr="001F5667">
        <w:rPr>
          <w:rFonts w:ascii="Times New Roman" w:hAnsi="Times New Roman" w:cs="Times New Roman"/>
          <w:color w:val="000000"/>
          <w:sz w:val="24"/>
          <w:szCs w:val="24"/>
        </w:rPr>
        <w:t>differential</w:t>
      </w:r>
      <w:proofErr w:type="spellEnd"/>
      <w:r w:rsidRPr="001F5667">
        <w:rPr>
          <w:rFonts w:ascii="Times New Roman" w:hAnsi="Times New Roman" w:cs="Times New Roman"/>
          <w:color w:val="000000"/>
          <w:sz w:val="24"/>
          <w:szCs w:val="24"/>
        </w:rPr>
        <w:t xml:space="preserve"> </w:t>
      </w:r>
      <w:proofErr w:type="spellStart"/>
      <w:r w:rsidRPr="001F5667">
        <w:rPr>
          <w:rFonts w:ascii="Times New Roman" w:hAnsi="Times New Roman" w:cs="Times New Roman"/>
          <w:color w:val="000000"/>
          <w:sz w:val="24"/>
          <w:szCs w:val="24"/>
        </w:rPr>
        <w:t>equations</w:t>
      </w:r>
      <w:proofErr w:type="spellEnd"/>
      <w:r w:rsidRPr="001F5667">
        <w:rPr>
          <w:rFonts w:ascii="Times New Roman" w:hAnsi="Times New Roman" w:cs="Times New Roman"/>
          <w:color w:val="000000"/>
          <w:sz w:val="24"/>
          <w:szCs w:val="24"/>
        </w:rPr>
        <w:t>.</w:t>
      </w:r>
    </w:p>
    <w:p w14:paraId="4E694921" w14:textId="77777777" w:rsidR="00432A52" w:rsidRPr="001F5667" w:rsidRDefault="00673A8A" w:rsidP="001F5667">
      <w:pPr>
        <w:spacing w:after="0" w:line="360" w:lineRule="auto"/>
        <w:jc w:val="both"/>
        <w:rPr>
          <w:rFonts w:ascii="Times New Roman" w:eastAsia="TyfaITCOT" w:hAnsi="Times New Roman" w:cs="Times New Roman"/>
          <w:sz w:val="24"/>
          <w:szCs w:val="24"/>
        </w:rPr>
      </w:pPr>
      <w:proofErr w:type="spellStart"/>
      <w:r w:rsidRPr="001F5667">
        <w:rPr>
          <w:rFonts w:ascii="Times New Roman" w:eastAsia="TyfaITCOT" w:hAnsi="Times New Roman" w:cs="Times New Roman"/>
          <w:b/>
          <w:sz w:val="24"/>
          <w:szCs w:val="24"/>
        </w:rPr>
        <w:t>Keywords</w:t>
      </w:r>
      <w:proofErr w:type="spellEnd"/>
      <w:r w:rsidRPr="001F5667">
        <w:rPr>
          <w:rFonts w:ascii="Times New Roman" w:eastAsia="TyfaITCOT" w:hAnsi="Times New Roman" w:cs="Times New Roman"/>
          <w:b/>
          <w:sz w:val="24"/>
          <w:szCs w:val="24"/>
        </w:rPr>
        <w:t xml:space="preserve">: </w:t>
      </w:r>
      <w:proofErr w:type="spellStart"/>
      <w:r w:rsidRPr="001F5667">
        <w:rPr>
          <w:rFonts w:ascii="Times New Roman" w:eastAsia="TyfaITCOT" w:hAnsi="Times New Roman" w:cs="Times New Roman"/>
          <w:sz w:val="24"/>
          <w:szCs w:val="24"/>
        </w:rPr>
        <w:t>Numerical</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method</w:t>
      </w:r>
      <w:proofErr w:type="spellEnd"/>
      <w:r w:rsidRPr="001F5667">
        <w:rPr>
          <w:rFonts w:ascii="Times New Roman" w:eastAsia="TyfaITCOT" w:hAnsi="Times New Roman" w:cs="Times New Roman"/>
          <w:sz w:val="24"/>
          <w:szCs w:val="24"/>
        </w:rPr>
        <w:t>,</w:t>
      </w:r>
      <w:r w:rsidRPr="001F5667">
        <w:rPr>
          <w:rFonts w:ascii="Times New Roman" w:hAnsi="Times New Roman" w:cs="Times New Roman"/>
          <w:sz w:val="24"/>
          <w:szCs w:val="24"/>
        </w:rPr>
        <w:t xml:space="preserve"> </w:t>
      </w:r>
      <w:proofErr w:type="spellStart"/>
      <w:r w:rsidRPr="001F5667">
        <w:rPr>
          <w:rFonts w:ascii="Times New Roman" w:eastAsia="TyfaITCOT" w:hAnsi="Times New Roman" w:cs="Times New Roman"/>
          <w:sz w:val="24"/>
          <w:szCs w:val="24"/>
        </w:rPr>
        <w:t>Geometric</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integration</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Lie</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group</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Lie</w:t>
      </w:r>
      <w:proofErr w:type="spellEnd"/>
      <w:r w:rsidRPr="001F5667">
        <w:rPr>
          <w:rFonts w:ascii="Times New Roman" w:eastAsia="TyfaITCOT" w:hAnsi="Times New Roman" w:cs="Times New Roman"/>
          <w:sz w:val="24"/>
          <w:szCs w:val="24"/>
        </w:rPr>
        <w:t xml:space="preserve"> </w:t>
      </w:r>
      <w:proofErr w:type="spellStart"/>
      <w:r w:rsidRPr="001F5667">
        <w:rPr>
          <w:rFonts w:ascii="Times New Roman" w:eastAsia="TyfaITCOT" w:hAnsi="Times New Roman" w:cs="Times New Roman"/>
          <w:sz w:val="24"/>
          <w:szCs w:val="24"/>
        </w:rPr>
        <w:t>algebra</w:t>
      </w:r>
      <w:proofErr w:type="spellEnd"/>
      <w:r w:rsidRPr="001F5667">
        <w:rPr>
          <w:rFonts w:ascii="Times New Roman" w:eastAsia="TyfaITCOT" w:hAnsi="Times New Roman" w:cs="Times New Roman"/>
          <w:sz w:val="24"/>
          <w:szCs w:val="24"/>
        </w:rPr>
        <w:t>.</w:t>
      </w:r>
    </w:p>
    <w:p w14:paraId="3827546D" w14:textId="77777777" w:rsidR="00432A52" w:rsidRPr="001F5667" w:rsidRDefault="00673A8A" w:rsidP="001F5667">
      <w:pPr>
        <w:spacing w:after="0"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57DEA07B"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M.S., </w:t>
      </w:r>
      <w:proofErr w:type="spellStart"/>
      <w:r w:rsidRPr="001F5667">
        <w:rPr>
          <w:rFonts w:ascii="Times New Roman" w:hAnsi="Times New Roman" w:cs="Times New Roman"/>
          <w:sz w:val="24"/>
          <w:szCs w:val="24"/>
        </w:rPr>
        <w:t>Darvishi</w:t>
      </w:r>
      <w:proofErr w:type="spellEnd"/>
      <w:r w:rsidRPr="001F5667">
        <w:rPr>
          <w:rFonts w:ascii="Times New Roman" w:hAnsi="Times New Roman" w:cs="Times New Roman"/>
          <w:sz w:val="24"/>
          <w:szCs w:val="24"/>
        </w:rPr>
        <w:t xml:space="preserve">, E., </w:t>
      </w:r>
      <w:proofErr w:type="spellStart"/>
      <w:r w:rsidRPr="001F5667">
        <w:rPr>
          <w:rFonts w:ascii="Times New Roman" w:hAnsi="Times New Roman" w:cs="Times New Roman"/>
          <w:sz w:val="24"/>
          <w:szCs w:val="24"/>
        </w:rPr>
        <w:t>Baleanu</w:t>
      </w:r>
      <w:proofErr w:type="spellEnd"/>
      <w:r w:rsidRPr="001F5667">
        <w:rPr>
          <w:rFonts w:ascii="Times New Roman" w:hAnsi="Times New Roman" w:cs="Times New Roman"/>
          <w:sz w:val="24"/>
          <w:szCs w:val="24"/>
        </w:rPr>
        <w:t xml:space="preserve">, D., </w:t>
      </w:r>
      <w:hyperlink r:id="rId45">
        <w:r w:rsidRPr="001F5667">
          <w:rPr>
            <w:rFonts w:ascii="Times New Roman" w:hAnsi="Times New Roman" w:cs="Times New Roman"/>
            <w:sz w:val="24"/>
            <w:szCs w:val="24"/>
          </w:rPr>
          <w:t xml:space="preserve">A </w:t>
        </w:r>
        <w:proofErr w:type="spellStart"/>
        <w:r w:rsidRPr="001F5667">
          <w:rPr>
            <w:rFonts w:ascii="Times New Roman" w:hAnsi="Times New Roman" w:cs="Times New Roman"/>
            <w:sz w:val="24"/>
            <w:szCs w:val="24"/>
          </w:rPr>
          <w:t>geometric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approach</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solving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density-dependent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diffusion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Nagumo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w:t>
        </w:r>
        <w:proofErr w:type="spellEnd"/>
      </w:hyperlink>
      <w:r w:rsidRPr="001F5667">
        <w:rPr>
          <w:rFonts w:ascii="Times New Roman" w:hAnsi="Times New Roman" w:cs="Times New Roman"/>
          <w:sz w:val="24"/>
          <w:szCs w:val="24"/>
        </w:rPr>
        <w:t xml:space="preserve">, </w:t>
      </w:r>
      <w:proofErr w:type="spellStart"/>
      <w:r w:rsidRPr="001F5667">
        <w:rPr>
          <w:rFonts w:ascii="Times New Roman" w:hAnsi="Times New Roman" w:cs="Times New Roman"/>
          <w:i/>
          <w:iCs/>
          <w:sz w:val="24"/>
          <w:szCs w:val="24"/>
        </w:rPr>
        <w:t>Advances</w:t>
      </w:r>
      <w:proofErr w:type="spellEnd"/>
      <w:r w:rsidRPr="001F5667">
        <w:rPr>
          <w:rFonts w:ascii="Times New Roman" w:hAnsi="Times New Roman" w:cs="Times New Roman"/>
          <w:i/>
          <w:iCs/>
          <w:sz w:val="24"/>
          <w:szCs w:val="24"/>
        </w:rPr>
        <w:t xml:space="preserve"> in </w:t>
      </w:r>
      <w:proofErr w:type="spellStart"/>
      <w:r w:rsidRPr="001F5667">
        <w:rPr>
          <w:rFonts w:ascii="Times New Roman" w:hAnsi="Times New Roman" w:cs="Times New Roman"/>
          <w:i/>
          <w:iCs/>
          <w:sz w:val="24"/>
          <w:szCs w:val="24"/>
        </w:rPr>
        <w:t>Difference</w:t>
      </w:r>
      <w:proofErr w:type="spellEnd"/>
      <w:r w:rsidRPr="001F5667">
        <w:rPr>
          <w:rFonts w:ascii="Times New Roman" w:hAnsi="Times New Roman" w:cs="Times New Roman"/>
          <w:i/>
          <w:iCs/>
          <w:sz w:val="24"/>
          <w:szCs w:val="24"/>
        </w:rPr>
        <w:t xml:space="preserve"> </w:t>
      </w:r>
      <w:proofErr w:type="spellStart"/>
      <w:r w:rsidRPr="001F5667">
        <w:rPr>
          <w:rFonts w:ascii="Times New Roman" w:hAnsi="Times New Roman" w:cs="Times New Roman"/>
          <w:i/>
          <w:iCs/>
          <w:sz w:val="24"/>
          <w:szCs w:val="24"/>
        </w:rPr>
        <w:t>Equations</w:t>
      </w:r>
      <w:proofErr w:type="spellEnd"/>
      <w:r w:rsidRPr="001F5667">
        <w:rPr>
          <w:rFonts w:ascii="Times New Roman" w:hAnsi="Times New Roman" w:cs="Times New Roman"/>
          <w:sz w:val="24"/>
          <w:szCs w:val="24"/>
        </w:rPr>
        <w:t xml:space="preserve"> </w:t>
      </w:r>
      <w:r w:rsidRPr="001F5667">
        <w:rPr>
          <w:rFonts w:ascii="Times New Roman" w:hAnsi="Times New Roman" w:cs="Times New Roman"/>
          <w:b/>
          <w:bCs/>
          <w:sz w:val="24"/>
          <w:szCs w:val="24"/>
        </w:rPr>
        <w:t>2016 (1)</w:t>
      </w:r>
      <w:r w:rsidRPr="001F5667">
        <w:rPr>
          <w:rFonts w:ascii="Times New Roman" w:hAnsi="Times New Roman" w:cs="Times New Roman"/>
          <w:sz w:val="24"/>
          <w:szCs w:val="24"/>
        </w:rPr>
        <w:t>, 1-13 (2016).</w:t>
      </w:r>
    </w:p>
    <w:p w14:paraId="12BF6215"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M.S., </w:t>
      </w:r>
      <w:proofErr w:type="spellStart"/>
      <w:r w:rsidRPr="001F5667">
        <w:rPr>
          <w:rFonts w:ascii="Times New Roman" w:hAnsi="Times New Roman" w:cs="Times New Roman"/>
          <w:sz w:val="24"/>
          <w:szCs w:val="24"/>
        </w:rPr>
        <w:t>Baleanu</w:t>
      </w:r>
      <w:proofErr w:type="spellEnd"/>
      <w:r w:rsidRPr="001F5667">
        <w:rPr>
          <w:rFonts w:ascii="Times New Roman" w:hAnsi="Times New Roman" w:cs="Times New Roman"/>
          <w:sz w:val="24"/>
          <w:szCs w:val="24"/>
        </w:rPr>
        <w:t xml:space="preserve">, D., </w:t>
      </w:r>
      <w:hyperlink r:id="rId46">
        <w:proofErr w:type="spellStart"/>
        <w:r w:rsidRPr="001F5667">
          <w:rPr>
            <w:rFonts w:ascii="Times New Roman" w:hAnsi="Times New Roman" w:cs="Times New Roman"/>
            <w:sz w:val="24"/>
            <w:szCs w:val="24"/>
          </w:rPr>
          <w:t>Lie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symmetry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hyperlink>
      <w:r w:rsidRPr="001F5667">
        <w:rPr>
          <w:rFonts w:ascii="Times New Roman" w:hAnsi="Times New Roman" w:cs="Times New Roman"/>
          <w:sz w:val="24"/>
          <w:szCs w:val="24"/>
        </w:rPr>
        <w:t xml:space="preserve">, </w:t>
      </w:r>
      <w:r w:rsidRPr="001F5667">
        <w:rPr>
          <w:rFonts w:ascii="Times New Roman" w:hAnsi="Times New Roman" w:cs="Times New Roman"/>
          <w:i/>
          <w:iCs/>
          <w:sz w:val="24"/>
          <w:szCs w:val="24"/>
        </w:rPr>
        <w:t xml:space="preserve">CRC </w:t>
      </w:r>
      <w:proofErr w:type="spellStart"/>
      <w:r w:rsidRPr="001F5667">
        <w:rPr>
          <w:rFonts w:ascii="Times New Roman" w:hAnsi="Times New Roman" w:cs="Times New Roman"/>
          <w:i/>
          <w:iCs/>
          <w:sz w:val="24"/>
          <w:szCs w:val="24"/>
        </w:rPr>
        <w:t>Press</w:t>
      </w:r>
      <w:proofErr w:type="spellEnd"/>
      <w:r w:rsidRPr="001F5667">
        <w:rPr>
          <w:rFonts w:ascii="Times New Roman" w:hAnsi="Times New Roman" w:cs="Times New Roman"/>
          <w:sz w:val="24"/>
          <w:szCs w:val="24"/>
        </w:rPr>
        <w:t xml:space="preserve"> (2020).</w:t>
      </w:r>
    </w:p>
    <w:p w14:paraId="53227979"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M.S., </w:t>
      </w:r>
      <w:proofErr w:type="spellStart"/>
      <w:r w:rsidRPr="001F5667">
        <w:rPr>
          <w:rFonts w:ascii="Times New Roman" w:hAnsi="Times New Roman" w:cs="Times New Roman"/>
          <w:sz w:val="24"/>
          <w:szCs w:val="24"/>
        </w:rPr>
        <w:t>Inc</w:t>
      </w:r>
      <w:proofErr w:type="spellEnd"/>
      <w:r w:rsidRPr="001F5667">
        <w:rPr>
          <w:rFonts w:ascii="Times New Roman" w:hAnsi="Times New Roman" w:cs="Times New Roman"/>
          <w:sz w:val="24"/>
          <w:szCs w:val="24"/>
        </w:rPr>
        <w:t xml:space="preserve">, M., Yusuf, A., </w:t>
      </w:r>
      <w:hyperlink r:id="rId47">
        <w:r w:rsidRPr="001F5667">
          <w:rPr>
            <w:rFonts w:ascii="Times New Roman" w:hAnsi="Times New Roman" w:cs="Times New Roman"/>
            <w:sz w:val="24"/>
            <w:szCs w:val="24"/>
          </w:rPr>
          <w:t xml:space="preserve">On </w:t>
        </w:r>
        <w:proofErr w:type="spellStart"/>
        <w:r w:rsidRPr="001F5667">
          <w:rPr>
            <w:rFonts w:ascii="Times New Roman" w:hAnsi="Times New Roman" w:cs="Times New Roman"/>
            <w:sz w:val="24"/>
            <w:szCs w:val="24"/>
          </w:rPr>
          <w:t>three-dimensional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variable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order</w:t>
        </w:r>
        <w:proofErr w:type="spellEnd"/>
        <w:r w:rsidRPr="001F5667">
          <w:rPr>
            <w:rFonts w:ascii="Times New Roman" w:hAnsi="Times New Roman" w:cs="Times New Roman"/>
            <w:sz w:val="24"/>
            <w:szCs w:val="24"/>
          </w:rPr>
          <w:t xml:space="preserve"> time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chaotic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system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nonsingular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w:t>
        </w:r>
        <w:proofErr w:type="spellEnd"/>
      </w:hyperlink>
      <w:r w:rsidRPr="001F5667">
        <w:rPr>
          <w:rFonts w:ascii="Times New Roman" w:hAnsi="Times New Roman" w:cs="Times New Roman"/>
          <w:sz w:val="24"/>
          <w:szCs w:val="24"/>
        </w:rPr>
        <w:t xml:space="preserve">, Chaos, </w:t>
      </w:r>
      <w:proofErr w:type="spellStart"/>
      <w:r w:rsidRPr="001F5667">
        <w:rPr>
          <w:rFonts w:ascii="Times New Roman" w:hAnsi="Times New Roman" w:cs="Times New Roman"/>
          <w:sz w:val="24"/>
          <w:szCs w:val="24"/>
        </w:rPr>
        <w:t>Solitons</w:t>
      </w:r>
      <w:proofErr w:type="spellEnd"/>
      <w:r w:rsidRPr="001F5667">
        <w:rPr>
          <w:rFonts w:ascii="Times New Roman" w:hAnsi="Times New Roman" w:cs="Times New Roman"/>
          <w:sz w:val="24"/>
          <w:szCs w:val="24"/>
        </w:rPr>
        <w:t xml:space="preserve"> &amp; </w:t>
      </w:r>
      <w:proofErr w:type="spellStart"/>
      <w:r w:rsidRPr="001F5667">
        <w:rPr>
          <w:rFonts w:ascii="Times New Roman" w:hAnsi="Times New Roman" w:cs="Times New Roman"/>
          <w:sz w:val="24"/>
          <w:szCs w:val="24"/>
        </w:rPr>
        <w:t>Fractals</w:t>
      </w:r>
      <w:proofErr w:type="spellEnd"/>
      <w:r w:rsidRPr="001F5667">
        <w:rPr>
          <w:rFonts w:ascii="Times New Roman" w:hAnsi="Times New Roman" w:cs="Times New Roman"/>
          <w:sz w:val="24"/>
          <w:szCs w:val="24"/>
        </w:rPr>
        <w:t xml:space="preserve"> </w:t>
      </w:r>
      <w:r w:rsidRPr="001F5667">
        <w:rPr>
          <w:rFonts w:ascii="Times New Roman" w:hAnsi="Times New Roman" w:cs="Times New Roman"/>
          <w:b/>
          <w:bCs/>
          <w:sz w:val="24"/>
          <w:szCs w:val="24"/>
        </w:rPr>
        <w:t>133</w:t>
      </w:r>
      <w:r w:rsidRPr="001F5667">
        <w:rPr>
          <w:rFonts w:ascii="Times New Roman" w:hAnsi="Times New Roman" w:cs="Times New Roman"/>
          <w:sz w:val="24"/>
          <w:szCs w:val="24"/>
        </w:rPr>
        <w:t>, 109628 (2020).</w:t>
      </w:r>
    </w:p>
    <w:p w14:paraId="6C9AF97C"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 S.; Akgül, A., </w:t>
      </w:r>
      <w:proofErr w:type="spellStart"/>
      <w:r w:rsidRPr="001F5667">
        <w:rPr>
          <w:rFonts w:ascii="Times New Roman" w:hAnsi="Times New Roman" w:cs="Times New Roman"/>
          <w:sz w:val="24"/>
          <w:szCs w:val="24"/>
        </w:rPr>
        <w:t>Solitary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wave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time-</w:t>
      </w:r>
      <w:proofErr w:type="spellStart"/>
      <w:r w:rsidRPr="001F5667">
        <w:rPr>
          <w:rFonts w:ascii="Times New Roman" w:hAnsi="Times New Roman" w:cs="Times New Roman"/>
          <w:sz w:val="24"/>
          <w:szCs w:val="24"/>
        </w:rPr>
        <w:t>space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Schrodinger's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Two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analytical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approaches</w:t>
      </w:r>
      <w:proofErr w:type="spellEnd"/>
      <w:r w:rsidRPr="001F5667">
        <w:rPr>
          <w:rFonts w:ascii="Times New Roman" w:hAnsi="Times New Roman" w:cs="Times New Roman"/>
          <w:sz w:val="24"/>
          <w:szCs w:val="24"/>
        </w:rPr>
        <w:t xml:space="preserve">, JOURNAL OF COMPUTATIONAL AND APPLIED MATHEMATICS </w:t>
      </w:r>
      <w:r w:rsidRPr="001F5667">
        <w:rPr>
          <w:rFonts w:ascii="Times New Roman" w:hAnsi="Times New Roman" w:cs="Times New Roman"/>
          <w:b/>
          <w:bCs/>
          <w:sz w:val="24"/>
          <w:szCs w:val="24"/>
        </w:rPr>
        <w:t>339</w:t>
      </w:r>
      <w:r w:rsidRPr="001F5667">
        <w:rPr>
          <w:rFonts w:ascii="Times New Roman" w:hAnsi="Times New Roman" w:cs="Times New Roman"/>
          <w:sz w:val="24"/>
          <w:szCs w:val="24"/>
        </w:rPr>
        <w:t>, 147-160 (2018).</w:t>
      </w:r>
    </w:p>
    <w:p w14:paraId="106204C8"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M.S.,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new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exact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(2+1)-</w:t>
      </w:r>
      <w:proofErr w:type="spellStart"/>
      <w:r w:rsidRPr="001F5667">
        <w:rPr>
          <w:rFonts w:ascii="Times New Roman" w:hAnsi="Times New Roman" w:cs="Times New Roman"/>
          <w:sz w:val="24"/>
          <w:szCs w:val="24"/>
        </w:rPr>
        <w:t>dimensional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nonlinear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Heisenberg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ferromagnetic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spin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chain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conformable</w:t>
      </w:r>
      <w:proofErr w:type="spellEnd"/>
      <w:r w:rsidRPr="001F5667">
        <w:rPr>
          <w:rFonts w:ascii="Times New Roman" w:hAnsi="Times New Roman" w:cs="Times New Roman"/>
          <w:sz w:val="24"/>
          <w:szCs w:val="24"/>
        </w:rPr>
        <w:t xml:space="preserve"> time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w:t>
      </w:r>
      <w:proofErr w:type="spellEnd"/>
      <w:r w:rsidRPr="001F5667">
        <w:rPr>
          <w:rFonts w:ascii="Times New Roman" w:hAnsi="Times New Roman" w:cs="Times New Roman"/>
          <w:sz w:val="24"/>
          <w:szCs w:val="24"/>
        </w:rPr>
        <w:t xml:space="preserve">, OPTICAL AND QUANTUM ELECTRONICS </w:t>
      </w:r>
      <w:r w:rsidRPr="001F5667">
        <w:rPr>
          <w:rFonts w:ascii="Times New Roman" w:hAnsi="Times New Roman" w:cs="Times New Roman"/>
          <w:b/>
          <w:bCs/>
          <w:sz w:val="24"/>
          <w:szCs w:val="24"/>
        </w:rPr>
        <w:t>50(2)</w:t>
      </w:r>
      <w:r w:rsidRPr="001F5667">
        <w:rPr>
          <w:rFonts w:ascii="Times New Roman" w:hAnsi="Times New Roman" w:cs="Times New Roman"/>
          <w:sz w:val="24"/>
          <w:szCs w:val="24"/>
        </w:rPr>
        <w:t>, 1-11 (2018).</w:t>
      </w:r>
    </w:p>
    <w:p w14:paraId="1B5E3484" w14:textId="77777777" w:rsidR="00432A52" w:rsidRPr="001F5667" w:rsidRDefault="00673A8A" w:rsidP="001F5667">
      <w:pPr>
        <w:pStyle w:val="ListeParagraf"/>
        <w:numPr>
          <w:ilvl w:val="0"/>
          <w:numId w:val="3"/>
        </w:numPr>
        <w:shd w:val="clear" w:color="auto" w:fill="FFFFFF" w:themeFill="background1"/>
        <w:spacing w:before="166" w:after="200"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Hashemi</w:t>
      </w:r>
      <w:proofErr w:type="spellEnd"/>
      <w:r w:rsidRPr="001F5667">
        <w:rPr>
          <w:rFonts w:ascii="Times New Roman" w:hAnsi="Times New Roman" w:cs="Times New Roman"/>
          <w:sz w:val="24"/>
          <w:szCs w:val="24"/>
        </w:rPr>
        <w:t xml:space="preserve">, M.S., </w:t>
      </w:r>
      <w:hyperlink r:id="rId48">
        <w:r w:rsidRPr="001F5667">
          <w:rPr>
            <w:rFonts w:ascii="Times New Roman" w:hAnsi="Times New Roman" w:cs="Times New Roman"/>
            <w:sz w:val="24"/>
            <w:szCs w:val="24"/>
          </w:rPr>
          <w:t xml:space="preserve">A </w:t>
        </w:r>
        <w:proofErr w:type="spellStart"/>
        <w:r w:rsidRPr="001F5667">
          <w:rPr>
            <w:rFonts w:ascii="Times New Roman" w:hAnsi="Times New Roman" w:cs="Times New Roman"/>
            <w:sz w:val="24"/>
            <w:szCs w:val="24"/>
          </w:rPr>
          <w:t>novel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approach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find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exact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evolution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non-singular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kernel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w:t>
        </w:r>
        <w:proofErr w:type="spellEnd"/>
      </w:hyperlink>
      <w:r w:rsidRPr="001F5667">
        <w:rPr>
          <w:rFonts w:ascii="Times New Roman" w:hAnsi="Times New Roman" w:cs="Times New Roman"/>
          <w:sz w:val="24"/>
          <w:szCs w:val="24"/>
        </w:rPr>
        <w:t xml:space="preserve">, Chaos, </w:t>
      </w:r>
      <w:proofErr w:type="spellStart"/>
      <w:r w:rsidRPr="001F5667">
        <w:rPr>
          <w:rFonts w:ascii="Times New Roman" w:hAnsi="Times New Roman" w:cs="Times New Roman"/>
          <w:sz w:val="24"/>
          <w:szCs w:val="24"/>
        </w:rPr>
        <w:t>Solitons</w:t>
      </w:r>
      <w:proofErr w:type="spellEnd"/>
      <w:r w:rsidRPr="001F5667">
        <w:rPr>
          <w:rFonts w:ascii="Times New Roman" w:hAnsi="Times New Roman" w:cs="Times New Roman"/>
          <w:sz w:val="24"/>
          <w:szCs w:val="24"/>
        </w:rPr>
        <w:t xml:space="preserve"> &amp; </w:t>
      </w:r>
      <w:proofErr w:type="spellStart"/>
      <w:r w:rsidRPr="001F5667">
        <w:rPr>
          <w:rFonts w:ascii="Times New Roman" w:hAnsi="Times New Roman" w:cs="Times New Roman"/>
          <w:sz w:val="24"/>
          <w:szCs w:val="24"/>
        </w:rPr>
        <w:t>Fractals</w:t>
      </w:r>
      <w:proofErr w:type="spellEnd"/>
      <w:r w:rsidRPr="001F5667">
        <w:rPr>
          <w:rFonts w:ascii="Times New Roman" w:hAnsi="Times New Roman" w:cs="Times New Roman"/>
          <w:sz w:val="24"/>
          <w:szCs w:val="24"/>
        </w:rPr>
        <w:t xml:space="preserve"> </w:t>
      </w:r>
      <w:r w:rsidRPr="001F5667">
        <w:rPr>
          <w:rFonts w:ascii="Times New Roman" w:hAnsi="Times New Roman" w:cs="Times New Roman"/>
          <w:b/>
          <w:bCs/>
          <w:sz w:val="24"/>
          <w:szCs w:val="24"/>
        </w:rPr>
        <w:t>152</w:t>
      </w:r>
      <w:r w:rsidRPr="001F5667">
        <w:rPr>
          <w:rFonts w:ascii="Times New Roman" w:hAnsi="Times New Roman" w:cs="Times New Roman"/>
          <w:sz w:val="24"/>
          <w:szCs w:val="24"/>
        </w:rPr>
        <w:t>, 111367 (2021).</w:t>
      </w:r>
    </w:p>
    <w:p w14:paraId="081166DA"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1EA363D5"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7D39A36A"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273F0CD3"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38DBC31C"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61D8D572"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5681732B"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3F2C2305"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1B484DF6"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3FE3935C"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189904B8" w14:textId="77777777" w:rsidR="00432A52" w:rsidRDefault="00432A52" w:rsidP="001F5667">
      <w:pPr>
        <w:spacing w:line="360" w:lineRule="auto"/>
        <w:rPr>
          <w:rFonts w:ascii="Times New Roman" w:eastAsiaTheme="minorEastAsia" w:hAnsi="Times New Roman" w:cs="Times New Roman"/>
          <w:sz w:val="24"/>
          <w:szCs w:val="24"/>
          <w:lang w:val="en-US"/>
        </w:rPr>
      </w:pPr>
    </w:p>
    <w:p w14:paraId="4156C795" w14:textId="77777777" w:rsidR="00A9517B" w:rsidRDefault="00A9517B" w:rsidP="001F5667">
      <w:pPr>
        <w:spacing w:line="360" w:lineRule="auto"/>
        <w:rPr>
          <w:rFonts w:ascii="Times New Roman" w:eastAsiaTheme="minorEastAsia" w:hAnsi="Times New Roman" w:cs="Times New Roman"/>
          <w:sz w:val="24"/>
          <w:szCs w:val="24"/>
          <w:lang w:val="en-US"/>
        </w:rPr>
      </w:pPr>
    </w:p>
    <w:p w14:paraId="39337692" w14:textId="77777777" w:rsidR="00A9517B" w:rsidRPr="001F5667" w:rsidRDefault="00A9517B" w:rsidP="001F5667">
      <w:pPr>
        <w:spacing w:line="360" w:lineRule="auto"/>
        <w:rPr>
          <w:rFonts w:ascii="Times New Roman" w:eastAsiaTheme="minorEastAsia" w:hAnsi="Times New Roman" w:cs="Times New Roman"/>
          <w:sz w:val="24"/>
          <w:szCs w:val="24"/>
          <w:lang w:val="en-US"/>
        </w:rPr>
      </w:pPr>
    </w:p>
    <w:p w14:paraId="065897E8"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0FC86318"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158E51F5"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0FEAED5D"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42A0B598" w14:textId="77777777" w:rsidR="00432A52" w:rsidRPr="001F5667" w:rsidRDefault="00673A8A" w:rsidP="001F5667">
      <w:pPr>
        <w:pStyle w:val="Balk1"/>
        <w:jc w:val="center"/>
        <w:rPr>
          <w:rFonts w:cs="Times New Roman"/>
          <w:szCs w:val="24"/>
        </w:rPr>
      </w:pPr>
      <w:bookmarkStart w:id="42" w:name="_Toc99053582"/>
      <w:r w:rsidRPr="001F5667">
        <w:rPr>
          <w:rFonts w:cs="Times New Roman"/>
          <w:szCs w:val="24"/>
        </w:rPr>
        <w:t xml:space="preserve">Optimal </w:t>
      </w:r>
      <w:proofErr w:type="spellStart"/>
      <w:r w:rsidRPr="001F5667">
        <w:rPr>
          <w:rFonts w:cs="Times New Roman"/>
          <w:szCs w:val="24"/>
        </w:rPr>
        <w:t>balls</w:t>
      </w:r>
      <w:proofErr w:type="spellEnd"/>
      <w:r w:rsidRPr="001F5667">
        <w:rPr>
          <w:rFonts w:cs="Times New Roman"/>
          <w:szCs w:val="24"/>
        </w:rPr>
        <w:t xml:space="preserve"> of </w:t>
      </w:r>
      <w:proofErr w:type="spellStart"/>
      <w:r w:rsidRPr="001F5667">
        <w:rPr>
          <w:rFonts w:cs="Times New Roman"/>
          <w:szCs w:val="24"/>
        </w:rPr>
        <w:t>class</w:t>
      </w:r>
      <w:r w:rsidR="00E35572" w:rsidRPr="001F5667">
        <w:rPr>
          <w:rFonts w:cs="Times New Roman"/>
          <w:szCs w:val="24"/>
        </w:rPr>
        <w:t>ical</w:t>
      </w:r>
      <w:proofErr w:type="spellEnd"/>
      <w:r w:rsidR="00E35572" w:rsidRPr="001F5667">
        <w:rPr>
          <w:rFonts w:cs="Times New Roman"/>
          <w:szCs w:val="24"/>
        </w:rPr>
        <w:t xml:space="preserve"> and </w:t>
      </w:r>
      <w:proofErr w:type="spellStart"/>
      <w:r w:rsidR="00E35572" w:rsidRPr="001F5667">
        <w:rPr>
          <w:rFonts w:cs="Times New Roman"/>
          <w:szCs w:val="24"/>
        </w:rPr>
        <w:t>stochastic</w:t>
      </w:r>
      <w:proofErr w:type="spellEnd"/>
      <w:r w:rsidR="00E35572" w:rsidRPr="001F5667">
        <w:rPr>
          <w:rFonts w:cs="Times New Roman"/>
          <w:szCs w:val="24"/>
        </w:rPr>
        <w:t xml:space="preserve"> </w:t>
      </w:r>
      <w:proofErr w:type="spellStart"/>
      <w:r w:rsidR="00E35572" w:rsidRPr="001F5667">
        <w:rPr>
          <w:rFonts w:cs="Times New Roman"/>
          <w:szCs w:val="24"/>
        </w:rPr>
        <w:t>systems</w:t>
      </w:r>
      <w:proofErr w:type="spellEnd"/>
      <w:r w:rsidR="00E35572" w:rsidRPr="001F5667">
        <w:rPr>
          <w:rFonts w:cs="Times New Roman"/>
          <w:szCs w:val="24"/>
        </w:rPr>
        <w:t xml:space="preserve"> of </w:t>
      </w:r>
      <w:proofErr w:type="spellStart"/>
      <w:r w:rsidR="00E35572" w:rsidRPr="001F5667">
        <w:rPr>
          <w:rFonts w:cs="Times New Roman"/>
          <w:szCs w:val="24"/>
        </w:rPr>
        <w:t>n</w:t>
      </w:r>
      <w:r w:rsidRPr="001F5667">
        <w:rPr>
          <w:rFonts w:cs="Times New Roman"/>
          <w:szCs w:val="24"/>
        </w:rPr>
        <w:t>onlinear</w:t>
      </w:r>
      <w:proofErr w:type="spellEnd"/>
      <w:r w:rsidRPr="001F5667">
        <w:rPr>
          <w:rFonts w:cs="Times New Roman"/>
          <w:szCs w:val="24"/>
        </w:rPr>
        <w:t xml:space="preserve"> </w:t>
      </w:r>
      <w:proofErr w:type="spellStart"/>
      <w:r w:rsidRPr="001F5667">
        <w:rPr>
          <w:rFonts w:cs="Times New Roman"/>
          <w:szCs w:val="24"/>
        </w:rPr>
        <w:t>partial</w:t>
      </w:r>
      <w:proofErr w:type="spellEnd"/>
      <w:r w:rsidRPr="001F5667">
        <w:rPr>
          <w:rFonts w:cs="Times New Roman"/>
          <w:szCs w:val="24"/>
        </w:rPr>
        <w:t xml:space="preserve"> </w:t>
      </w:r>
      <w:proofErr w:type="spellStart"/>
      <w:r w:rsidRPr="001F5667">
        <w:rPr>
          <w:rFonts w:cs="Times New Roman"/>
          <w:szCs w:val="24"/>
        </w:rPr>
        <w:t>differential</w:t>
      </w:r>
      <w:proofErr w:type="spellEnd"/>
      <w:r w:rsidRPr="001F5667">
        <w:rPr>
          <w:rFonts w:cs="Times New Roman"/>
          <w:szCs w:val="24"/>
        </w:rPr>
        <w:t xml:space="preserve"> </w:t>
      </w:r>
      <w:proofErr w:type="spellStart"/>
      <w:r w:rsidRPr="001F5667">
        <w:rPr>
          <w:rFonts w:cs="Times New Roman"/>
          <w:szCs w:val="24"/>
        </w:rPr>
        <w:t>equations</w:t>
      </w:r>
      <w:bookmarkEnd w:id="42"/>
      <w:proofErr w:type="spellEnd"/>
    </w:p>
    <w:p w14:paraId="2A635386" w14:textId="77777777" w:rsidR="00432A52" w:rsidRPr="001F5667" w:rsidRDefault="00673A8A" w:rsidP="001F5667">
      <w:pPr>
        <w:spacing w:line="360" w:lineRule="auto"/>
        <w:jc w:val="center"/>
        <w:rPr>
          <w:rFonts w:ascii="Times New Roman" w:hAnsi="Times New Roman" w:cs="Times New Roman"/>
          <w:color w:val="111111"/>
          <w:sz w:val="24"/>
          <w:szCs w:val="24"/>
        </w:rPr>
      </w:pPr>
      <w:proofErr w:type="spellStart"/>
      <w:r w:rsidRPr="001F5667">
        <w:rPr>
          <w:rFonts w:ascii="Times New Roman" w:hAnsi="Times New Roman" w:cs="Times New Roman"/>
          <w:color w:val="111111"/>
          <w:sz w:val="24"/>
          <w:szCs w:val="24"/>
        </w:rPr>
        <w:t>Muhammad</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Sajid</w:t>
      </w:r>
      <w:proofErr w:type="spellEnd"/>
      <w:r w:rsidRPr="001F5667">
        <w:rPr>
          <w:rFonts w:ascii="Times New Roman" w:hAnsi="Times New Roman" w:cs="Times New Roman"/>
          <w:color w:val="111111"/>
          <w:sz w:val="24"/>
          <w:szCs w:val="24"/>
        </w:rPr>
        <w:t xml:space="preserve"> Iqbal</w:t>
      </w:r>
      <w:r w:rsidR="00E35572" w:rsidRPr="001F5667">
        <w:rPr>
          <w:rFonts w:ascii="Times New Roman" w:hAnsi="Times New Roman" w:cs="Times New Roman"/>
          <w:bCs/>
          <w:color w:val="111111"/>
          <w:sz w:val="24"/>
          <w:szCs w:val="24"/>
          <w:vertAlign w:val="superscript"/>
        </w:rPr>
        <w:t>1</w:t>
      </w:r>
    </w:p>
    <w:p w14:paraId="3F880436" w14:textId="77777777" w:rsidR="00432A52" w:rsidRPr="001F5667" w:rsidRDefault="00E35572" w:rsidP="001F5667">
      <w:pPr>
        <w:spacing w:line="360" w:lineRule="auto"/>
        <w:jc w:val="center"/>
        <w:rPr>
          <w:rFonts w:ascii="Times New Roman" w:hAnsi="Times New Roman" w:cs="Times New Roman"/>
          <w:color w:val="111111"/>
          <w:sz w:val="24"/>
          <w:szCs w:val="24"/>
        </w:rPr>
      </w:pPr>
      <w:r w:rsidRPr="001F5667">
        <w:rPr>
          <w:rFonts w:ascii="Times New Roman" w:hAnsi="Times New Roman" w:cs="Times New Roman"/>
          <w:bCs/>
          <w:color w:val="111111"/>
          <w:sz w:val="24"/>
          <w:szCs w:val="24"/>
          <w:vertAlign w:val="superscript"/>
        </w:rPr>
        <w:t>1</w:t>
      </w:r>
      <w:r w:rsidR="00673A8A" w:rsidRPr="001F5667">
        <w:rPr>
          <w:rFonts w:ascii="Times New Roman" w:hAnsi="Times New Roman" w:cs="Times New Roman"/>
          <w:color w:val="111111"/>
          <w:sz w:val="24"/>
          <w:szCs w:val="24"/>
        </w:rPr>
        <w:t xml:space="preserve">Department of </w:t>
      </w:r>
      <w:proofErr w:type="spellStart"/>
      <w:r w:rsidR="00673A8A" w:rsidRPr="001F5667">
        <w:rPr>
          <w:rFonts w:ascii="Times New Roman" w:hAnsi="Times New Roman" w:cs="Times New Roman"/>
          <w:color w:val="111111"/>
          <w:sz w:val="24"/>
          <w:szCs w:val="24"/>
        </w:rPr>
        <w:t>Mathematics</w:t>
      </w:r>
      <w:proofErr w:type="spellEnd"/>
      <w:r w:rsidR="00673A8A" w:rsidRPr="001F5667">
        <w:rPr>
          <w:rFonts w:ascii="Times New Roman" w:hAnsi="Times New Roman" w:cs="Times New Roman"/>
          <w:color w:val="111111"/>
          <w:sz w:val="24"/>
          <w:szCs w:val="24"/>
        </w:rPr>
        <w:t xml:space="preserve"> and </w:t>
      </w:r>
      <w:proofErr w:type="spellStart"/>
      <w:r w:rsidR="00673A8A" w:rsidRPr="001F5667">
        <w:rPr>
          <w:rFonts w:ascii="Times New Roman" w:hAnsi="Times New Roman" w:cs="Times New Roman"/>
          <w:color w:val="111111"/>
          <w:sz w:val="24"/>
          <w:szCs w:val="24"/>
        </w:rPr>
        <w:t>Statistics</w:t>
      </w:r>
      <w:proofErr w:type="spellEnd"/>
      <w:r w:rsidR="00673A8A" w:rsidRPr="001F5667">
        <w:rPr>
          <w:rFonts w:ascii="Times New Roman" w:hAnsi="Times New Roman" w:cs="Times New Roman"/>
          <w:color w:val="111111"/>
          <w:sz w:val="24"/>
          <w:szCs w:val="24"/>
        </w:rPr>
        <w:t xml:space="preserve">, </w:t>
      </w:r>
      <w:proofErr w:type="spellStart"/>
      <w:r w:rsidR="00673A8A" w:rsidRPr="001F5667">
        <w:rPr>
          <w:rFonts w:ascii="Times New Roman" w:hAnsi="Times New Roman" w:cs="Times New Roman"/>
          <w:color w:val="111111"/>
          <w:sz w:val="24"/>
          <w:szCs w:val="24"/>
        </w:rPr>
        <w:t>The</w:t>
      </w:r>
      <w:proofErr w:type="spellEnd"/>
      <w:r w:rsidR="00673A8A" w:rsidRPr="001F5667">
        <w:rPr>
          <w:rFonts w:ascii="Times New Roman" w:hAnsi="Times New Roman" w:cs="Times New Roman"/>
          <w:color w:val="111111"/>
          <w:sz w:val="24"/>
          <w:szCs w:val="24"/>
        </w:rPr>
        <w:t xml:space="preserve"> University of </w:t>
      </w:r>
      <w:proofErr w:type="spellStart"/>
      <w:r w:rsidR="00673A8A" w:rsidRPr="001F5667">
        <w:rPr>
          <w:rFonts w:ascii="Times New Roman" w:hAnsi="Times New Roman" w:cs="Times New Roman"/>
          <w:color w:val="111111"/>
          <w:sz w:val="24"/>
          <w:szCs w:val="24"/>
        </w:rPr>
        <w:t>Lahore</w:t>
      </w:r>
      <w:proofErr w:type="spellEnd"/>
      <w:r w:rsidR="00673A8A" w:rsidRPr="001F5667">
        <w:rPr>
          <w:rFonts w:ascii="Times New Roman" w:hAnsi="Times New Roman" w:cs="Times New Roman"/>
          <w:color w:val="111111"/>
          <w:sz w:val="24"/>
          <w:szCs w:val="24"/>
        </w:rPr>
        <w:t>, Pakistan</w:t>
      </w:r>
    </w:p>
    <w:p w14:paraId="60165EDC" w14:textId="77777777" w:rsidR="00432A52" w:rsidRPr="001F5667" w:rsidRDefault="00432A52" w:rsidP="001F5667">
      <w:pPr>
        <w:spacing w:line="360" w:lineRule="auto"/>
        <w:rPr>
          <w:rFonts w:ascii="Times New Roman" w:hAnsi="Times New Roman" w:cs="Times New Roman"/>
          <w:color w:val="111111"/>
          <w:sz w:val="24"/>
          <w:szCs w:val="24"/>
        </w:rPr>
      </w:pPr>
    </w:p>
    <w:p w14:paraId="5542168E" w14:textId="77777777" w:rsidR="00432A52" w:rsidRPr="001F5667" w:rsidRDefault="00673A8A" w:rsidP="001F5667">
      <w:pPr>
        <w:spacing w:line="360" w:lineRule="auto"/>
        <w:rPr>
          <w:rFonts w:ascii="Times New Roman" w:hAnsi="Times New Roman" w:cs="Times New Roman"/>
          <w:b/>
          <w:bCs/>
          <w:color w:val="111111"/>
          <w:sz w:val="24"/>
          <w:szCs w:val="24"/>
        </w:rPr>
      </w:pPr>
      <w:proofErr w:type="spellStart"/>
      <w:r w:rsidRPr="001F5667">
        <w:rPr>
          <w:rFonts w:ascii="Times New Roman" w:hAnsi="Times New Roman" w:cs="Times New Roman"/>
          <w:b/>
          <w:bCs/>
          <w:color w:val="111111"/>
          <w:sz w:val="24"/>
          <w:szCs w:val="24"/>
        </w:rPr>
        <w:t>Abstract</w:t>
      </w:r>
      <w:proofErr w:type="spellEnd"/>
    </w:p>
    <w:p w14:paraId="6368305B" w14:textId="77777777" w:rsidR="00432A52" w:rsidRPr="001F5667" w:rsidRDefault="00673A8A" w:rsidP="001F5667">
      <w:pPr>
        <w:spacing w:line="360" w:lineRule="auto"/>
        <w:jc w:val="both"/>
        <w:rPr>
          <w:rFonts w:ascii="Times New Roman" w:hAnsi="Times New Roman" w:cs="Times New Roman"/>
          <w:color w:val="111111"/>
          <w:sz w:val="24"/>
          <w:szCs w:val="24"/>
        </w:rPr>
      </w:pP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solutions</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nonlinear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partial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differential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equations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PDEs</w:t>
      </w:r>
      <w:proofErr w:type="spellEnd"/>
      <w:r w:rsidRPr="001F5667">
        <w:rPr>
          <w:rFonts w:ascii="Times New Roman" w:hAnsi="Times New Roman" w:cs="Times New Roman"/>
          <w:color w:val="111111"/>
          <w:sz w:val="24"/>
          <w:szCs w:val="24"/>
        </w:rPr>
        <w:t xml:space="preserve">), in general, </w:t>
      </w:r>
      <w:proofErr w:type="spellStart"/>
      <w:r w:rsidRPr="001F5667">
        <w:rPr>
          <w:rFonts w:ascii="Times New Roman" w:hAnsi="Times New Roman" w:cs="Times New Roman"/>
          <w:color w:val="111111"/>
          <w:sz w:val="24"/>
          <w:szCs w:val="24"/>
        </w:rPr>
        <w:t>lie</w:t>
      </w:r>
      <w:proofErr w:type="spellEnd"/>
      <w:r w:rsidRPr="001F5667">
        <w:rPr>
          <w:rFonts w:ascii="Times New Roman" w:hAnsi="Times New Roman" w:cs="Times New Roman"/>
          <w:color w:val="111111"/>
          <w:sz w:val="24"/>
          <w:szCs w:val="24"/>
        </w:rPr>
        <w:t xml:space="preserve"> in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function</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spaces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presence of </w:t>
      </w:r>
      <w:proofErr w:type="spellStart"/>
      <w:r w:rsidRPr="001F5667">
        <w:rPr>
          <w:rFonts w:ascii="Times New Roman" w:hAnsi="Times New Roman" w:cs="Times New Roman"/>
          <w:color w:val="111111"/>
          <w:sz w:val="24"/>
          <w:szCs w:val="24"/>
        </w:rPr>
        <w:t>chaos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or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noise</w:t>
      </w:r>
      <w:proofErr w:type="spellEnd"/>
      <w:r w:rsidRPr="001F5667">
        <w:rPr>
          <w:rFonts w:ascii="Times New Roman" w:hAnsi="Times New Roman" w:cs="Times New Roman"/>
          <w:color w:val="111111"/>
          <w:sz w:val="24"/>
          <w:szCs w:val="24"/>
        </w:rPr>
        <w:t xml:space="preserve"> in a PDE </w:t>
      </w:r>
      <w:proofErr w:type="spellStart"/>
      <w:r w:rsidRPr="001F5667">
        <w:rPr>
          <w:rFonts w:ascii="Times New Roman" w:hAnsi="Times New Roman" w:cs="Times New Roman"/>
          <w:color w:val="111111"/>
          <w:sz w:val="24"/>
          <w:szCs w:val="24"/>
        </w:rPr>
        <w:t>leads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to</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loss</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usual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regularity</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properties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current</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research</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provides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junction</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exact</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solutions</w:t>
      </w:r>
      <w:proofErr w:type="spellEnd"/>
      <w:r w:rsidRPr="001F5667">
        <w:rPr>
          <w:rFonts w:ascii="Times New Roman" w:hAnsi="Times New Roman" w:cs="Times New Roman"/>
          <w:color w:val="111111"/>
          <w:sz w:val="24"/>
          <w:szCs w:val="24"/>
        </w:rPr>
        <w:t xml:space="preserve"> and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a-</w:t>
      </w:r>
      <w:proofErr w:type="spellStart"/>
      <w:r w:rsidRPr="001F5667">
        <w:rPr>
          <w:rFonts w:ascii="Times New Roman" w:hAnsi="Times New Roman" w:cs="Times New Roman"/>
          <w:color w:val="111111"/>
          <w:sz w:val="24"/>
          <w:szCs w:val="24"/>
        </w:rPr>
        <w:t>priori</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explicit</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estimates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describing</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maximum</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length</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continuity</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solutions</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under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nonlinear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dynamical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problems</w:t>
      </w:r>
      <w:proofErr w:type="spellEnd"/>
      <w:r w:rsidRPr="001F5667">
        <w:rPr>
          <w:rFonts w:ascii="Times New Roman" w:hAnsi="Times New Roman" w:cs="Times New Roman"/>
          <w:color w:val="111111"/>
          <w:sz w:val="24"/>
          <w:szCs w:val="24"/>
        </w:rPr>
        <w:t xml:space="preserve"> for </w:t>
      </w:r>
      <w:proofErr w:type="spellStart"/>
      <w:r w:rsidRPr="001F5667">
        <w:rPr>
          <w:rFonts w:ascii="Times New Roman" w:hAnsi="Times New Roman" w:cs="Times New Roman"/>
          <w:color w:val="111111"/>
          <w:sz w:val="24"/>
          <w:szCs w:val="24"/>
        </w:rPr>
        <w:t>stochastic</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PDEs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Another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contribution</w:t>
      </w:r>
      <w:proofErr w:type="spellEnd"/>
      <w:r w:rsidRPr="001F5667">
        <w:rPr>
          <w:rFonts w:ascii="Times New Roman" w:hAnsi="Times New Roman" w:cs="Times New Roman"/>
          <w:color w:val="111111"/>
          <w:sz w:val="24"/>
          <w:szCs w:val="24"/>
        </w:rPr>
        <w:t xml:space="preserve"> is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common</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continuity</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solution</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underlying</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system</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nonlinear</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partial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differential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equations</w:t>
      </w:r>
      <w:proofErr w:type="spellEnd"/>
      <w:r w:rsidRPr="001F5667">
        <w:rPr>
          <w:rFonts w:ascii="Times New Roman" w:hAnsi="Times New Roman" w:cs="Times New Roman"/>
          <w:color w:val="111111"/>
          <w:sz w:val="24"/>
          <w:szCs w:val="24"/>
        </w:rPr>
        <w:t>.  </w:t>
      </w:r>
    </w:p>
    <w:p w14:paraId="2F140D0B" w14:textId="77777777" w:rsidR="00432A52" w:rsidRPr="001F5667" w:rsidRDefault="00432A52" w:rsidP="001F5667">
      <w:pPr>
        <w:spacing w:line="360" w:lineRule="auto"/>
        <w:rPr>
          <w:rFonts w:ascii="Times New Roman" w:hAnsi="Times New Roman" w:cs="Times New Roman"/>
          <w:color w:val="111111"/>
          <w:sz w:val="24"/>
          <w:szCs w:val="24"/>
        </w:rPr>
      </w:pPr>
    </w:p>
    <w:p w14:paraId="2F452DBF" w14:textId="77777777" w:rsidR="00432A52" w:rsidRPr="001F5667" w:rsidRDefault="00432A52" w:rsidP="001F5667">
      <w:pPr>
        <w:spacing w:line="360" w:lineRule="auto"/>
        <w:rPr>
          <w:rFonts w:ascii="Times New Roman" w:hAnsi="Times New Roman" w:cs="Times New Roman"/>
          <w:sz w:val="24"/>
          <w:szCs w:val="24"/>
        </w:rPr>
      </w:pPr>
    </w:p>
    <w:p w14:paraId="0BF8CE8F" w14:textId="77777777" w:rsidR="00432A52" w:rsidRPr="001F5667" w:rsidRDefault="00432A52" w:rsidP="001F5667">
      <w:pPr>
        <w:spacing w:line="360" w:lineRule="auto"/>
        <w:rPr>
          <w:rFonts w:ascii="Times New Roman" w:hAnsi="Times New Roman" w:cs="Times New Roman"/>
          <w:sz w:val="24"/>
          <w:szCs w:val="24"/>
        </w:rPr>
      </w:pPr>
    </w:p>
    <w:p w14:paraId="6318F314" w14:textId="77777777" w:rsidR="00432A52" w:rsidRPr="001F5667" w:rsidRDefault="00432A52" w:rsidP="001F5667">
      <w:pPr>
        <w:spacing w:line="360" w:lineRule="auto"/>
        <w:rPr>
          <w:rFonts w:ascii="Times New Roman" w:hAnsi="Times New Roman" w:cs="Times New Roman"/>
          <w:sz w:val="24"/>
          <w:szCs w:val="24"/>
        </w:rPr>
      </w:pPr>
    </w:p>
    <w:p w14:paraId="4F3229C5" w14:textId="77777777" w:rsidR="00432A52" w:rsidRPr="001F5667" w:rsidRDefault="00432A52" w:rsidP="001F5667">
      <w:pPr>
        <w:spacing w:line="360" w:lineRule="auto"/>
        <w:rPr>
          <w:rFonts w:ascii="Times New Roman" w:hAnsi="Times New Roman" w:cs="Times New Roman"/>
          <w:sz w:val="24"/>
          <w:szCs w:val="24"/>
        </w:rPr>
      </w:pPr>
    </w:p>
    <w:p w14:paraId="52794CCC" w14:textId="77777777" w:rsidR="00432A52" w:rsidRPr="001F5667" w:rsidRDefault="00432A52" w:rsidP="001F5667">
      <w:pPr>
        <w:spacing w:line="360" w:lineRule="auto"/>
        <w:rPr>
          <w:rFonts w:ascii="Times New Roman" w:hAnsi="Times New Roman" w:cs="Times New Roman"/>
          <w:sz w:val="24"/>
          <w:szCs w:val="24"/>
        </w:rPr>
      </w:pPr>
    </w:p>
    <w:p w14:paraId="12840CF9" w14:textId="77777777" w:rsidR="00432A52" w:rsidRPr="001F5667" w:rsidRDefault="00432A52" w:rsidP="001F5667">
      <w:pPr>
        <w:spacing w:line="360" w:lineRule="auto"/>
        <w:rPr>
          <w:rFonts w:ascii="Times New Roman" w:hAnsi="Times New Roman" w:cs="Times New Roman"/>
          <w:sz w:val="24"/>
          <w:szCs w:val="24"/>
        </w:rPr>
      </w:pPr>
    </w:p>
    <w:p w14:paraId="6EF25E48" w14:textId="77777777" w:rsidR="00432A52" w:rsidRPr="001F5667" w:rsidRDefault="00432A52" w:rsidP="001F5667">
      <w:pPr>
        <w:spacing w:line="360" w:lineRule="auto"/>
        <w:rPr>
          <w:rFonts w:ascii="Times New Roman" w:hAnsi="Times New Roman" w:cs="Times New Roman"/>
          <w:sz w:val="24"/>
          <w:szCs w:val="24"/>
        </w:rPr>
      </w:pPr>
    </w:p>
    <w:p w14:paraId="6317E857" w14:textId="77777777" w:rsidR="00432A52" w:rsidRPr="001F5667" w:rsidRDefault="00432A52" w:rsidP="001F5667">
      <w:pPr>
        <w:spacing w:line="360" w:lineRule="auto"/>
        <w:rPr>
          <w:rFonts w:ascii="Times New Roman" w:hAnsi="Times New Roman" w:cs="Times New Roman"/>
          <w:sz w:val="24"/>
          <w:szCs w:val="24"/>
        </w:rPr>
      </w:pPr>
    </w:p>
    <w:p w14:paraId="273938EF" w14:textId="77777777" w:rsidR="00432A52" w:rsidRPr="001F5667" w:rsidRDefault="00432A52" w:rsidP="001F5667">
      <w:pPr>
        <w:spacing w:line="360" w:lineRule="auto"/>
        <w:rPr>
          <w:rFonts w:ascii="Times New Roman" w:hAnsi="Times New Roman" w:cs="Times New Roman"/>
          <w:sz w:val="24"/>
          <w:szCs w:val="24"/>
        </w:rPr>
      </w:pPr>
    </w:p>
    <w:p w14:paraId="5949EECE" w14:textId="77777777" w:rsidR="00432A52" w:rsidRPr="001F5667" w:rsidRDefault="00432A52" w:rsidP="001F5667">
      <w:pPr>
        <w:spacing w:line="360" w:lineRule="auto"/>
        <w:rPr>
          <w:rFonts w:ascii="Times New Roman" w:hAnsi="Times New Roman" w:cs="Times New Roman"/>
          <w:sz w:val="24"/>
          <w:szCs w:val="24"/>
        </w:rPr>
      </w:pPr>
    </w:p>
    <w:p w14:paraId="045B47B4" w14:textId="77777777" w:rsidR="00432A52" w:rsidRPr="001F5667" w:rsidRDefault="00432A52" w:rsidP="001F5667">
      <w:pPr>
        <w:spacing w:line="360" w:lineRule="auto"/>
        <w:rPr>
          <w:rFonts w:ascii="Times New Roman" w:hAnsi="Times New Roman" w:cs="Times New Roman"/>
          <w:sz w:val="24"/>
          <w:szCs w:val="24"/>
        </w:rPr>
      </w:pPr>
    </w:p>
    <w:p w14:paraId="3CDA8953"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6D31330" w14:textId="77777777" w:rsidR="00432A52" w:rsidRPr="001F5667" w:rsidRDefault="00432A52" w:rsidP="001F5667">
      <w:pPr>
        <w:spacing w:line="360" w:lineRule="auto"/>
        <w:rPr>
          <w:rFonts w:ascii="Times New Roman" w:hAnsi="Times New Roman" w:cs="Times New Roman"/>
          <w:sz w:val="24"/>
          <w:szCs w:val="24"/>
        </w:rPr>
      </w:pPr>
    </w:p>
    <w:p w14:paraId="0A93F0B5" w14:textId="77777777" w:rsidR="00432A52" w:rsidRPr="001F5667" w:rsidRDefault="00E35572" w:rsidP="001F5667">
      <w:pPr>
        <w:spacing w:before="209" w:line="360" w:lineRule="auto"/>
        <w:ind w:right="792"/>
        <w:jc w:val="center"/>
        <w:rPr>
          <w:rFonts w:ascii="Times New Roman" w:hAnsi="Times New Roman" w:cs="Times New Roman"/>
          <w:b/>
          <w:sz w:val="24"/>
          <w:szCs w:val="24"/>
        </w:rPr>
      </w:pPr>
      <w:proofErr w:type="spellStart"/>
      <w:r w:rsidRPr="001F5667">
        <w:rPr>
          <w:rFonts w:ascii="Times New Roman" w:hAnsi="Times New Roman" w:cs="Times New Roman"/>
          <w:b/>
          <w:sz w:val="24"/>
          <w:szCs w:val="24"/>
        </w:rPr>
        <w:t>Common</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fixed</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points</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technique</w:t>
      </w:r>
      <w:proofErr w:type="spellEnd"/>
      <w:r w:rsidRPr="001F5667">
        <w:rPr>
          <w:rFonts w:ascii="Times New Roman" w:hAnsi="Times New Roman" w:cs="Times New Roman"/>
          <w:b/>
          <w:sz w:val="24"/>
          <w:szCs w:val="24"/>
        </w:rPr>
        <w:t xml:space="preserve"> in </w:t>
      </w:r>
      <w:proofErr w:type="spellStart"/>
      <w:r w:rsidRPr="001F5667">
        <w:rPr>
          <w:rFonts w:ascii="Times New Roman" w:hAnsi="Times New Roman" w:cs="Times New Roman"/>
          <w:b/>
          <w:sz w:val="24"/>
          <w:szCs w:val="24"/>
        </w:rPr>
        <w:t>complex</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valued</w:t>
      </w:r>
      <w:proofErr w:type="spellEnd"/>
      <w:r w:rsidRPr="001F5667">
        <w:rPr>
          <w:rFonts w:ascii="Times New Roman" w:hAnsi="Times New Roman" w:cs="Times New Roman"/>
          <w:b/>
          <w:sz w:val="24"/>
          <w:szCs w:val="24"/>
        </w:rPr>
        <w:t xml:space="preserve"> b-</w:t>
      </w:r>
      <w:proofErr w:type="spellStart"/>
      <w:r w:rsidRPr="001F5667">
        <w:rPr>
          <w:rFonts w:ascii="Times New Roman" w:hAnsi="Times New Roman" w:cs="Times New Roman"/>
          <w:b/>
          <w:sz w:val="24"/>
          <w:szCs w:val="24"/>
        </w:rPr>
        <w:t>metric</w:t>
      </w:r>
      <w:proofErr w:type="spellEnd"/>
      <w:r w:rsidRPr="001F5667">
        <w:rPr>
          <w:rFonts w:ascii="Times New Roman" w:hAnsi="Times New Roman" w:cs="Times New Roman"/>
          <w:b/>
          <w:sz w:val="24"/>
          <w:szCs w:val="24"/>
        </w:rPr>
        <w:t xml:space="preserve"> </w:t>
      </w:r>
      <w:proofErr w:type="spellStart"/>
      <w:r w:rsidRPr="001F5667">
        <w:rPr>
          <w:rFonts w:ascii="Times New Roman" w:hAnsi="Times New Roman" w:cs="Times New Roman"/>
          <w:b/>
          <w:sz w:val="24"/>
          <w:szCs w:val="24"/>
        </w:rPr>
        <w:t>spaces</w:t>
      </w:r>
      <w:proofErr w:type="spellEnd"/>
    </w:p>
    <w:p w14:paraId="6886022E" w14:textId="77777777" w:rsidR="00E35572" w:rsidRPr="001F5667" w:rsidRDefault="00E35572" w:rsidP="001F5667">
      <w:pPr>
        <w:spacing w:before="209" w:line="360" w:lineRule="auto"/>
        <w:ind w:right="792"/>
        <w:jc w:val="center"/>
        <w:rPr>
          <w:rFonts w:ascii="Times New Roman" w:hAnsi="Times New Roman" w:cs="Times New Roman"/>
          <w:bCs/>
          <w:color w:val="111111"/>
          <w:sz w:val="24"/>
          <w:szCs w:val="24"/>
          <w:vertAlign w:val="superscript"/>
        </w:rPr>
      </w:pPr>
      <w:proofErr w:type="spellStart"/>
      <w:r w:rsidRPr="001F5667">
        <w:rPr>
          <w:rFonts w:ascii="Times New Roman" w:hAnsi="Times New Roman" w:cs="Times New Roman"/>
          <w:sz w:val="24"/>
          <w:szCs w:val="24"/>
        </w:rPr>
        <w:t>Liliana</w:t>
      </w:r>
      <w:proofErr w:type="spellEnd"/>
      <w:r w:rsidRPr="001F5667">
        <w:rPr>
          <w:rFonts w:ascii="Times New Roman" w:hAnsi="Times New Roman" w:cs="Times New Roman"/>
          <w:sz w:val="24"/>
          <w:szCs w:val="24"/>
        </w:rPr>
        <w:t xml:space="preserve"> Guran</w:t>
      </w:r>
      <w:r w:rsidRPr="001F5667">
        <w:rPr>
          <w:rFonts w:ascii="Times New Roman" w:hAnsi="Times New Roman" w:cs="Times New Roman"/>
          <w:bCs/>
          <w:color w:val="111111"/>
          <w:sz w:val="24"/>
          <w:szCs w:val="24"/>
          <w:vertAlign w:val="superscript"/>
        </w:rPr>
        <w:t>1</w:t>
      </w:r>
      <w:r w:rsidRPr="001F5667">
        <w:rPr>
          <w:rFonts w:ascii="Times New Roman" w:hAnsi="Times New Roman" w:cs="Times New Roman"/>
          <w:sz w:val="24"/>
          <w:szCs w:val="24"/>
        </w:rPr>
        <w:t xml:space="preserve">, Monica </w:t>
      </w:r>
      <w:proofErr w:type="spellStart"/>
      <w:r w:rsidRPr="001F5667">
        <w:rPr>
          <w:rFonts w:ascii="Times New Roman" w:hAnsi="Times New Roman" w:cs="Times New Roman"/>
          <w:sz w:val="24"/>
          <w:szCs w:val="24"/>
        </w:rPr>
        <w:t>Felicia</w:t>
      </w:r>
      <w:proofErr w:type="spellEnd"/>
      <w:r w:rsidRPr="001F5667">
        <w:rPr>
          <w:rFonts w:ascii="Times New Roman" w:hAnsi="Times New Roman" w:cs="Times New Roman"/>
          <w:sz w:val="24"/>
          <w:szCs w:val="24"/>
        </w:rPr>
        <w:t xml:space="preserve"> Bota</w:t>
      </w:r>
      <w:r w:rsidRPr="001F5667">
        <w:rPr>
          <w:rFonts w:ascii="Times New Roman" w:hAnsi="Times New Roman" w:cs="Times New Roman"/>
          <w:bCs/>
          <w:color w:val="111111"/>
          <w:sz w:val="24"/>
          <w:szCs w:val="24"/>
          <w:vertAlign w:val="superscript"/>
        </w:rPr>
        <w:t>2</w:t>
      </w:r>
    </w:p>
    <w:p w14:paraId="780E81EA" w14:textId="77777777" w:rsidR="00E35572" w:rsidRPr="001F5667" w:rsidRDefault="00E35572" w:rsidP="001F5667">
      <w:pPr>
        <w:spacing w:before="209" w:line="360" w:lineRule="auto"/>
        <w:ind w:right="792"/>
        <w:jc w:val="center"/>
        <w:rPr>
          <w:rFonts w:ascii="Times New Roman" w:hAnsi="Times New Roman" w:cs="Times New Roman"/>
          <w:sz w:val="24"/>
          <w:szCs w:val="24"/>
        </w:rPr>
      </w:pPr>
    </w:p>
    <w:p w14:paraId="5F9ADABA" w14:textId="77777777" w:rsidR="00432A52" w:rsidRPr="001F5667" w:rsidRDefault="00673A8A" w:rsidP="001F5667">
      <w:pPr>
        <w:pStyle w:val="GvdeMetni"/>
        <w:spacing w:before="4" w:line="360" w:lineRule="auto"/>
        <w:rPr>
          <w:rFonts w:ascii="Times New Roman" w:hAnsi="Times New Roman" w:cs="Times New Roman"/>
          <w:b/>
          <w:bCs/>
          <w:color w:val="111111"/>
          <w:sz w:val="24"/>
          <w:szCs w:val="24"/>
        </w:rPr>
      </w:pPr>
      <w:r w:rsidRPr="001F5667">
        <w:rPr>
          <w:rFonts w:ascii="Times New Roman" w:hAnsi="Times New Roman" w:cs="Times New Roman"/>
          <w:b/>
          <w:bCs/>
          <w:color w:val="111111"/>
          <w:sz w:val="24"/>
          <w:szCs w:val="24"/>
        </w:rPr>
        <w:t>Abstract</w:t>
      </w:r>
    </w:p>
    <w:p w14:paraId="52C600FD" w14:textId="77777777" w:rsidR="00432A52" w:rsidRPr="001F5667" w:rsidRDefault="00432A52" w:rsidP="001F5667">
      <w:pPr>
        <w:pStyle w:val="GvdeMetni"/>
        <w:spacing w:before="4" w:line="360" w:lineRule="auto"/>
        <w:rPr>
          <w:rFonts w:ascii="Times New Roman" w:hAnsi="Times New Roman" w:cs="Times New Roman"/>
          <w:sz w:val="24"/>
          <w:szCs w:val="24"/>
        </w:rPr>
      </w:pPr>
    </w:p>
    <w:p w14:paraId="1120C793" w14:textId="77777777" w:rsidR="00432A52" w:rsidRPr="001F5667" w:rsidRDefault="00673A8A" w:rsidP="001F5667">
      <w:pPr>
        <w:pStyle w:val="GvdeMetni"/>
        <w:spacing w:before="4" w:line="360" w:lineRule="auto"/>
        <w:jc w:val="both"/>
        <w:rPr>
          <w:rFonts w:ascii="Times New Roman" w:hAnsi="Times New Roman" w:cs="Times New Roman"/>
          <w:sz w:val="24"/>
          <w:szCs w:val="24"/>
        </w:rPr>
      </w:pPr>
      <w:r w:rsidRPr="001F5667">
        <w:rPr>
          <w:rFonts w:ascii="Times New Roman" w:hAnsi="Times New Roman" w:cs="Times New Roman"/>
          <w:sz w:val="24"/>
          <w:szCs w:val="24"/>
        </w:rPr>
        <w:t xml:space="preserve">In this paper, we introduce fixed theorem for a general contractive condition in complex valued b-metric spaces. Also some corollaries under this </w:t>
      </w:r>
      <w:proofErr w:type="spellStart"/>
      <w:r w:rsidRPr="001F5667">
        <w:rPr>
          <w:rFonts w:ascii="Times New Roman" w:hAnsi="Times New Roman" w:cs="Times New Roman"/>
          <w:sz w:val="24"/>
          <w:szCs w:val="24"/>
        </w:rPr>
        <w:t>contrctive</w:t>
      </w:r>
      <w:proofErr w:type="spellEnd"/>
      <w:r w:rsidRPr="001F5667">
        <w:rPr>
          <w:rFonts w:ascii="Times New Roman" w:hAnsi="Times New Roman" w:cs="Times New Roman"/>
          <w:sz w:val="24"/>
          <w:szCs w:val="24"/>
        </w:rPr>
        <w:t xml:space="preserve"> condition are obtained. As applications, we give a section applying our results in the case on integral type contractions. Moreover, we find a unique solution for </w:t>
      </w:r>
      <w:proofErr w:type="spellStart"/>
      <w:r w:rsidRPr="001F5667">
        <w:rPr>
          <w:rFonts w:ascii="Times New Roman" w:hAnsi="Times New Roman" w:cs="Times New Roman"/>
          <w:sz w:val="24"/>
          <w:szCs w:val="24"/>
        </w:rPr>
        <w:t>Urysohn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intgeral</w:t>
      </w:r>
      <w:proofErr w:type="spellEnd"/>
      <w:r w:rsidRPr="001F5667">
        <w:rPr>
          <w:rFonts w:ascii="Times New Roman" w:hAnsi="Times New Roman" w:cs="Times New Roman"/>
          <w:sz w:val="24"/>
          <w:szCs w:val="24"/>
        </w:rPr>
        <w:t xml:space="preserve"> type equations system and an illustrative example is given to support our obtaining results. Our results extend </w:t>
      </w:r>
      <w:proofErr w:type="spellStart"/>
      <w:r w:rsidRPr="001F5667">
        <w:rPr>
          <w:rFonts w:ascii="Times New Roman" w:hAnsi="Times New Roman" w:cs="Times New Roman"/>
          <w:sz w:val="24"/>
          <w:szCs w:val="24"/>
        </w:rPr>
        <w:t>eand</w:t>
      </w:r>
      <w:proofErr w:type="spellEnd"/>
      <w:r w:rsidRPr="001F5667">
        <w:rPr>
          <w:rFonts w:ascii="Times New Roman" w:hAnsi="Times New Roman" w:cs="Times New Roman"/>
          <w:sz w:val="24"/>
          <w:szCs w:val="24"/>
        </w:rPr>
        <w:t xml:space="preserve"> generalize the results of Rao et. al. [7] and some known results in the literature.</w:t>
      </w:r>
    </w:p>
    <w:p w14:paraId="319507D4" w14:textId="77777777" w:rsidR="00432A52" w:rsidRPr="001F5667" w:rsidRDefault="00432A52" w:rsidP="001F5667">
      <w:pPr>
        <w:pStyle w:val="GvdeMetni"/>
        <w:spacing w:before="11" w:line="360" w:lineRule="auto"/>
        <w:rPr>
          <w:rFonts w:ascii="Times New Roman" w:hAnsi="Times New Roman" w:cs="Times New Roman"/>
          <w:sz w:val="24"/>
          <w:szCs w:val="24"/>
        </w:rPr>
      </w:pPr>
    </w:p>
    <w:p w14:paraId="3D5A170C" w14:textId="77777777" w:rsidR="00432A52" w:rsidRPr="001F5667" w:rsidRDefault="00673A8A" w:rsidP="001F5667">
      <w:pPr>
        <w:spacing w:line="360" w:lineRule="auto"/>
        <w:ind w:left="792" w:right="792"/>
        <w:jc w:val="center"/>
        <w:rPr>
          <w:rFonts w:ascii="Times New Roman" w:hAnsi="Times New Roman" w:cs="Times New Roman"/>
          <w:b/>
          <w:sz w:val="24"/>
          <w:szCs w:val="24"/>
        </w:rPr>
      </w:pPr>
      <w:proofErr w:type="spellStart"/>
      <w:r w:rsidRPr="001F5667">
        <w:rPr>
          <w:rFonts w:ascii="Times New Roman" w:hAnsi="Times New Roman" w:cs="Times New Roman"/>
          <w:b/>
          <w:sz w:val="24"/>
          <w:szCs w:val="24"/>
        </w:rPr>
        <w:t>References</w:t>
      </w:r>
      <w:proofErr w:type="spellEnd"/>
    </w:p>
    <w:p w14:paraId="443308B1" w14:textId="77777777" w:rsidR="00432A52" w:rsidRPr="001F5667" w:rsidRDefault="00673A8A" w:rsidP="001F5667">
      <w:pPr>
        <w:pStyle w:val="ListeParagraf"/>
        <w:widowControl w:val="0"/>
        <w:numPr>
          <w:ilvl w:val="0"/>
          <w:numId w:val="4"/>
        </w:numPr>
        <w:tabs>
          <w:tab w:val="left" w:pos="524"/>
        </w:tabs>
        <w:spacing w:before="156" w:after="0" w:line="360" w:lineRule="auto"/>
        <w:ind w:right="112" w:hanging="310"/>
        <w:contextualSpacing w:val="0"/>
        <w:rPr>
          <w:rFonts w:ascii="Times New Roman" w:hAnsi="Times New Roman" w:cs="Times New Roman"/>
          <w:sz w:val="24"/>
          <w:szCs w:val="24"/>
        </w:rPr>
      </w:pPr>
      <w:r w:rsidRPr="001F5667">
        <w:rPr>
          <w:rFonts w:ascii="Times New Roman" w:hAnsi="Times New Roman" w:cs="Times New Roman"/>
          <w:w w:val="115"/>
          <w:sz w:val="24"/>
          <w:szCs w:val="24"/>
        </w:rPr>
        <w:t>I.</w:t>
      </w:r>
      <w:r w:rsidRPr="001F5667">
        <w:rPr>
          <w:rFonts w:ascii="Times New Roman" w:hAnsi="Times New Roman" w:cs="Times New Roman"/>
          <w:spacing w:val="1"/>
          <w:sz w:val="24"/>
          <w:szCs w:val="24"/>
        </w:rPr>
        <w:t xml:space="preserve"> </w:t>
      </w:r>
      <w:proofErr w:type="spellStart"/>
      <w:r w:rsidRPr="001F5667">
        <w:rPr>
          <w:rFonts w:ascii="Times New Roman" w:hAnsi="Times New Roman" w:cs="Times New Roman"/>
          <w:w w:val="113"/>
          <w:sz w:val="24"/>
          <w:szCs w:val="24"/>
        </w:rPr>
        <w:t>Arandjel</w:t>
      </w:r>
      <w:r w:rsidRPr="001F5667">
        <w:rPr>
          <w:rFonts w:ascii="Times New Roman" w:hAnsi="Times New Roman" w:cs="Times New Roman"/>
          <w:spacing w:val="-6"/>
          <w:w w:val="113"/>
          <w:sz w:val="24"/>
          <w:szCs w:val="24"/>
        </w:rPr>
        <w:t>o</w:t>
      </w:r>
      <w:r w:rsidRPr="001F5667">
        <w:rPr>
          <w:rFonts w:ascii="Times New Roman" w:hAnsi="Times New Roman" w:cs="Times New Roman"/>
          <w:w w:val="109"/>
          <w:sz w:val="24"/>
          <w:szCs w:val="24"/>
        </w:rPr>
        <w:t>v</w:t>
      </w:r>
      <w:r w:rsidRPr="001F5667">
        <w:rPr>
          <w:rFonts w:ascii="Times New Roman" w:hAnsi="Times New Roman" w:cs="Times New Roman"/>
          <w:spacing w:val="-6"/>
          <w:w w:val="109"/>
          <w:sz w:val="24"/>
          <w:szCs w:val="24"/>
        </w:rPr>
        <w:t>i</w:t>
      </w:r>
      <w:r w:rsidRPr="001F5667">
        <w:rPr>
          <w:rFonts w:ascii="Times New Roman" w:hAnsi="Times New Roman" w:cs="Times New Roman"/>
          <w:spacing w:val="-95"/>
          <w:w w:val="160"/>
          <w:sz w:val="24"/>
          <w:szCs w:val="24"/>
        </w:rPr>
        <w:t>´</w:t>
      </w:r>
      <w:r w:rsidRPr="001F5667">
        <w:rPr>
          <w:rFonts w:ascii="Times New Roman" w:hAnsi="Times New Roman" w:cs="Times New Roman"/>
          <w:w w:val="110"/>
          <w:sz w:val="24"/>
          <w:szCs w:val="24"/>
        </w:rPr>
        <w:t>c</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3"/>
          <w:sz w:val="24"/>
          <w:szCs w:val="24"/>
        </w:rPr>
        <w:t xml:space="preserve"> </w:t>
      </w:r>
      <w:r w:rsidRPr="001F5667">
        <w:rPr>
          <w:rFonts w:ascii="Times New Roman" w:hAnsi="Times New Roman" w:cs="Times New Roman"/>
          <w:w w:val="109"/>
          <w:sz w:val="24"/>
          <w:szCs w:val="24"/>
        </w:rPr>
        <w:t>Z.</w:t>
      </w:r>
      <w:r w:rsidRPr="001F5667">
        <w:rPr>
          <w:rFonts w:ascii="Times New Roman" w:hAnsi="Times New Roman" w:cs="Times New Roman"/>
          <w:spacing w:val="1"/>
          <w:sz w:val="24"/>
          <w:szCs w:val="24"/>
        </w:rPr>
        <w:t xml:space="preserve"> </w:t>
      </w:r>
      <w:proofErr w:type="spellStart"/>
      <w:r w:rsidRPr="001F5667">
        <w:rPr>
          <w:rFonts w:ascii="Times New Roman" w:hAnsi="Times New Roman" w:cs="Times New Roman"/>
          <w:w w:val="114"/>
          <w:sz w:val="24"/>
          <w:szCs w:val="24"/>
        </w:rPr>
        <w:t>Raden</w:t>
      </w:r>
      <w:r w:rsidRPr="001F5667">
        <w:rPr>
          <w:rFonts w:ascii="Times New Roman" w:hAnsi="Times New Roman" w:cs="Times New Roman"/>
          <w:spacing w:val="-6"/>
          <w:w w:val="114"/>
          <w:sz w:val="24"/>
          <w:szCs w:val="24"/>
        </w:rPr>
        <w:t>o</w:t>
      </w:r>
      <w:r w:rsidRPr="001F5667">
        <w:rPr>
          <w:rFonts w:ascii="Times New Roman" w:hAnsi="Times New Roman" w:cs="Times New Roman"/>
          <w:w w:val="109"/>
          <w:sz w:val="24"/>
          <w:szCs w:val="24"/>
        </w:rPr>
        <w:t>v</w:t>
      </w:r>
      <w:r w:rsidRPr="001F5667">
        <w:rPr>
          <w:rFonts w:ascii="Times New Roman" w:hAnsi="Times New Roman" w:cs="Times New Roman"/>
          <w:spacing w:val="-6"/>
          <w:w w:val="109"/>
          <w:sz w:val="24"/>
          <w:szCs w:val="24"/>
        </w:rPr>
        <w:t>i</w:t>
      </w:r>
      <w:r w:rsidRPr="001F5667">
        <w:rPr>
          <w:rFonts w:ascii="Times New Roman" w:hAnsi="Times New Roman" w:cs="Times New Roman"/>
          <w:spacing w:val="-95"/>
          <w:w w:val="160"/>
          <w:sz w:val="24"/>
          <w:szCs w:val="24"/>
        </w:rPr>
        <w:t>´</w:t>
      </w:r>
      <w:r w:rsidRPr="001F5667">
        <w:rPr>
          <w:rFonts w:ascii="Times New Roman" w:hAnsi="Times New Roman" w:cs="Times New Roman"/>
          <w:w w:val="110"/>
          <w:sz w:val="24"/>
          <w:szCs w:val="24"/>
        </w:rPr>
        <w:t>c</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3"/>
          <w:sz w:val="24"/>
          <w:szCs w:val="24"/>
        </w:rPr>
        <w:t xml:space="preserve"> </w:t>
      </w:r>
      <w:r w:rsidRPr="001F5667">
        <w:rPr>
          <w:rFonts w:ascii="Times New Roman" w:hAnsi="Times New Roman" w:cs="Times New Roman"/>
          <w:w w:val="109"/>
          <w:sz w:val="24"/>
          <w:szCs w:val="24"/>
        </w:rPr>
        <w:t>S.</w:t>
      </w:r>
      <w:r w:rsidRPr="001F5667">
        <w:rPr>
          <w:rFonts w:ascii="Times New Roman" w:hAnsi="Times New Roman" w:cs="Times New Roman"/>
          <w:spacing w:val="1"/>
          <w:sz w:val="24"/>
          <w:szCs w:val="24"/>
        </w:rPr>
        <w:t xml:space="preserve"> </w:t>
      </w:r>
      <w:proofErr w:type="spellStart"/>
      <w:r w:rsidRPr="001F5667">
        <w:rPr>
          <w:rFonts w:ascii="Times New Roman" w:hAnsi="Times New Roman" w:cs="Times New Roman"/>
          <w:w w:val="114"/>
          <w:sz w:val="24"/>
          <w:szCs w:val="24"/>
        </w:rPr>
        <w:t>Raden</w:t>
      </w:r>
      <w:r w:rsidRPr="001F5667">
        <w:rPr>
          <w:rFonts w:ascii="Times New Roman" w:hAnsi="Times New Roman" w:cs="Times New Roman"/>
          <w:spacing w:val="-6"/>
          <w:w w:val="114"/>
          <w:sz w:val="24"/>
          <w:szCs w:val="24"/>
        </w:rPr>
        <w:t>o</w:t>
      </w:r>
      <w:r w:rsidRPr="001F5667">
        <w:rPr>
          <w:rFonts w:ascii="Times New Roman" w:hAnsi="Times New Roman" w:cs="Times New Roman"/>
          <w:w w:val="109"/>
          <w:sz w:val="24"/>
          <w:szCs w:val="24"/>
        </w:rPr>
        <w:t>v</w:t>
      </w:r>
      <w:r w:rsidRPr="001F5667">
        <w:rPr>
          <w:rFonts w:ascii="Times New Roman" w:hAnsi="Times New Roman" w:cs="Times New Roman"/>
          <w:spacing w:val="-6"/>
          <w:w w:val="109"/>
          <w:sz w:val="24"/>
          <w:szCs w:val="24"/>
        </w:rPr>
        <w:t>i</w:t>
      </w:r>
      <w:r w:rsidRPr="001F5667">
        <w:rPr>
          <w:rFonts w:ascii="Times New Roman" w:hAnsi="Times New Roman" w:cs="Times New Roman"/>
          <w:spacing w:val="-95"/>
          <w:w w:val="160"/>
          <w:sz w:val="24"/>
          <w:szCs w:val="24"/>
        </w:rPr>
        <w:t>´</w:t>
      </w:r>
      <w:r w:rsidRPr="001F5667">
        <w:rPr>
          <w:rFonts w:ascii="Times New Roman" w:hAnsi="Times New Roman" w:cs="Times New Roman"/>
          <w:w w:val="110"/>
          <w:sz w:val="24"/>
          <w:szCs w:val="24"/>
        </w:rPr>
        <w:t>c</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5"/>
          <w:sz w:val="24"/>
          <w:szCs w:val="24"/>
        </w:rPr>
        <w:t xml:space="preserve"> </w:t>
      </w:r>
      <w:proofErr w:type="spellStart"/>
      <w:r w:rsidRPr="001F5667">
        <w:rPr>
          <w:rFonts w:ascii="Times New Roman" w:hAnsi="Times New Roman" w:cs="Times New Roman"/>
          <w:i/>
          <w:w w:val="91"/>
          <w:sz w:val="24"/>
          <w:szCs w:val="24"/>
        </w:rPr>
        <w:t>Boyd-Wong-ty</w:t>
      </w:r>
      <w:r w:rsidRPr="001F5667">
        <w:rPr>
          <w:rFonts w:ascii="Times New Roman" w:hAnsi="Times New Roman" w:cs="Times New Roman"/>
          <w:i/>
          <w:spacing w:val="-10"/>
          <w:w w:val="91"/>
          <w:sz w:val="24"/>
          <w:szCs w:val="24"/>
        </w:rPr>
        <w:t>p</w:t>
      </w:r>
      <w:r w:rsidRPr="001F5667">
        <w:rPr>
          <w:rFonts w:ascii="Times New Roman" w:hAnsi="Times New Roman" w:cs="Times New Roman"/>
          <w:i/>
          <w:w w:val="84"/>
          <w:sz w:val="24"/>
          <w:szCs w:val="24"/>
        </w:rPr>
        <w:t>e</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spacing w:val="-11"/>
          <w:w w:val="95"/>
          <w:sz w:val="24"/>
          <w:szCs w:val="24"/>
        </w:rPr>
        <w:t>c</w:t>
      </w:r>
      <w:r w:rsidRPr="001F5667">
        <w:rPr>
          <w:rFonts w:ascii="Times New Roman" w:hAnsi="Times New Roman" w:cs="Times New Roman"/>
          <w:i/>
          <w:w w:val="92"/>
          <w:sz w:val="24"/>
          <w:szCs w:val="24"/>
        </w:rPr>
        <w:t>ommon</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w w:val="87"/>
          <w:sz w:val="24"/>
          <w:szCs w:val="24"/>
        </w:rPr>
        <w:t>fix</w:t>
      </w:r>
      <w:r w:rsidRPr="001F5667">
        <w:rPr>
          <w:rFonts w:ascii="Times New Roman" w:hAnsi="Times New Roman" w:cs="Times New Roman"/>
          <w:i/>
          <w:spacing w:val="-11"/>
          <w:w w:val="87"/>
          <w:sz w:val="24"/>
          <w:szCs w:val="24"/>
        </w:rPr>
        <w:t>e</w:t>
      </w:r>
      <w:r w:rsidRPr="001F5667">
        <w:rPr>
          <w:rFonts w:ascii="Times New Roman" w:hAnsi="Times New Roman" w:cs="Times New Roman"/>
          <w:i/>
          <w:w w:val="79"/>
          <w:sz w:val="24"/>
          <w:szCs w:val="24"/>
        </w:rPr>
        <w:t>d</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spacing w:val="-11"/>
          <w:w w:val="84"/>
          <w:sz w:val="24"/>
          <w:szCs w:val="24"/>
        </w:rPr>
        <w:t>p</w:t>
      </w:r>
      <w:r w:rsidRPr="001F5667">
        <w:rPr>
          <w:rFonts w:ascii="Times New Roman" w:hAnsi="Times New Roman" w:cs="Times New Roman"/>
          <w:i/>
          <w:w w:val="95"/>
          <w:sz w:val="24"/>
          <w:szCs w:val="24"/>
        </w:rPr>
        <w:t>oint</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spacing w:val="-11"/>
          <w:w w:val="104"/>
          <w:sz w:val="24"/>
          <w:szCs w:val="24"/>
        </w:rPr>
        <w:t>r</w:t>
      </w:r>
      <w:r w:rsidRPr="001F5667">
        <w:rPr>
          <w:rFonts w:ascii="Times New Roman" w:hAnsi="Times New Roman" w:cs="Times New Roman"/>
          <w:i/>
          <w:w w:val="83"/>
          <w:sz w:val="24"/>
          <w:szCs w:val="24"/>
        </w:rPr>
        <w:t>esults</w:t>
      </w:r>
      <w:proofErr w:type="spellEnd"/>
      <w:r w:rsidRPr="001F5667">
        <w:rPr>
          <w:rFonts w:ascii="Times New Roman" w:hAnsi="Times New Roman" w:cs="Times New Roman"/>
          <w:i/>
          <w:spacing w:val="-1"/>
          <w:sz w:val="24"/>
          <w:szCs w:val="24"/>
        </w:rPr>
        <w:t xml:space="preserve"> </w:t>
      </w:r>
      <w:r w:rsidRPr="001F5667">
        <w:rPr>
          <w:rFonts w:ascii="Times New Roman" w:hAnsi="Times New Roman" w:cs="Times New Roman"/>
          <w:i/>
          <w:w w:val="96"/>
          <w:sz w:val="24"/>
          <w:szCs w:val="24"/>
        </w:rPr>
        <w:t>in</w:t>
      </w:r>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spacing w:val="-11"/>
          <w:w w:val="95"/>
          <w:sz w:val="24"/>
          <w:szCs w:val="24"/>
        </w:rPr>
        <w:t>c</w:t>
      </w:r>
      <w:r w:rsidRPr="001F5667">
        <w:rPr>
          <w:rFonts w:ascii="Times New Roman" w:hAnsi="Times New Roman" w:cs="Times New Roman"/>
          <w:i/>
          <w:w w:val="89"/>
          <w:sz w:val="24"/>
          <w:szCs w:val="24"/>
        </w:rPr>
        <w:t>one</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w w:val="95"/>
          <w:sz w:val="24"/>
          <w:szCs w:val="24"/>
        </w:rPr>
        <w:t>metric</w:t>
      </w:r>
      <w:proofErr w:type="spellEnd"/>
      <w:r w:rsidRPr="001F5667">
        <w:rPr>
          <w:rFonts w:ascii="Times New Roman" w:hAnsi="Times New Roman" w:cs="Times New Roman"/>
          <w:i/>
          <w:spacing w:val="-1"/>
          <w:sz w:val="24"/>
          <w:szCs w:val="24"/>
        </w:rPr>
        <w:t xml:space="preserve"> </w:t>
      </w:r>
      <w:proofErr w:type="spellStart"/>
      <w:r w:rsidRPr="001F5667">
        <w:rPr>
          <w:rFonts w:ascii="Times New Roman" w:hAnsi="Times New Roman" w:cs="Times New Roman"/>
          <w:i/>
          <w:w w:val="80"/>
          <w:sz w:val="24"/>
          <w:szCs w:val="24"/>
        </w:rPr>
        <w:t>s</w:t>
      </w:r>
      <w:r w:rsidRPr="001F5667">
        <w:rPr>
          <w:rFonts w:ascii="Times New Roman" w:hAnsi="Times New Roman" w:cs="Times New Roman"/>
          <w:i/>
          <w:spacing w:val="-10"/>
          <w:w w:val="80"/>
          <w:sz w:val="24"/>
          <w:szCs w:val="24"/>
        </w:rPr>
        <w:t>p</w:t>
      </w:r>
      <w:r w:rsidRPr="001F5667">
        <w:rPr>
          <w:rFonts w:ascii="Times New Roman" w:hAnsi="Times New Roman" w:cs="Times New Roman"/>
          <w:i/>
          <w:w w:val="87"/>
          <w:sz w:val="24"/>
          <w:szCs w:val="24"/>
        </w:rPr>
        <w:t>a</w:t>
      </w:r>
      <w:r w:rsidRPr="001F5667">
        <w:rPr>
          <w:rFonts w:ascii="Times New Roman" w:hAnsi="Times New Roman" w:cs="Times New Roman"/>
          <w:i/>
          <w:spacing w:val="-11"/>
          <w:w w:val="87"/>
          <w:sz w:val="24"/>
          <w:szCs w:val="24"/>
        </w:rPr>
        <w:t>c</w:t>
      </w:r>
      <w:r w:rsidRPr="001F5667">
        <w:rPr>
          <w:rFonts w:ascii="Times New Roman" w:hAnsi="Times New Roman" w:cs="Times New Roman"/>
          <w:i/>
          <w:w w:val="80"/>
          <w:sz w:val="24"/>
          <w:szCs w:val="24"/>
        </w:rPr>
        <w:t>e</w:t>
      </w:r>
      <w:r w:rsidRPr="001F5667">
        <w:rPr>
          <w:rFonts w:ascii="Times New Roman" w:hAnsi="Times New Roman" w:cs="Times New Roman"/>
          <w:i/>
          <w:spacing w:val="-1"/>
          <w:w w:val="80"/>
          <w:sz w:val="24"/>
          <w:szCs w:val="24"/>
        </w:rPr>
        <w:t>s</w:t>
      </w:r>
      <w:proofErr w:type="spellEnd"/>
      <w:r w:rsidRPr="001F5667">
        <w:rPr>
          <w:rFonts w:ascii="Times New Roman" w:hAnsi="Times New Roman" w:cs="Times New Roman"/>
          <w:w w:val="117"/>
          <w:sz w:val="24"/>
          <w:szCs w:val="24"/>
        </w:rPr>
        <w:t xml:space="preserve">, </w:t>
      </w:r>
      <w:proofErr w:type="spellStart"/>
      <w:r w:rsidRPr="001F5667">
        <w:rPr>
          <w:rFonts w:ascii="Times New Roman" w:hAnsi="Times New Roman" w:cs="Times New Roman"/>
          <w:w w:val="105"/>
          <w:sz w:val="24"/>
          <w:szCs w:val="24"/>
        </w:rPr>
        <w:t>Appl</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3"/>
          <w:w w:val="105"/>
          <w:sz w:val="24"/>
          <w:szCs w:val="24"/>
        </w:rPr>
        <w:t xml:space="preserve"> </w:t>
      </w:r>
      <w:r w:rsidRPr="001F5667">
        <w:rPr>
          <w:rFonts w:ascii="Times New Roman" w:hAnsi="Times New Roman" w:cs="Times New Roman"/>
          <w:w w:val="105"/>
          <w:sz w:val="24"/>
          <w:szCs w:val="24"/>
        </w:rPr>
        <w:t>Math.</w:t>
      </w:r>
      <w:r w:rsidRPr="001F5667">
        <w:rPr>
          <w:rFonts w:ascii="Times New Roman" w:hAnsi="Times New Roman" w:cs="Times New Roman"/>
          <w:spacing w:val="14"/>
          <w:w w:val="105"/>
          <w:sz w:val="24"/>
          <w:szCs w:val="24"/>
        </w:rPr>
        <w:t xml:space="preserve"> </w:t>
      </w:r>
      <w:proofErr w:type="spellStart"/>
      <w:r w:rsidRPr="001F5667">
        <w:rPr>
          <w:rFonts w:ascii="Times New Roman" w:hAnsi="Times New Roman" w:cs="Times New Roman"/>
          <w:w w:val="105"/>
          <w:sz w:val="24"/>
          <w:szCs w:val="24"/>
        </w:rPr>
        <w:t>Comput</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4"/>
          <w:w w:val="105"/>
          <w:sz w:val="24"/>
          <w:szCs w:val="24"/>
        </w:rPr>
        <w:t xml:space="preserve"> </w:t>
      </w:r>
      <w:r w:rsidRPr="001F5667">
        <w:rPr>
          <w:rFonts w:ascii="Times New Roman" w:hAnsi="Times New Roman" w:cs="Times New Roman"/>
          <w:w w:val="105"/>
          <w:sz w:val="24"/>
          <w:szCs w:val="24"/>
        </w:rPr>
        <w:t>217</w:t>
      </w:r>
      <w:r w:rsidRPr="001F5667">
        <w:rPr>
          <w:rFonts w:ascii="Times New Roman" w:hAnsi="Times New Roman" w:cs="Times New Roman"/>
          <w:spacing w:val="14"/>
          <w:w w:val="105"/>
          <w:sz w:val="24"/>
          <w:szCs w:val="24"/>
        </w:rPr>
        <w:t xml:space="preserve"> </w:t>
      </w:r>
      <w:r w:rsidRPr="001F5667">
        <w:rPr>
          <w:rFonts w:ascii="Times New Roman" w:hAnsi="Times New Roman" w:cs="Times New Roman"/>
          <w:w w:val="105"/>
          <w:sz w:val="24"/>
          <w:szCs w:val="24"/>
        </w:rPr>
        <w:t>(2011),</w:t>
      </w:r>
      <w:r w:rsidRPr="001F5667">
        <w:rPr>
          <w:rFonts w:ascii="Times New Roman" w:hAnsi="Times New Roman" w:cs="Times New Roman"/>
          <w:spacing w:val="14"/>
          <w:w w:val="105"/>
          <w:sz w:val="24"/>
          <w:szCs w:val="24"/>
        </w:rPr>
        <w:t xml:space="preserve"> </w:t>
      </w:r>
      <w:r w:rsidRPr="001F5667">
        <w:rPr>
          <w:rFonts w:ascii="Times New Roman" w:hAnsi="Times New Roman" w:cs="Times New Roman"/>
          <w:w w:val="105"/>
          <w:sz w:val="24"/>
          <w:szCs w:val="24"/>
        </w:rPr>
        <w:t>7167-7171.</w:t>
      </w:r>
    </w:p>
    <w:p w14:paraId="74E14644" w14:textId="77777777" w:rsidR="00432A52" w:rsidRPr="001F5667" w:rsidRDefault="00673A8A" w:rsidP="001F5667">
      <w:pPr>
        <w:pStyle w:val="ListeParagraf"/>
        <w:widowControl w:val="0"/>
        <w:numPr>
          <w:ilvl w:val="0"/>
          <w:numId w:val="4"/>
        </w:numPr>
        <w:tabs>
          <w:tab w:val="left" w:pos="524"/>
        </w:tabs>
        <w:spacing w:before="3" w:after="0" w:line="360" w:lineRule="auto"/>
        <w:ind w:right="111" w:hanging="310"/>
        <w:contextualSpacing w:val="0"/>
        <w:rPr>
          <w:rFonts w:ascii="Times New Roman" w:hAnsi="Times New Roman" w:cs="Times New Roman"/>
          <w:sz w:val="24"/>
          <w:szCs w:val="24"/>
        </w:rPr>
      </w:pPr>
      <w:r w:rsidRPr="001F5667">
        <w:rPr>
          <w:rFonts w:ascii="Times New Roman" w:hAnsi="Times New Roman" w:cs="Times New Roman"/>
          <w:sz w:val="24"/>
          <w:szCs w:val="24"/>
        </w:rPr>
        <w:t>A.</w:t>
      </w:r>
      <w:r w:rsidRPr="001F5667">
        <w:rPr>
          <w:rFonts w:ascii="Times New Roman" w:hAnsi="Times New Roman" w:cs="Times New Roman"/>
          <w:spacing w:val="1"/>
          <w:sz w:val="24"/>
          <w:szCs w:val="24"/>
        </w:rPr>
        <w:t xml:space="preserve"> </w:t>
      </w:r>
      <w:r w:rsidRPr="001F5667">
        <w:rPr>
          <w:rFonts w:ascii="Times New Roman" w:hAnsi="Times New Roman" w:cs="Times New Roman"/>
          <w:sz w:val="24"/>
          <w:szCs w:val="24"/>
        </w:rPr>
        <w:t>Azam,</w:t>
      </w:r>
      <w:r w:rsidRPr="001F5667">
        <w:rPr>
          <w:rFonts w:ascii="Times New Roman" w:hAnsi="Times New Roman" w:cs="Times New Roman"/>
          <w:spacing w:val="4"/>
          <w:sz w:val="24"/>
          <w:szCs w:val="24"/>
        </w:rPr>
        <w:t xml:space="preserve"> </w:t>
      </w:r>
      <w:r w:rsidRPr="001F5667">
        <w:rPr>
          <w:rFonts w:ascii="Times New Roman" w:hAnsi="Times New Roman" w:cs="Times New Roman"/>
          <w:sz w:val="24"/>
          <w:szCs w:val="24"/>
        </w:rPr>
        <w:t>B.</w:t>
      </w:r>
      <w:r w:rsidRPr="001F5667">
        <w:rPr>
          <w:rFonts w:ascii="Times New Roman" w:hAnsi="Times New Roman" w:cs="Times New Roman"/>
          <w:spacing w:val="2"/>
          <w:sz w:val="24"/>
          <w:szCs w:val="24"/>
        </w:rPr>
        <w:t xml:space="preserve"> </w:t>
      </w:r>
      <w:proofErr w:type="spellStart"/>
      <w:r w:rsidRPr="001F5667">
        <w:rPr>
          <w:rFonts w:ascii="Times New Roman" w:hAnsi="Times New Roman" w:cs="Times New Roman"/>
          <w:sz w:val="24"/>
          <w:szCs w:val="24"/>
        </w:rPr>
        <w:t>Fisher</w:t>
      </w:r>
      <w:proofErr w:type="spellEnd"/>
      <w:r w:rsidRPr="001F5667">
        <w:rPr>
          <w:rFonts w:ascii="Times New Roman" w:hAnsi="Times New Roman" w:cs="Times New Roman"/>
          <w:sz w:val="24"/>
          <w:szCs w:val="24"/>
        </w:rPr>
        <w:t>,</w:t>
      </w:r>
      <w:r w:rsidRPr="001F5667">
        <w:rPr>
          <w:rFonts w:ascii="Times New Roman" w:hAnsi="Times New Roman" w:cs="Times New Roman"/>
          <w:spacing w:val="3"/>
          <w:sz w:val="24"/>
          <w:szCs w:val="24"/>
        </w:rPr>
        <w:t xml:space="preserve"> </w:t>
      </w:r>
      <w:r w:rsidRPr="001F5667">
        <w:rPr>
          <w:rFonts w:ascii="Times New Roman" w:hAnsi="Times New Roman" w:cs="Times New Roman"/>
          <w:sz w:val="24"/>
          <w:szCs w:val="24"/>
        </w:rPr>
        <w:t>M.</w:t>
      </w:r>
      <w:r w:rsidRPr="001F5667">
        <w:rPr>
          <w:rFonts w:ascii="Times New Roman" w:hAnsi="Times New Roman" w:cs="Times New Roman"/>
          <w:spacing w:val="2"/>
          <w:sz w:val="24"/>
          <w:szCs w:val="24"/>
        </w:rPr>
        <w:t xml:space="preserve"> </w:t>
      </w:r>
      <w:proofErr w:type="spellStart"/>
      <w:r w:rsidRPr="001F5667">
        <w:rPr>
          <w:rFonts w:ascii="Times New Roman" w:hAnsi="Times New Roman" w:cs="Times New Roman"/>
          <w:sz w:val="24"/>
          <w:szCs w:val="24"/>
        </w:rPr>
        <w:t>Khan,</w:t>
      </w:r>
      <w:r w:rsidRPr="001F5667">
        <w:rPr>
          <w:rFonts w:ascii="Times New Roman" w:hAnsi="Times New Roman" w:cs="Times New Roman"/>
          <w:i/>
          <w:sz w:val="24"/>
          <w:szCs w:val="24"/>
        </w:rPr>
        <w:t>Common</w:t>
      </w:r>
      <w:proofErr w:type="spellEnd"/>
      <w:r w:rsidRPr="001F5667">
        <w:rPr>
          <w:rFonts w:ascii="Times New Roman" w:hAnsi="Times New Roman" w:cs="Times New Roman"/>
          <w:i/>
          <w:spacing w:val="-3"/>
          <w:sz w:val="24"/>
          <w:szCs w:val="24"/>
        </w:rPr>
        <w:t xml:space="preserve"> </w:t>
      </w:r>
      <w:proofErr w:type="spellStart"/>
      <w:r w:rsidRPr="001F5667">
        <w:rPr>
          <w:rFonts w:ascii="Times New Roman" w:hAnsi="Times New Roman" w:cs="Times New Roman"/>
          <w:i/>
          <w:sz w:val="24"/>
          <w:szCs w:val="24"/>
        </w:rPr>
        <w:t>Fixed</w:t>
      </w:r>
      <w:proofErr w:type="spellEnd"/>
      <w:r w:rsidRPr="001F5667">
        <w:rPr>
          <w:rFonts w:ascii="Times New Roman" w:hAnsi="Times New Roman" w:cs="Times New Roman"/>
          <w:i/>
          <w:spacing w:val="-4"/>
          <w:sz w:val="24"/>
          <w:szCs w:val="24"/>
        </w:rPr>
        <w:t xml:space="preserve"> </w:t>
      </w:r>
      <w:r w:rsidRPr="001F5667">
        <w:rPr>
          <w:rFonts w:ascii="Times New Roman" w:hAnsi="Times New Roman" w:cs="Times New Roman"/>
          <w:i/>
          <w:sz w:val="24"/>
          <w:szCs w:val="24"/>
        </w:rPr>
        <w:t>Point</w:t>
      </w:r>
      <w:r w:rsidRPr="001F5667">
        <w:rPr>
          <w:rFonts w:ascii="Times New Roman" w:hAnsi="Times New Roman" w:cs="Times New Roman"/>
          <w:i/>
          <w:spacing w:val="-3"/>
          <w:sz w:val="24"/>
          <w:szCs w:val="24"/>
        </w:rPr>
        <w:t xml:space="preserve"> </w:t>
      </w:r>
      <w:proofErr w:type="spellStart"/>
      <w:r w:rsidRPr="001F5667">
        <w:rPr>
          <w:rFonts w:ascii="Times New Roman" w:hAnsi="Times New Roman" w:cs="Times New Roman"/>
          <w:i/>
          <w:sz w:val="24"/>
          <w:szCs w:val="24"/>
        </w:rPr>
        <w:t>Theorems</w:t>
      </w:r>
      <w:proofErr w:type="spellEnd"/>
      <w:r w:rsidRPr="001F5667">
        <w:rPr>
          <w:rFonts w:ascii="Times New Roman" w:hAnsi="Times New Roman" w:cs="Times New Roman"/>
          <w:i/>
          <w:spacing w:val="-3"/>
          <w:sz w:val="24"/>
          <w:szCs w:val="24"/>
        </w:rPr>
        <w:t xml:space="preserve"> </w:t>
      </w:r>
      <w:r w:rsidRPr="001F5667">
        <w:rPr>
          <w:rFonts w:ascii="Times New Roman" w:hAnsi="Times New Roman" w:cs="Times New Roman"/>
          <w:i/>
          <w:sz w:val="24"/>
          <w:szCs w:val="24"/>
        </w:rPr>
        <w:t>in</w:t>
      </w:r>
      <w:r w:rsidRPr="001F5667">
        <w:rPr>
          <w:rFonts w:ascii="Times New Roman" w:hAnsi="Times New Roman" w:cs="Times New Roman"/>
          <w:i/>
          <w:spacing w:val="-3"/>
          <w:sz w:val="24"/>
          <w:szCs w:val="24"/>
        </w:rPr>
        <w:t xml:space="preserve"> </w:t>
      </w:r>
      <w:proofErr w:type="spellStart"/>
      <w:r w:rsidRPr="001F5667">
        <w:rPr>
          <w:rFonts w:ascii="Times New Roman" w:hAnsi="Times New Roman" w:cs="Times New Roman"/>
          <w:i/>
          <w:sz w:val="24"/>
          <w:szCs w:val="24"/>
        </w:rPr>
        <w:t>Complex</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Valued</w:t>
      </w:r>
      <w:proofErr w:type="spellEnd"/>
      <w:r w:rsidRPr="001F5667">
        <w:rPr>
          <w:rFonts w:ascii="Times New Roman" w:hAnsi="Times New Roman" w:cs="Times New Roman"/>
          <w:i/>
          <w:spacing w:val="-3"/>
          <w:sz w:val="24"/>
          <w:szCs w:val="24"/>
        </w:rPr>
        <w:t xml:space="preserve"> </w:t>
      </w:r>
      <w:proofErr w:type="spellStart"/>
      <w:r w:rsidRPr="001F5667">
        <w:rPr>
          <w:rFonts w:ascii="Times New Roman" w:hAnsi="Times New Roman" w:cs="Times New Roman"/>
          <w:i/>
          <w:sz w:val="24"/>
          <w:szCs w:val="24"/>
        </w:rPr>
        <w:t>Metric</w:t>
      </w:r>
      <w:proofErr w:type="spellEnd"/>
      <w:r w:rsidRPr="001F5667">
        <w:rPr>
          <w:rFonts w:ascii="Times New Roman" w:hAnsi="Times New Roman" w:cs="Times New Roman"/>
          <w:i/>
          <w:spacing w:val="-3"/>
          <w:sz w:val="24"/>
          <w:szCs w:val="24"/>
        </w:rPr>
        <w:t xml:space="preserve"> </w:t>
      </w:r>
      <w:proofErr w:type="spellStart"/>
      <w:r w:rsidRPr="001F5667">
        <w:rPr>
          <w:rFonts w:ascii="Times New Roman" w:hAnsi="Times New Roman" w:cs="Times New Roman"/>
          <w:i/>
          <w:sz w:val="24"/>
          <w:szCs w:val="24"/>
        </w:rPr>
        <w:t>Spaces</w:t>
      </w:r>
      <w:proofErr w:type="spellEnd"/>
      <w:r w:rsidRPr="001F5667">
        <w:rPr>
          <w:rFonts w:ascii="Times New Roman" w:hAnsi="Times New Roman" w:cs="Times New Roman"/>
          <w:i/>
          <w:sz w:val="24"/>
          <w:szCs w:val="24"/>
        </w:rPr>
        <w:t>,</w:t>
      </w:r>
      <w:r w:rsidRPr="001F5667">
        <w:rPr>
          <w:rFonts w:ascii="Times New Roman" w:hAnsi="Times New Roman" w:cs="Times New Roman"/>
          <w:i/>
          <w:spacing w:val="-2"/>
          <w:sz w:val="24"/>
          <w:szCs w:val="24"/>
        </w:rPr>
        <w:t xml:space="preserve"> </w:t>
      </w:r>
      <w:proofErr w:type="spellStart"/>
      <w:r w:rsidRPr="001F5667">
        <w:rPr>
          <w:rFonts w:ascii="Times New Roman" w:hAnsi="Times New Roman" w:cs="Times New Roman"/>
          <w:i/>
          <w:sz w:val="24"/>
          <w:szCs w:val="24"/>
        </w:rPr>
        <w:t>Numerical</w:t>
      </w:r>
      <w:proofErr w:type="spellEnd"/>
      <w:r w:rsidRPr="001F5667">
        <w:rPr>
          <w:rFonts w:ascii="Times New Roman" w:hAnsi="Times New Roman" w:cs="Times New Roman"/>
          <w:i/>
          <w:spacing w:val="-57"/>
          <w:sz w:val="24"/>
          <w:szCs w:val="24"/>
        </w:rPr>
        <w:t xml:space="preserve"> </w:t>
      </w:r>
      <w:proofErr w:type="spellStart"/>
      <w:r w:rsidRPr="001F5667">
        <w:rPr>
          <w:rFonts w:ascii="Times New Roman" w:hAnsi="Times New Roman" w:cs="Times New Roman"/>
          <w:i/>
          <w:sz w:val="24"/>
          <w:szCs w:val="24"/>
        </w:rPr>
        <w:t>Functional</w:t>
      </w:r>
      <w:proofErr w:type="spellEnd"/>
      <w:r w:rsidRPr="001F5667">
        <w:rPr>
          <w:rFonts w:ascii="Times New Roman" w:hAnsi="Times New Roman" w:cs="Times New Roman"/>
          <w:i/>
          <w:spacing w:val="13"/>
          <w:sz w:val="24"/>
          <w:szCs w:val="24"/>
        </w:rPr>
        <w:t xml:space="preserve"> </w:t>
      </w:r>
      <w:r w:rsidRPr="001F5667">
        <w:rPr>
          <w:rFonts w:ascii="Times New Roman" w:hAnsi="Times New Roman" w:cs="Times New Roman"/>
          <w:i/>
          <w:sz w:val="24"/>
          <w:szCs w:val="24"/>
        </w:rPr>
        <w:t>Analysis</w:t>
      </w:r>
      <w:r w:rsidRPr="001F5667">
        <w:rPr>
          <w:rFonts w:ascii="Times New Roman" w:hAnsi="Times New Roman" w:cs="Times New Roman"/>
          <w:i/>
          <w:spacing w:val="14"/>
          <w:sz w:val="24"/>
          <w:szCs w:val="24"/>
        </w:rPr>
        <w:t xml:space="preserve"> </w:t>
      </w:r>
      <w:r w:rsidRPr="001F5667">
        <w:rPr>
          <w:rFonts w:ascii="Times New Roman" w:hAnsi="Times New Roman" w:cs="Times New Roman"/>
          <w:i/>
          <w:sz w:val="24"/>
          <w:szCs w:val="24"/>
        </w:rPr>
        <w:t>and</w:t>
      </w:r>
      <w:r w:rsidRPr="001F5667">
        <w:rPr>
          <w:rFonts w:ascii="Times New Roman" w:hAnsi="Times New Roman" w:cs="Times New Roman"/>
          <w:i/>
          <w:spacing w:val="13"/>
          <w:sz w:val="24"/>
          <w:szCs w:val="24"/>
        </w:rPr>
        <w:t xml:space="preserve"> </w:t>
      </w:r>
      <w:proofErr w:type="spellStart"/>
      <w:r w:rsidRPr="001F5667">
        <w:rPr>
          <w:rFonts w:ascii="Times New Roman" w:hAnsi="Times New Roman" w:cs="Times New Roman"/>
          <w:i/>
          <w:sz w:val="24"/>
          <w:szCs w:val="24"/>
        </w:rPr>
        <w:t>Optimization</w:t>
      </w:r>
      <w:proofErr w:type="spellEnd"/>
      <w:r w:rsidRPr="001F5667">
        <w:rPr>
          <w:rFonts w:ascii="Times New Roman" w:hAnsi="Times New Roman" w:cs="Times New Roman"/>
          <w:sz w:val="24"/>
          <w:szCs w:val="24"/>
        </w:rPr>
        <w:t>,</w:t>
      </w:r>
      <w:r w:rsidRPr="001F5667">
        <w:rPr>
          <w:rFonts w:ascii="Times New Roman" w:hAnsi="Times New Roman" w:cs="Times New Roman"/>
          <w:spacing w:val="17"/>
          <w:sz w:val="24"/>
          <w:szCs w:val="24"/>
        </w:rPr>
        <w:t xml:space="preserve"> </w:t>
      </w:r>
      <w:r w:rsidRPr="001F5667">
        <w:rPr>
          <w:rFonts w:ascii="Times New Roman" w:hAnsi="Times New Roman" w:cs="Times New Roman"/>
          <w:sz w:val="24"/>
          <w:szCs w:val="24"/>
        </w:rPr>
        <w:t>32:3(2011),</w:t>
      </w:r>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243-253,</w:t>
      </w:r>
      <w:r w:rsidRPr="001F5667">
        <w:rPr>
          <w:rFonts w:ascii="Times New Roman" w:hAnsi="Times New Roman" w:cs="Times New Roman"/>
          <w:spacing w:val="17"/>
          <w:sz w:val="24"/>
          <w:szCs w:val="24"/>
        </w:rPr>
        <w:t xml:space="preserve"> </w:t>
      </w:r>
      <w:r w:rsidRPr="001F5667">
        <w:rPr>
          <w:rFonts w:ascii="Times New Roman" w:hAnsi="Times New Roman" w:cs="Times New Roman"/>
          <w:sz w:val="24"/>
          <w:szCs w:val="24"/>
        </w:rPr>
        <w:t>DOI:</w:t>
      </w:r>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10.1080/01630563.2011.533046.</w:t>
      </w:r>
    </w:p>
    <w:p w14:paraId="015181FD" w14:textId="77777777" w:rsidR="00432A52" w:rsidRPr="001F5667" w:rsidRDefault="00673A8A" w:rsidP="001F5667">
      <w:pPr>
        <w:pStyle w:val="ListeParagraf"/>
        <w:widowControl w:val="0"/>
        <w:numPr>
          <w:ilvl w:val="0"/>
          <w:numId w:val="4"/>
        </w:numPr>
        <w:tabs>
          <w:tab w:val="left" w:pos="524"/>
        </w:tabs>
        <w:spacing w:after="0" w:line="360" w:lineRule="auto"/>
        <w:contextualSpacing w:val="0"/>
        <w:rPr>
          <w:rFonts w:ascii="Times New Roman" w:hAnsi="Times New Roman" w:cs="Times New Roman"/>
          <w:sz w:val="24"/>
          <w:szCs w:val="24"/>
        </w:rPr>
      </w:pPr>
      <w:r w:rsidRPr="001F5667">
        <w:rPr>
          <w:rFonts w:ascii="Times New Roman" w:hAnsi="Times New Roman" w:cs="Times New Roman"/>
          <w:spacing w:val="-1"/>
          <w:w w:val="110"/>
          <w:sz w:val="24"/>
          <w:szCs w:val="24"/>
        </w:rPr>
        <w:t>D.</w:t>
      </w:r>
      <w:r w:rsidRPr="001F5667">
        <w:rPr>
          <w:rFonts w:ascii="Times New Roman" w:hAnsi="Times New Roman" w:cs="Times New Roman"/>
          <w:spacing w:val="-12"/>
          <w:w w:val="110"/>
          <w:sz w:val="24"/>
          <w:szCs w:val="24"/>
        </w:rPr>
        <w:t xml:space="preserve"> </w:t>
      </w:r>
      <w:r w:rsidRPr="001F5667">
        <w:rPr>
          <w:rFonts w:ascii="Times New Roman" w:hAnsi="Times New Roman" w:cs="Times New Roman"/>
          <w:w w:val="110"/>
          <w:sz w:val="24"/>
          <w:szCs w:val="24"/>
        </w:rPr>
        <w:t>W.</w:t>
      </w:r>
      <w:r w:rsidRPr="001F5667">
        <w:rPr>
          <w:rFonts w:ascii="Times New Roman" w:hAnsi="Times New Roman" w:cs="Times New Roman"/>
          <w:spacing w:val="-11"/>
          <w:w w:val="110"/>
          <w:sz w:val="24"/>
          <w:szCs w:val="24"/>
        </w:rPr>
        <w:t xml:space="preserve"> </w:t>
      </w:r>
      <w:proofErr w:type="spellStart"/>
      <w:r w:rsidRPr="001F5667">
        <w:rPr>
          <w:rFonts w:ascii="Times New Roman" w:hAnsi="Times New Roman" w:cs="Times New Roman"/>
          <w:w w:val="110"/>
          <w:sz w:val="24"/>
          <w:szCs w:val="24"/>
        </w:rPr>
        <w:t>Boyd</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J.</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S.</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W.</w:t>
      </w:r>
      <w:r w:rsidRPr="001F5667">
        <w:rPr>
          <w:rFonts w:ascii="Times New Roman" w:hAnsi="Times New Roman" w:cs="Times New Roman"/>
          <w:spacing w:val="-11"/>
          <w:w w:val="110"/>
          <w:sz w:val="24"/>
          <w:szCs w:val="24"/>
        </w:rPr>
        <w:t xml:space="preserve"> </w:t>
      </w:r>
      <w:proofErr w:type="spellStart"/>
      <w:r w:rsidRPr="001F5667">
        <w:rPr>
          <w:rFonts w:ascii="Times New Roman" w:hAnsi="Times New Roman" w:cs="Times New Roman"/>
          <w:w w:val="110"/>
          <w:sz w:val="24"/>
          <w:szCs w:val="24"/>
        </w:rPr>
        <w:t>Wong</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i/>
          <w:w w:val="110"/>
          <w:sz w:val="24"/>
          <w:szCs w:val="24"/>
        </w:rPr>
        <w:t>On</w:t>
      </w:r>
      <w:r w:rsidRPr="001F5667">
        <w:rPr>
          <w:rFonts w:ascii="Times New Roman" w:hAnsi="Times New Roman" w:cs="Times New Roman"/>
          <w:i/>
          <w:spacing w:val="-16"/>
          <w:w w:val="110"/>
          <w:sz w:val="24"/>
          <w:szCs w:val="24"/>
        </w:rPr>
        <w:t xml:space="preserve"> </w:t>
      </w:r>
      <w:proofErr w:type="spellStart"/>
      <w:r w:rsidRPr="001F5667">
        <w:rPr>
          <w:rFonts w:ascii="Times New Roman" w:hAnsi="Times New Roman" w:cs="Times New Roman"/>
          <w:i/>
          <w:w w:val="110"/>
          <w:sz w:val="24"/>
          <w:szCs w:val="24"/>
        </w:rPr>
        <w:t>nonlinear</w:t>
      </w:r>
      <w:proofErr w:type="spellEnd"/>
      <w:r w:rsidRPr="001F5667">
        <w:rPr>
          <w:rFonts w:ascii="Times New Roman" w:hAnsi="Times New Roman" w:cs="Times New Roman"/>
          <w:i/>
          <w:spacing w:val="-17"/>
          <w:w w:val="110"/>
          <w:sz w:val="24"/>
          <w:szCs w:val="24"/>
        </w:rPr>
        <w:t xml:space="preserve"> </w:t>
      </w:r>
      <w:proofErr w:type="spellStart"/>
      <w:r w:rsidRPr="001F5667">
        <w:rPr>
          <w:rFonts w:ascii="Times New Roman" w:hAnsi="Times New Roman" w:cs="Times New Roman"/>
          <w:i/>
          <w:w w:val="110"/>
          <w:sz w:val="24"/>
          <w:szCs w:val="24"/>
        </w:rPr>
        <w:t>contractions</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11"/>
          <w:w w:val="110"/>
          <w:sz w:val="24"/>
          <w:szCs w:val="24"/>
        </w:rPr>
        <w:t xml:space="preserve"> </w:t>
      </w:r>
      <w:proofErr w:type="spellStart"/>
      <w:r w:rsidRPr="001F5667">
        <w:rPr>
          <w:rFonts w:ascii="Times New Roman" w:hAnsi="Times New Roman" w:cs="Times New Roman"/>
          <w:w w:val="110"/>
          <w:sz w:val="24"/>
          <w:szCs w:val="24"/>
        </w:rPr>
        <w:t>Proc</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Amer.</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Math.</w:t>
      </w:r>
      <w:r w:rsidRPr="001F5667">
        <w:rPr>
          <w:rFonts w:ascii="Times New Roman" w:hAnsi="Times New Roman" w:cs="Times New Roman"/>
          <w:spacing w:val="-11"/>
          <w:w w:val="110"/>
          <w:sz w:val="24"/>
          <w:szCs w:val="24"/>
        </w:rPr>
        <w:t xml:space="preserve"> </w:t>
      </w:r>
      <w:proofErr w:type="spellStart"/>
      <w:r w:rsidRPr="001F5667">
        <w:rPr>
          <w:rFonts w:ascii="Times New Roman" w:hAnsi="Times New Roman" w:cs="Times New Roman"/>
          <w:w w:val="110"/>
          <w:sz w:val="24"/>
          <w:szCs w:val="24"/>
        </w:rPr>
        <w:t>Soc</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20</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(1969),</w:t>
      </w:r>
      <w:r w:rsidRPr="001F5667">
        <w:rPr>
          <w:rFonts w:ascii="Times New Roman" w:hAnsi="Times New Roman" w:cs="Times New Roman"/>
          <w:spacing w:val="-11"/>
          <w:w w:val="110"/>
          <w:sz w:val="24"/>
          <w:szCs w:val="24"/>
        </w:rPr>
        <w:t xml:space="preserve"> </w:t>
      </w:r>
      <w:r w:rsidRPr="001F5667">
        <w:rPr>
          <w:rFonts w:ascii="Times New Roman" w:hAnsi="Times New Roman" w:cs="Times New Roman"/>
          <w:w w:val="110"/>
          <w:sz w:val="24"/>
          <w:szCs w:val="24"/>
        </w:rPr>
        <w:t>458-464.</w:t>
      </w:r>
    </w:p>
    <w:p w14:paraId="2EF46DF3" w14:textId="77777777" w:rsidR="00432A52" w:rsidRPr="001F5667" w:rsidRDefault="00673A8A" w:rsidP="001F5667">
      <w:pPr>
        <w:pStyle w:val="ListeParagraf"/>
        <w:widowControl w:val="0"/>
        <w:numPr>
          <w:ilvl w:val="0"/>
          <w:numId w:val="4"/>
        </w:numPr>
        <w:tabs>
          <w:tab w:val="left" w:pos="524"/>
        </w:tabs>
        <w:spacing w:before="10" w:after="0" w:line="360" w:lineRule="auto"/>
        <w:ind w:right="112" w:hanging="310"/>
        <w:contextualSpacing w:val="0"/>
        <w:rPr>
          <w:rFonts w:ascii="Times New Roman" w:hAnsi="Times New Roman" w:cs="Times New Roman"/>
          <w:sz w:val="24"/>
          <w:szCs w:val="24"/>
        </w:rPr>
      </w:pPr>
      <w:r w:rsidRPr="001F5667">
        <w:rPr>
          <w:rFonts w:ascii="Times New Roman" w:hAnsi="Times New Roman" w:cs="Times New Roman"/>
          <w:spacing w:val="-2"/>
          <w:w w:val="105"/>
          <w:sz w:val="24"/>
          <w:szCs w:val="24"/>
        </w:rPr>
        <w:t>S.</w:t>
      </w:r>
      <w:r w:rsidRPr="001F5667">
        <w:rPr>
          <w:rFonts w:ascii="Times New Roman" w:hAnsi="Times New Roman" w:cs="Times New Roman"/>
          <w:spacing w:val="-4"/>
          <w:w w:val="105"/>
          <w:sz w:val="24"/>
          <w:szCs w:val="24"/>
        </w:rPr>
        <w:t xml:space="preserve"> </w:t>
      </w:r>
      <w:proofErr w:type="spellStart"/>
      <w:r w:rsidRPr="001F5667">
        <w:rPr>
          <w:rFonts w:ascii="Times New Roman" w:hAnsi="Times New Roman" w:cs="Times New Roman"/>
          <w:spacing w:val="-2"/>
          <w:w w:val="105"/>
          <w:sz w:val="24"/>
          <w:szCs w:val="24"/>
        </w:rPr>
        <w:t>Bhatt</w:t>
      </w:r>
      <w:proofErr w:type="spellEnd"/>
      <w:r w:rsidRPr="001F5667">
        <w:rPr>
          <w:rFonts w:ascii="Times New Roman" w:hAnsi="Times New Roman" w:cs="Times New Roman"/>
          <w:spacing w:val="-2"/>
          <w:w w:val="105"/>
          <w:sz w:val="24"/>
          <w:szCs w:val="24"/>
        </w:rPr>
        <w:t>,</w:t>
      </w:r>
      <w:r w:rsidRPr="001F5667">
        <w:rPr>
          <w:rFonts w:ascii="Times New Roman" w:hAnsi="Times New Roman" w:cs="Times New Roman"/>
          <w:spacing w:val="-1"/>
          <w:w w:val="105"/>
          <w:sz w:val="24"/>
          <w:szCs w:val="24"/>
        </w:rPr>
        <w:t xml:space="preserve"> </w:t>
      </w:r>
      <w:r w:rsidRPr="001F5667">
        <w:rPr>
          <w:rFonts w:ascii="Times New Roman" w:hAnsi="Times New Roman" w:cs="Times New Roman"/>
          <w:spacing w:val="-2"/>
          <w:w w:val="105"/>
          <w:sz w:val="24"/>
          <w:szCs w:val="24"/>
        </w:rPr>
        <w:t>S.</w:t>
      </w:r>
      <w:r w:rsidRPr="001F5667">
        <w:rPr>
          <w:rFonts w:ascii="Times New Roman" w:hAnsi="Times New Roman" w:cs="Times New Roman"/>
          <w:spacing w:val="-3"/>
          <w:w w:val="105"/>
          <w:sz w:val="24"/>
          <w:szCs w:val="24"/>
        </w:rPr>
        <w:t xml:space="preserve"> </w:t>
      </w:r>
      <w:proofErr w:type="spellStart"/>
      <w:r w:rsidRPr="001F5667">
        <w:rPr>
          <w:rFonts w:ascii="Times New Roman" w:hAnsi="Times New Roman" w:cs="Times New Roman"/>
          <w:spacing w:val="-2"/>
          <w:w w:val="105"/>
          <w:sz w:val="24"/>
          <w:szCs w:val="24"/>
        </w:rPr>
        <w:t>Chaukiyal</w:t>
      </w:r>
      <w:proofErr w:type="spellEnd"/>
      <w:r w:rsidRPr="001F5667">
        <w:rPr>
          <w:rFonts w:ascii="Times New Roman" w:hAnsi="Times New Roman" w:cs="Times New Roman"/>
          <w:spacing w:val="-2"/>
          <w:w w:val="105"/>
          <w:sz w:val="24"/>
          <w:szCs w:val="24"/>
        </w:rPr>
        <w:t>,</w:t>
      </w:r>
      <w:r w:rsidRPr="001F5667">
        <w:rPr>
          <w:rFonts w:ascii="Times New Roman" w:hAnsi="Times New Roman" w:cs="Times New Roman"/>
          <w:spacing w:val="-1"/>
          <w:w w:val="105"/>
          <w:sz w:val="24"/>
          <w:szCs w:val="24"/>
        </w:rPr>
        <w:t xml:space="preserve"> </w:t>
      </w:r>
      <w:r w:rsidRPr="001F5667">
        <w:rPr>
          <w:rFonts w:ascii="Times New Roman" w:hAnsi="Times New Roman" w:cs="Times New Roman"/>
          <w:spacing w:val="-2"/>
          <w:w w:val="105"/>
          <w:sz w:val="24"/>
          <w:szCs w:val="24"/>
        </w:rPr>
        <w:t>R.</w:t>
      </w:r>
      <w:r w:rsidRPr="001F5667">
        <w:rPr>
          <w:rFonts w:ascii="Times New Roman" w:hAnsi="Times New Roman" w:cs="Times New Roman"/>
          <w:spacing w:val="-3"/>
          <w:w w:val="105"/>
          <w:sz w:val="24"/>
          <w:szCs w:val="24"/>
        </w:rPr>
        <w:t xml:space="preserve"> </w:t>
      </w:r>
      <w:r w:rsidRPr="001F5667">
        <w:rPr>
          <w:rFonts w:ascii="Times New Roman" w:hAnsi="Times New Roman" w:cs="Times New Roman"/>
          <w:spacing w:val="-1"/>
          <w:w w:val="105"/>
          <w:sz w:val="24"/>
          <w:szCs w:val="24"/>
        </w:rPr>
        <w:t>C.</w:t>
      </w:r>
      <w:r w:rsidRPr="001F5667">
        <w:rPr>
          <w:rFonts w:ascii="Times New Roman" w:hAnsi="Times New Roman" w:cs="Times New Roman"/>
          <w:spacing w:val="-4"/>
          <w:w w:val="105"/>
          <w:sz w:val="24"/>
          <w:szCs w:val="24"/>
        </w:rPr>
        <w:t xml:space="preserve"> </w:t>
      </w:r>
      <w:proofErr w:type="spellStart"/>
      <w:r w:rsidRPr="001F5667">
        <w:rPr>
          <w:rFonts w:ascii="Times New Roman" w:hAnsi="Times New Roman" w:cs="Times New Roman"/>
          <w:spacing w:val="-1"/>
          <w:w w:val="105"/>
          <w:sz w:val="24"/>
          <w:szCs w:val="24"/>
        </w:rPr>
        <w:t>Dimri</w:t>
      </w:r>
      <w:proofErr w:type="spellEnd"/>
      <w:r w:rsidRPr="001F5667">
        <w:rPr>
          <w:rFonts w:ascii="Times New Roman" w:hAnsi="Times New Roman" w:cs="Times New Roman"/>
          <w:spacing w:val="-1"/>
          <w:w w:val="105"/>
          <w:sz w:val="24"/>
          <w:szCs w:val="24"/>
        </w:rPr>
        <w:t>,</w:t>
      </w:r>
      <w:r w:rsidRPr="001F5667">
        <w:rPr>
          <w:rFonts w:ascii="Times New Roman" w:hAnsi="Times New Roman" w:cs="Times New Roman"/>
          <w:w w:val="105"/>
          <w:sz w:val="24"/>
          <w:szCs w:val="24"/>
        </w:rPr>
        <w:t xml:space="preserve"> </w:t>
      </w:r>
      <w:r w:rsidRPr="001F5667">
        <w:rPr>
          <w:rFonts w:ascii="Times New Roman" w:hAnsi="Times New Roman" w:cs="Times New Roman"/>
          <w:i/>
          <w:spacing w:val="-1"/>
          <w:w w:val="105"/>
          <w:sz w:val="24"/>
          <w:szCs w:val="24"/>
        </w:rPr>
        <w:t>A</w:t>
      </w:r>
      <w:r w:rsidRPr="001F5667">
        <w:rPr>
          <w:rFonts w:ascii="Times New Roman" w:hAnsi="Times New Roman" w:cs="Times New Roman"/>
          <w:i/>
          <w:spacing w:val="-10"/>
          <w:w w:val="105"/>
          <w:sz w:val="24"/>
          <w:szCs w:val="24"/>
        </w:rPr>
        <w:t xml:space="preserve"> </w:t>
      </w:r>
      <w:proofErr w:type="spellStart"/>
      <w:r w:rsidRPr="001F5667">
        <w:rPr>
          <w:rFonts w:ascii="Times New Roman" w:hAnsi="Times New Roman" w:cs="Times New Roman"/>
          <w:i/>
          <w:spacing w:val="-1"/>
          <w:sz w:val="24"/>
          <w:szCs w:val="24"/>
        </w:rPr>
        <w:t>common</w:t>
      </w:r>
      <w:proofErr w:type="spellEnd"/>
      <w:r w:rsidRPr="001F5667">
        <w:rPr>
          <w:rFonts w:ascii="Times New Roman" w:hAnsi="Times New Roman" w:cs="Times New Roman"/>
          <w:i/>
          <w:spacing w:val="-6"/>
          <w:sz w:val="24"/>
          <w:szCs w:val="24"/>
        </w:rPr>
        <w:t xml:space="preserve"> </w:t>
      </w:r>
      <w:proofErr w:type="spellStart"/>
      <w:r w:rsidRPr="001F5667">
        <w:rPr>
          <w:rFonts w:ascii="Times New Roman" w:hAnsi="Times New Roman" w:cs="Times New Roman"/>
          <w:i/>
          <w:spacing w:val="-1"/>
          <w:w w:val="105"/>
          <w:sz w:val="24"/>
          <w:szCs w:val="24"/>
        </w:rPr>
        <w:t>fixed</w:t>
      </w:r>
      <w:proofErr w:type="spellEnd"/>
      <w:r w:rsidRPr="001F5667">
        <w:rPr>
          <w:rFonts w:ascii="Times New Roman" w:hAnsi="Times New Roman" w:cs="Times New Roman"/>
          <w:i/>
          <w:spacing w:val="-10"/>
          <w:w w:val="105"/>
          <w:sz w:val="24"/>
          <w:szCs w:val="24"/>
        </w:rPr>
        <w:t xml:space="preserve"> </w:t>
      </w:r>
      <w:proofErr w:type="spellStart"/>
      <w:r w:rsidRPr="001F5667">
        <w:rPr>
          <w:rFonts w:ascii="Times New Roman" w:hAnsi="Times New Roman" w:cs="Times New Roman"/>
          <w:i/>
          <w:spacing w:val="-1"/>
          <w:w w:val="105"/>
          <w:sz w:val="24"/>
          <w:szCs w:val="24"/>
        </w:rPr>
        <w:t>point</w:t>
      </w:r>
      <w:proofErr w:type="spellEnd"/>
      <w:r w:rsidRPr="001F5667">
        <w:rPr>
          <w:rFonts w:ascii="Times New Roman" w:hAnsi="Times New Roman" w:cs="Times New Roman"/>
          <w:i/>
          <w:spacing w:val="-10"/>
          <w:w w:val="105"/>
          <w:sz w:val="24"/>
          <w:szCs w:val="24"/>
        </w:rPr>
        <w:t xml:space="preserve"> </w:t>
      </w:r>
      <w:proofErr w:type="spellStart"/>
      <w:r w:rsidRPr="001F5667">
        <w:rPr>
          <w:rFonts w:ascii="Times New Roman" w:hAnsi="Times New Roman" w:cs="Times New Roman"/>
          <w:i/>
          <w:spacing w:val="-1"/>
          <w:sz w:val="24"/>
          <w:szCs w:val="24"/>
        </w:rPr>
        <w:t>theorem</w:t>
      </w:r>
      <w:proofErr w:type="spellEnd"/>
      <w:r w:rsidRPr="001F5667">
        <w:rPr>
          <w:rFonts w:ascii="Times New Roman" w:hAnsi="Times New Roman" w:cs="Times New Roman"/>
          <w:i/>
          <w:spacing w:val="-6"/>
          <w:sz w:val="24"/>
          <w:szCs w:val="24"/>
        </w:rPr>
        <w:t xml:space="preserve"> </w:t>
      </w:r>
      <w:r w:rsidRPr="001F5667">
        <w:rPr>
          <w:rFonts w:ascii="Times New Roman" w:hAnsi="Times New Roman" w:cs="Times New Roman"/>
          <w:i/>
          <w:spacing w:val="-1"/>
          <w:w w:val="105"/>
          <w:sz w:val="24"/>
          <w:szCs w:val="24"/>
        </w:rPr>
        <w:t>for</w:t>
      </w:r>
      <w:r w:rsidRPr="001F5667">
        <w:rPr>
          <w:rFonts w:ascii="Times New Roman" w:hAnsi="Times New Roman" w:cs="Times New Roman"/>
          <w:i/>
          <w:spacing w:val="-9"/>
          <w:w w:val="105"/>
          <w:sz w:val="24"/>
          <w:szCs w:val="24"/>
        </w:rPr>
        <w:t xml:space="preserve"> </w:t>
      </w:r>
      <w:proofErr w:type="spellStart"/>
      <w:r w:rsidRPr="001F5667">
        <w:rPr>
          <w:rFonts w:ascii="Times New Roman" w:hAnsi="Times New Roman" w:cs="Times New Roman"/>
          <w:i/>
          <w:spacing w:val="-1"/>
          <w:sz w:val="24"/>
          <w:szCs w:val="24"/>
        </w:rPr>
        <w:t>weakly</w:t>
      </w:r>
      <w:proofErr w:type="spellEnd"/>
      <w:r w:rsidRPr="001F5667">
        <w:rPr>
          <w:rFonts w:ascii="Times New Roman" w:hAnsi="Times New Roman" w:cs="Times New Roman"/>
          <w:i/>
          <w:spacing w:val="-7"/>
          <w:sz w:val="24"/>
          <w:szCs w:val="24"/>
        </w:rPr>
        <w:t xml:space="preserve"> </w:t>
      </w:r>
      <w:proofErr w:type="spellStart"/>
      <w:r w:rsidRPr="001F5667">
        <w:rPr>
          <w:rFonts w:ascii="Times New Roman" w:hAnsi="Times New Roman" w:cs="Times New Roman"/>
          <w:i/>
          <w:spacing w:val="-1"/>
          <w:sz w:val="24"/>
          <w:szCs w:val="24"/>
        </w:rPr>
        <w:t>compatible</w:t>
      </w:r>
      <w:proofErr w:type="spellEnd"/>
      <w:r w:rsidRPr="001F5667">
        <w:rPr>
          <w:rFonts w:ascii="Times New Roman" w:hAnsi="Times New Roman" w:cs="Times New Roman"/>
          <w:i/>
          <w:spacing w:val="-6"/>
          <w:sz w:val="24"/>
          <w:szCs w:val="24"/>
        </w:rPr>
        <w:t xml:space="preserve"> </w:t>
      </w:r>
      <w:proofErr w:type="spellStart"/>
      <w:r w:rsidRPr="001F5667">
        <w:rPr>
          <w:rFonts w:ascii="Times New Roman" w:hAnsi="Times New Roman" w:cs="Times New Roman"/>
          <w:i/>
          <w:spacing w:val="-1"/>
          <w:w w:val="105"/>
          <w:sz w:val="24"/>
          <w:szCs w:val="24"/>
        </w:rPr>
        <w:t>maps</w:t>
      </w:r>
      <w:proofErr w:type="spellEnd"/>
      <w:r w:rsidRPr="001F5667">
        <w:rPr>
          <w:rFonts w:ascii="Times New Roman" w:hAnsi="Times New Roman" w:cs="Times New Roman"/>
          <w:i/>
          <w:spacing w:val="-9"/>
          <w:w w:val="105"/>
          <w:sz w:val="24"/>
          <w:szCs w:val="24"/>
        </w:rPr>
        <w:t xml:space="preserve"> </w:t>
      </w:r>
      <w:r w:rsidRPr="001F5667">
        <w:rPr>
          <w:rFonts w:ascii="Times New Roman" w:hAnsi="Times New Roman" w:cs="Times New Roman"/>
          <w:i/>
          <w:spacing w:val="-1"/>
          <w:w w:val="105"/>
          <w:sz w:val="24"/>
          <w:szCs w:val="24"/>
        </w:rPr>
        <w:t>in</w:t>
      </w:r>
      <w:r w:rsidRPr="001F5667">
        <w:rPr>
          <w:rFonts w:ascii="Times New Roman" w:hAnsi="Times New Roman" w:cs="Times New Roman"/>
          <w:i/>
          <w:spacing w:val="-9"/>
          <w:w w:val="105"/>
          <w:sz w:val="24"/>
          <w:szCs w:val="24"/>
        </w:rPr>
        <w:t xml:space="preserve"> </w:t>
      </w:r>
      <w:proofErr w:type="spellStart"/>
      <w:r w:rsidRPr="001F5667">
        <w:rPr>
          <w:rFonts w:ascii="Times New Roman" w:hAnsi="Times New Roman" w:cs="Times New Roman"/>
          <w:i/>
          <w:spacing w:val="-1"/>
          <w:sz w:val="24"/>
          <w:szCs w:val="24"/>
        </w:rPr>
        <w:t>complex</w:t>
      </w:r>
      <w:proofErr w:type="spellEnd"/>
      <w:r w:rsidRPr="001F5667">
        <w:rPr>
          <w:rFonts w:ascii="Times New Roman" w:hAnsi="Times New Roman" w:cs="Times New Roman"/>
          <w:i/>
          <w:spacing w:val="-57"/>
          <w:sz w:val="24"/>
          <w:szCs w:val="24"/>
        </w:rPr>
        <w:t xml:space="preserve"> </w:t>
      </w:r>
      <w:proofErr w:type="spellStart"/>
      <w:r w:rsidRPr="001F5667">
        <w:rPr>
          <w:rFonts w:ascii="Times New Roman" w:hAnsi="Times New Roman" w:cs="Times New Roman"/>
          <w:i/>
          <w:sz w:val="24"/>
          <w:szCs w:val="24"/>
        </w:rPr>
        <w:t>valued</w:t>
      </w:r>
      <w:proofErr w:type="spellEnd"/>
      <w:r w:rsidRPr="001F5667">
        <w:rPr>
          <w:rFonts w:ascii="Times New Roman" w:hAnsi="Times New Roman" w:cs="Times New Roman"/>
          <w:i/>
          <w:spacing w:val="9"/>
          <w:sz w:val="24"/>
          <w:szCs w:val="24"/>
        </w:rPr>
        <w:t xml:space="preserve"> </w:t>
      </w:r>
      <w:proofErr w:type="spellStart"/>
      <w:r w:rsidRPr="001F5667">
        <w:rPr>
          <w:rFonts w:ascii="Times New Roman" w:hAnsi="Times New Roman" w:cs="Times New Roman"/>
          <w:i/>
          <w:w w:val="105"/>
          <w:sz w:val="24"/>
          <w:szCs w:val="24"/>
        </w:rPr>
        <w:t>metric</w:t>
      </w:r>
      <w:proofErr w:type="spellEnd"/>
      <w:r w:rsidRPr="001F5667">
        <w:rPr>
          <w:rFonts w:ascii="Times New Roman" w:hAnsi="Times New Roman" w:cs="Times New Roman"/>
          <w:i/>
          <w:spacing w:val="7"/>
          <w:w w:val="105"/>
          <w:sz w:val="24"/>
          <w:szCs w:val="24"/>
        </w:rPr>
        <w:t xml:space="preserve"> </w:t>
      </w:r>
      <w:proofErr w:type="spellStart"/>
      <w:r w:rsidRPr="001F5667">
        <w:rPr>
          <w:rFonts w:ascii="Times New Roman" w:hAnsi="Times New Roman" w:cs="Times New Roman"/>
          <w:i/>
          <w:w w:val="105"/>
          <w:sz w:val="24"/>
          <w:szCs w:val="24"/>
        </w:rPr>
        <w:t>spaces</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0"/>
          <w:w w:val="105"/>
          <w:sz w:val="24"/>
          <w:szCs w:val="24"/>
        </w:rPr>
        <w:t xml:space="preserve"> </w:t>
      </w:r>
      <w:proofErr w:type="spellStart"/>
      <w:r w:rsidRPr="001F5667">
        <w:rPr>
          <w:rFonts w:ascii="Times New Roman" w:hAnsi="Times New Roman" w:cs="Times New Roman"/>
          <w:w w:val="105"/>
          <w:sz w:val="24"/>
          <w:szCs w:val="24"/>
        </w:rPr>
        <w:t>Int</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0"/>
          <w:w w:val="105"/>
          <w:sz w:val="24"/>
          <w:szCs w:val="24"/>
        </w:rPr>
        <w:t xml:space="preserve"> </w:t>
      </w:r>
      <w:r w:rsidRPr="001F5667">
        <w:rPr>
          <w:rFonts w:ascii="Times New Roman" w:hAnsi="Times New Roman" w:cs="Times New Roman"/>
          <w:w w:val="105"/>
          <w:sz w:val="24"/>
          <w:szCs w:val="24"/>
        </w:rPr>
        <w:t>J.</w:t>
      </w:r>
      <w:r w:rsidRPr="001F5667">
        <w:rPr>
          <w:rFonts w:ascii="Times New Roman" w:hAnsi="Times New Roman" w:cs="Times New Roman"/>
          <w:spacing w:val="10"/>
          <w:w w:val="105"/>
          <w:sz w:val="24"/>
          <w:szCs w:val="24"/>
        </w:rPr>
        <w:t xml:space="preserve"> </w:t>
      </w:r>
      <w:r w:rsidRPr="001F5667">
        <w:rPr>
          <w:rFonts w:ascii="Times New Roman" w:hAnsi="Times New Roman" w:cs="Times New Roman"/>
          <w:w w:val="105"/>
          <w:sz w:val="24"/>
          <w:szCs w:val="24"/>
        </w:rPr>
        <w:t>Math.</w:t>
      </w:r>
      <w:r w:rsidRPr="001F5667">
        <w:rPr>
          <w:rFonts w:ascii="Times New Roman" w:hAnsi="Times New Roman" w:cs="Times New Roman"/>
          <w:spacing w:val="10"/>
          <w:w w:val="105"/>
          <w:sz w:val="24"/>
          <w:szCs w:val="24"/>
        </w:rPr>
        <w:t xml:space="preserve"> </w:t>
      </w:r>
      <w:proofErr w:type="spellStart"/>
      <w:r w:rsidRPr="001F5667">
        <w:rPr>
          <w:rFonts w:ascii="Times New Roman" w:hAnsi="Times New Roman" w:cs="Times New Roman"/>
          <w:w w:val="105"/>
          <w:sz w:val="24"/>
          <w:szCs w:val="24"/>
        </w:rPr>
        <w:t>Sci</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0"/>
          <w:w w:val="105"/>
          <w:sz w:val="24"/>
          <w:szCs w:val="24"/>
        </w:rPr>
        <w:t xml:space="preserve"> </w:t>
      </w:r>
      <w:proofErr w:type="spellStart"/>
      <w:r w:rsidRPr="001F5667">
        <w:rPr>
          <w:rFonts w:ascii="Times New Roman" w:hAnsi="Times New Roman" w:cs="Times New Roman"/>
          <w:w w:val="105"/>
          <w:sz w:val="24"/>
          <w:szCs w:val="24"/>
        </w:rPr>
        <w:t>Appl</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0"/>
          <w:w w:val="105"/>
          <w:sz w:val="24"/>
          <w:szCs w:val="24"/>
        </w:rPr>
        <w:t xml:space="preserve"> </w:t>
      </w:r>
      <w:r w:rsidRPr="001F5667">
        <w:rPr>
          <w:rFonts w:ascii="Times New Roman" w:hAnsi="Times New Roman" w:cs="Times New Roman"/>
          <w:w w:val="105"/>
          <w:sz w:val="24"/>
          <w:szCs w:val="24"/>
        </w:rPr>
        <w:t>1</w:t>
      </w:r>
      <w:r w:rsidRPr="001F5667">
        <w:rPr>
          <w:rFonts w:ascii="Times New Roman" w:hAnsi="Times New Roman" w:cs="Times New Roman"/>
          <w:spacing w:val="11"/>
          <w:w w:val="105"/>
          <w:sz w:val="24"/>
          <w:szCs w:val="24"/>
        </w:rPr>
        <w:t xml:space="preserve"> </w:t>
      </w:r>
      <w:r w:rsidRPr="001F5667">
        <w:rPr>
          <w:rFonts w:ascii="Times New Roman" w:hAnsi="Times New Roman" w:cs="Times New Roman"/>
          <w:w w:val="105"/>
          <w:sz w:val="24"/>
          <w:szCs w:val="24"/>
        </w:rPr>
        <w:t>(3)</w:t>
      </w:r>
      <w:r w:rsidRPr="001F5667">
        <w:rPr>
          <w:rFonts w:ascii="Times New Roman" w:hAnsi="Times New Roman" w:cs="Times New Roman"/>
          <w:spacing w:val="10"/>
          <w:w w:val="105"/>
          <w:sz w:val="24"/>
          <w:szCs w:val="24"/>
        </w:rPr>
        <w:t xml:space="preserve"> </w:t>
      </w:r>
      <w:r w:rsidRPr="001F5667">
        <w:rPr>
          <w:rFonts w:ascii="Times New Roman" w:hAnsi="Times New Roman" w:cs="Times New Roman"/>
          <w:w w:val="105"/>
          <w:sz w:val="24"/>
          <w:szCs w:val="24"/>
        </w:rPr>
        <w:t>(2011),</w:t>
      </w:r>
      <w:r w:rsidRPr="001F5667">
        <w:rPr>
          <w:rFonts w:ascii="Times New Roman" w:hAnsi="Times New Roman" w:cs="Times New Roman"/>
          <w:spacing w:val="10"/>
          <w:w w:val="105"/>
          <w:sz w:val="24"/>
          <w:szCs w:val="24"/>
        </w:rPr>
        <w:t xml:space="preserve"> </w:t>
      </w:r>
      <w:r w:rsidRPr="001F5667">
        <w:rPr>
          <w:rFonts w:ascii="Times New Roman" w:hAnsi="Times New Roman" w:cs="Times New Roman"/>
          <w:w w:val="105"/>
          <w:sz w:val="24"/>
          <w:szCs w:val="24"/>
        </w:rPr>
        <w:t>1385-1389.</w:t>
      </w:r>
    </w:p>
    <w:p w14:paraId="722ACF1A" w14:textId="77777777" w:rsidR="00432A52" w:rsidRPr="001F5667" w:rsidRDefault="00673A8A" w:rsidP="001F5667">
      <w:pPr>
        <w:pStyle w:val="ListeParagraf"/>
        <w:widowControl w:val="0"/>
        <w:numPr>
          <w:ilvl w:val="0"/>
          <w:numId w:val="4"/>
        </w:numPr>
        <w:tabs>
          <w:tab w:val="left" w:pos="524"/>
        </w:tabs>
        <w:spacing w:before="2" w:after="0" w:line="360" w:lineRule="auto"/>
        <w:ind w:right="113" w:hanging="310"/>
        <w:contextualSpacing w:val="0"/>
        <w:rPr>
          <w:rFonts w:ascii="Times New Roman" w:hAnsi="Times New Roman" w:cs="Times New Roman"/>
          <w:sz w:val="24"/>
          <w:szCs w:val="24"/>
        </w:rPr>
      </w:pPr>
      <w:r w:rsidRPr="001F5667">
        <w:rPr>
          <w:rFonts w:ascii="Times New Roman" w:hAnsi="Times New Roman" w:cs="Times New Roman"/>
          <w:w w:val="95"/>
          <w:sz w:val="24"/>
          <w:szCs w:val="24"/>
        </w:rPr>
        <w:t>S.</w:t>
      </w:r>
      <w:r w:rsidRPr="001F5667">
        <w:rPr>
          <w:rFonts w:ascii="Times New Roman" w:hAnsi="Times New Roman" w:cs="Times New Roman"/>
          <w:spacing w:val="-5"/>
          <w:w w:val="95"/>
          <w:sz w:val="24"/>
          <w:szCs w:val="24"/>
        </w:rPr>
        <w:t xml:space="preserve"> </w:t>
      </w:r>
      <w:r w:rsidRPr="001F5667">
        <w:rPr>
          <w:rFonts w:ascii="Times New Roman" w:hAnsi="Times New Roman" w:cs="Times New Roman"/>
          <w:w w:val="95"/>
          <w:sz w:val="24"/>
          <w:szCs w:val="24"/>
        </w:rPr>
        <w:t>K.</w:t>
      </w:r>
      <w:r w:rsidRPr="001F5667">
        <w:rPr>
          <w:rFonts w:ascii="Times New Roman" w:hAnsi="Times New Roman" w:cs="Times New Roman"/>
          <w:spacing w:val="-5"/>
          <w:w w:val="95"/>
          <w:sz w:val="24"/>
          <w:szCs w:val="24"/>
        </w:rPr>
        <w:t xml:space="preserve"> </w:t>
      </w:r>
      <w:proofErr w:type="spellStart"/>
      <w:r w:rsidRPr="001F5667">
        <w:rPr>
          <w:rFonts w:ascii="Times New Roman" w:hAnsi="Times New Roman" w:cs="Times New Roman"/>
          <w:w w:val="95"/>
          <w:sz w:val="24"/>
          <w:szCs w:val="24"/>
        </w:rPr>
        <w:t>Datta</w:t>
      </w:r>
      <w:proofErr w:type="spellEnd"/>
      <w:r w:rsidRPr="001F5667">
        <w:rPr>
          <w:rFonts w:ascii="Times New Roman" w:hAnsi="Times New Roman" w:cs="Times New Roman"/>
          <w:w w:val="95"/>
          <w:sz w:val="24"/>
          <w:szCs w:val="24"/>
        </w:rPr>
        <w:t>,</w:t>
      </w:r>
      <w:r w:rsidRPr="001F5667">
        <w:rPr>
          <w:rFonts w:ascii="Times New Roman" w:hAnsi="Times New Roman" w:cs="Times New Roman"/>
          <w:spacing w:val="-4"/>
          <w:w w:val="95"/>
          <w:sz w:val="24"/>
          <w:szCs w:val="24"/>
        </w:rPr>
        <w:t xml:space="preserve"> </w:t>
      </w:r>
      <w:r w:rsidRPr="001F5667">
        <w:rPr>
          <w:rFonts w:ascii="Times New Roman" w:hAnsi="Times New Roman" w:cs="Times New Roman"/>
          <w:w w:val="95"/>
          <w:sz w:val="24"/>
          <w:szCs w:val="24"/>
        </w:rPr>
        <w:t>S.</w:t>
      </w:r>
      <w:r w:rsidRPr="001F5667">
        <w:rPr>
          <w:rFonts w:ascii="Times New Roman" w:hAnsi="Times New Roman" w:cs="Times New Roman"/>
          <w:spacing w:val="-5"/>
          <w:w w:val="95"/>
          <w:sz w:val="24"/>
          <w:szCs w:val="24"/>
        </w:rPr>
        <w:t xml:space="preserve"> </w:t>
      </w:r>
      <w:proofErr w:type="spellStart"/>
      <w:r w:rsidRPr="001F5667">
        <w:rPr>
          <w:rFonts w:ascii="Times New Roman" w:hAnsi="Times New Roman" w:cs="Times New Roman"/>
          <w:w w:val="95"/>
          <w:sz w:val="24"/>
          <w:szCs w:val="24"/>
        </w:rPr>
        <w:t>Ali,</w:t>
      </w:r>
      <w:r w:rsidRPr="001F5667">
        <w:rPr>
          <w:rFonts w:ascii="Times New Roman" w:hAnsi="Times New Roman" w:cs="Times New Roman"/>
          <w:i/>
          <w:w w:val="95"/>
          <w:sz w:val="24"/>
          <w:szCs w:val="24"/>
        </w:rPr>
        <w:t>A</w:t>
      </w:r>
      <w:proofErr w:type="spellEnd"/>
      <w:r w:rsidRPr="001F5667">
        <w:rPr>
          <w:rFonts w:ascii="Times New Roman" w:hAnsi="Times New Roman" w:cs="Times New Roman"/>
          <w:i/>
          <w:spacing w:val="-8"/>
          <w:w w:val="95"/>
          <w:sz w:val="24"/>
          <w:szCs w:val="24"/>
        </w:rPr>
        <w:t xml:space="preserve"> </w:t>
      </w:r>
      <w:proofErr w:type="spellStart"/>
      <w:r w:rsidRPr="001F5667">
        <w:rPr>
          <w:rFonts w:ascii="Times New Roman" w:hAnsi="Times New Roman" w:cs="Times New Roman"/>
          <w:i/>
          <w:w w:val="95"/>
          <w:sz w:val="24"/>
          <w:szCs w:val="24"/>
        </w:rPr>
        <w:t>common</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fixed</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point</w:t>
      </w:r>
      <w:proofErr w:type="spellEnd"/>
      <w:r w:rsidRPr="001F5667">
        <w:rPr>
          <w:rFonts w:ascii="Times New Roman" w:hAnsi="Times New Roman" w:cs="Times New Roman"/>
          <w:i/>
          <w:spacing w:val="-8"/>
          <w:w w:val="95"/>
          <w:sz w:val="24"/>
          <w:szCs w:val="24"/>
        </w:rPr>
        <w:t xml:space="preserve"> </w:t>
      </w:r>
      <w:proofErr w:type="spellStart"/>
      <w:r w:rsidRPr="001F5667">
        <w:rPr>
          <w:rFonts w:ascii="Times New Roman" w:hAnsi="Times New Roman" w:cs="Times New Roman"/>
          <w:i/>
          <w:w w:val="95"/>
          <w:sz w:val="24"/>
          <w:szCs w:val="24"/>
        </w:rPr>
        <w:t>theorem</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under</w:t>
      </w:r>
      <w:proofErr w:type="spellEnd"/>
      <w:r w:rsidRPr="001F5667">
        <w:rPr>
          <w:rFonts w:ascii="Times New Roman" w:hAnsi="Times New Roman" w:cs="Times New Roman"/>
          <w:i/>
          <w:spacing w:val="-8"/>
          <w:w w:val="95"/>
          <w:sz w:val="24"/>
          <w:szCs w:val="24"/>
        </w:rPr>
        <w:t xml:space="preserve"> </w:t>
      </w:r>
      <w:proofErr w:type="spellStart"/>
      <w:r w:rsidRPr="001F5667">
        <w:rPr>
          <w:rFonts w:ascii="Times New Roman" w:hAnsi="Times New Roman" w:cs="Times New Roman"/>
          <w:i/>
          <w:w w:val="95"/>
          <w:sz w:val="24"/>
          <w:szCs w:val="24"/>
        </w:rPr>
        <w:t>contractive</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condition</w:t>
      </w:r>
      <w:proofErr w:type="spellEnd"/>
      <w:r w:rsidRPr="001F5667">
        <w:rPr>
          <w:rFonts w:ascii="Times New Roman" w:hAnsi="Times New Roman" w:cs="Times New Roman"/>
          <w:i/>
          <w:spacing w:val="-8"/>
          <w:w w:val="95"/>
          <w:sz w:val="24"/>
          <w:szCs w:val="24"/>
        </w:rPr>
        <w:t xml:space="preserve"> </w:t>
      </w:r>
      <w:r w:rsidRPr="001F5667">
        <w:rPr>
          <w:rFonts w:ascii="Times New Roman" w:hAnsi="Times New Roman" w:cs="Times New Roman"/>
          <w:i/>
          <w:w w:val="95"/>
          <w:sz w:val="24"/>
          <w:szCs w:val="24"/>
        </w:rPr>
        <w:t>in</w:t>
      </w:r>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complex</w:t>
      </w:r>
      <w:proofErr w:type="spellEnd"/>
      <w:r w:rsidRPr="001F5667">
        <w:rPr>
          <w:rFonts w:ascii="Times New Roman" w:hAnsi="Times New Roman" w:cs="Times New Roman"/>
          <w:i/>
          <w:spacing w:val="-8"/>
          <w:w w:val="95"/>
          <w:sz w:val="24"/>
          <w:szCs w:val="24"/>
        </w:rPr>
        <w:t xml:space="preserve"> </w:t>
      </w:r>
      <w:proofErr w:type="spellStart"/>
      <w:r w:rsidRPr="001F5667">
        <w:rPr>
          <w:rFonts w:ascii="Times New Roman" w:hAnsi="Times New Roman" w:cs="Times New Roman"/>
          <w:i/>
          <w:w w:val="95"/>
          <w:sz w:val="24"/>
          <w:szCs w:val="24"/>
        </w:rPr>
        <w:t>valued</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metric</w:t>
      </w:r>
      <w:proofErr w:type="spellEnd"/>
      <w:r w:rsidRPr="001F5667">
        <w:rPr>
          <w:rFonts w:ascii="Times New Roman" w:hAnsi="Times New Roman" w:cs="Times New Roman"/>
          <w:i/>
          <w:spacing w:val="-9"/>
          <w:w w:val="95"/>
          <w:sz w:val="24"/>
          <w:szCs w:val="24"/>
        </w:rPr>
        <w:t xml:space="preserve"> </w:t>
      </w:r>
      <w:proofErr w:type="spellStart"/>
      <w:r w:rsidRPr="001F5667">
        <w:rPr>
          <w:rFonts w:ascii="Times New Roman" w:hAnsi="Times New Roman" w:cs="Times New Roman"/>
          <w:i/>
          <w:w w:val="95"/>
          <w:sz w:val="24"/>
          <w:szCs w:val="24"/>
        </w:rPr>
        <w:t>spaces</w:t>
      </w:r>
      <w:proofErr w:type="spellEnd"/>
      <w:r w:rsidRPr="001F5667">
        <w:rPr>
          <w:rFonts w:ascii="Times New Roman" w:hAnsi="Times New Roman" w:cs="Times New Roman"/>
          <w:i/>
          <w:w w:val="95"/>
          <w:sz w:val="24"/>
          <w:szCs w:val="24"/>
        </w:rPr>
        <w:t>,</w:t>
      </w:r>
      <w:r w:rsidRPr="001F5667">
        <w:rPr>
          <w:rFonts w:ascii="Times New Roman" w:hAnsi="Times New Roman" w:cs="Times New Roman"/>
          <w:i/>
          <w:spacing w:val="-53"/>
          <w:w w:val="95"/>
          <w:sz w:val="24"/>
          <w:szCs w:val="24"/>
        </w:rPr>
        <w:t xml:space="preserve"> </w:t>
      </w:r>
      <w:proofErr w:type="spellStart"/>
      <w:r w:rsidRPr="001F5667">
        <w:rPr>
          <w:rFonts w:ascii="Times New Roman" w:hAnsi="Times New Roman" w:cs="Times New Roman"/>
          <w:i/>
          <w:sz w:val="24"/>
          <w:szCs w:val="24"/>
        </w:rPr>
        <w:t>Int</w:t>
      </w:r>
      <w:proofErr w:type="spellEnd"/>
      <w:r w:rsidRPr="001F5667">
        <w:rPr>
          <w:rFonts w:ascii="Times New Roman" w:hAnsi="Times New Roman" w:cs="Times New Roman"/>
          <w:i/>
          <w:sz w:val="24"/>
          <w:szCs w:val="24"/>
        </w:rPr>
        <w:t>.</w:t>
      </w:r>
      <w:r w:rsidRPr="001F5667">
        <w:rPr>
          <w:rFonts w:ascii="Times New Roman" w:hAnsi="Times New Roman" w:cs="Times New Roman"/>
          <w:i/>
          <w:spacing w:val="4"/>
          <w:sz w:val="24"/>
          <w:szCs w:val="24"/>
        </w:rPr>
        <w:t xml:space="preserve"> </w:t>
      </w:r>
      <w:r w:rsidRPr="001F5667">
        <w:rPr>
          <w:rFonts w:ascii="Times New Roman" w:hAnsi="Times New Roman" w:cs="Times New Roman"/>
          <w:i/>
          <w:sz w:val="24"/>
          <w:szCs w:val="24"/>
        </w:rPr>
        <w:t>J.</w:t>
      </w:r>
      <w:r w:rsidRPr="001F5667">
        <w:rPr>
          <w:rFonts w:ascii="Times New Roman" w:hAnsi="Times New Roman" w:cs="Times New Roman"/>
          <w:i/>
          <w:spacing w:val="5"/>
          <w:sz w:val="24"/>
          <w:szCs w:val="24"/>
        </w:rPr>
        <w:t xml:space="preserve"> </w:t>
      </w:r>
      <w:r w:rsidRPr="001F5667">
        <w:rPr>
          <w:rFonts w:ascii="Times New Roman" w:hAnsi="Times New Roman" w:cs="Times New Roman"/>
          <w:i/>
          <w:sz w:val="24"/>
          <w:szCs w:val="24"/>
        </w:rPr>
        <w:t>Advanced</w:t>
      </w:r>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Scientific</w:t>
      </w:r>
      <w:proofErr w:type="spellEnd"/>
      <w:r w:rsidRPr="001F5667">
        <w:rPr>
          <w:rFonts w:ascii="Times New Roman" w:hAnsi="Times New Roman" w:cs="Times New Roman"/>
          <w:i/>
          <w:spacing w:val="5"/>
          <w:sz w:val="24"/>
          <w:szCs w:val="24"/>
        </w:rPr>
        <w:t xml:space="preserve"> </w:t>
      </w:r>
      <w:r w:rsidRPr="001F5667">
        <w:rPr>
          <w:rFonts w:ascii="Times New Roman" w:hAnsi="Times New Roman" w:cs="Times New Roman"/>
          <w:i/>
          <w:sz w:val="24"/>
          <w:szCs w:val="24"/>
        </w:rPr>
        <w:t>and</w:t>
      </w:r>
      <w:r w:rsidRPr="001F5667">
        <w:rPr>
          <w:rFonts w:ascii="Times New Roman" w:hAnsi="Times New Roman" w:cs="Times New Roman"/>
          <w:i/>
          <w:spacing w:val="5"/>
          <w:sz w:val="24"/>
          <w:szCs w:val="24"/>
        </w:rPr>
        <w:t xml:space="preserve"> </w:t>
      </w:r>
      <w:r w:rsidRPr="001F5667">
        <w:rPr>
          <w:rFonts w:ascii="Times New Roman" w:hAnsi="Times New Roman" w:cs="Times New Roman"/>
          <w:i/>
          <w:sz w:val="24"/>
          <w:szCs w:val="24"/>
        </w:rPr>
        <w:t>Technical</w:t>
      </w:r>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Research</w:t>
      </w:r>
      <w:proofErr w:type="spellEnd"/>
      <w:r w:rsidRPr="001F5667">
        <w:rPr>
          <w:rFonts w:ascii="Times New Roman" w:hAnsi="Times New Roman" w:cs="Times New Roman"/>
          <w:sz w:val="24"/>
          <w:szCs w:val="24"/>
        </w:rPr>
        <w:t>,</w:t>
      </w:r>
      <w:r w:rsidRPr="001F5667">
        <w:rPr>
          <w:rFonts w:ascii="Times New Roman" w:hAnsi="Times New Roman" w:cs="Times New Roman"/>
          <w:spacing w:val="8"/>
          <w:sz w:val="24"/>
          <w:szCs w:val="24"/>
        </w:rPr>
        <w:t xml:space="preserve"> </w:t>
      </w:r>
      <w:r w:rsidRPr="001F5667">
        <w:rPr>
          <w:rFonts w:ascii="Times New Roman" w:hAnsi="Times New Roman" w:cs="Times New Roman"/>
          <w:sz w:val="24"/>
          <w:szCs w:val="24"/>
        </w:rPr>
        <w:t>2</w:t>
      </w:r>
      <w:r w:rsidRPr="001F5667">
        <w:rPr>
          <w:rFonts w:ascii="Times New Roman" w:hAnsi="Times New Roman" w:cs="Times New Roman"/>
          <w:spacing w:val="8"/>
          <w:sz w:val="24"/>
          <w:szCs w:val="24"/>
        </w:rPr>
        <w:t xml:space="preserve"> </w:t>
      </w:r>
      <w:r w:rsidRPr="001F5667">
        <w:rPr>
          <w:rFonts w:ascii="Times New Roman" w:hAnsi="Times New Roman" w:cs="Times New Roman"/>
          <w:sz w:val="24"/>
          <w:szCs w:val="24"/>
        </w:rPr>
        <w:t>(6)</w:t>
      </w:r>
      <w:r w:rsidRPr="001F5667">
        <w:rPr>
          <w:rFonts w:ascii="Times New Roman" w:hAnsi="Times New Roman" w:cs="Times New Roman"/>
          <w:spacing w:val="8"/>
          <w:sz w:val="24"/>
          <w:szCs w:val="24"/>
        </w:rPr>
        <w:t xml:space="preserve"> </w:t>
      </w:r>
      <w:r w:rsidRPr="001F5667">
        <w:rPr>
          <w:rFonts w:ascii="Times New Roman" w:hAnsi="Times New Roman" w:cs="Times New Roman"/>
          <w:sz w:val="24"/>
          <w:szCs w:val="24"/>
        </w:rPr>
        <w:t>(2012),</w:t>
      </w:r>
      <w:r w:rsidRPr="001F5667">
        <w:rPr>
          <w:rFonts w:ascii="Times New Roman" w:hAnsi="Times New Roman" w:cs="Times New Roman"/>
          <w:spacing w:val="9"/>
          <w:sz w:val="24"/>
          <w:szCs w:val="24"/>
        </w:rPr>
        <w:t xml:space="preserve"> </w:t>
      </w:r>
      <w:r w:rsidRPr="001F5667">
        <w:rPr>
          <w:rFonts w:ascii="Times New Roman" w:hAnsi="Times New Roman" w:cs="Times New Roman"/>
          <w:sz w:val="24"/>
          <w:szCs w:val="24"/>
        </w:rPr>
        <w:t>467-475.</w:t>
      </w:r>
    </w:p>
    <w:p w14:paraId="6F581D41" w14:textId="77777777" w:rsidR="00432A52" w:rsidRPr="001F5667" w:rsidRDefault="00673A8A" w:rsidP="001F5667">
      <w:pPr>
        <w:pStyle w:val="ListeParagraf"/>
        <w:widowControl w:val="0"/>
        <w:numPr>
          <w:ilvl w:val="0"/>
          <w:numId w:val="4"/>
        </w:numPr>
        <w:tabs>
          <w:tab w:val="left" w:pos="524"/>
        </w:tabs>
        <w:spacing w:before="3" w:after="0" w:line="360" w:lineRule="auto"/>
        <w:ind w:right="111" w:hanging="310"/>
        <w:contextualSpacing w:val="0"/>
        <w:rPr>
          <w:rFonts w:ascii="Times New Roman" w:hAnsi="Times New Roman" w:cs="Times New Roman"/>
          <w:sz w:val="24"/>
          <w:szCs w:val="24"/>
        </w:rPr>
      </w:pPr>
      <w:r w:rsidRPr="001F5667">
        <w:rPr>
          <w:rFonts w:ascii="Times New Roman" w:hAnsi="Times New Roman" w:cs="Times New Roman"/>
          <w:spacing w:val="-1"/>
          <w:w w:val="95"/>
          <w:sz w:val="24"/>
          <w:szCs w:val="24"/>
        </w:rPr>
        <w:t>A.</w:t>
      </w:r>
      <w:r w:rsidRPr="001F5667">
        <w:rPr>
          <w:rFonts w:ascii="Times New Roman" w:hAnsi="Times New Roman" w:cs="Times New Roman"/>
          <w:spacing w:val="-7"/>
          <w:w w:val="95"/>
          <w:sz w:val="24"/>
          <w:szCs w:val="24"/>
        </w:rPr>
        <w:t xml:space="preserve"> </w:t>
      </w:r>
      <w:r w:rsidRPr="001F5667">
        <w:rPr>
          <w:rFonts w:ascii="Times New Roman" w:hAnsi="Times New Roman" w:cs="Times New Roman"/>
          <w:spacing w:val="-1"/>
          <w:w w:val="95"/>
          <w:sz w:val="24"/>
          <w:szCs w:val="24"/>
        </w:rPr>
        <w:t>K.</w:t>
      </w:r>
      <w:r w:rsidRPr="001F5667">
        <w:rPr>
          <w:rFonts w:ascii="Times New Roman" w:hAnsi="Times New Roman" w:cs="Times New Roman"/>
          <w:spacing w:val="-7"/>
          <w:w w:val="95"/>
          <w:sz w:val="24"/>
          <w:szCs w:val="24"/>
        </w:rPr>
        <w:t xml:space="preserve"> </w:t>
      </w:r>
      <w:proofErr w:type="spellStart"/>
      <w:r w:rsidRPr="001F5667">
        <w:rPr>
          <w:rFonts w:ascii="Times New Roman" w:hAnsi="Times New Roman" w:cs="Times New Roman"/>
          <w:spacing w:val="-1"/>
          <w:w w:val="95"/>
          <w:sz w:val="24"/>
          <w:szCs w:val="24"/>
        </w:rPr>
        <w:t>Dubey,</w:t>
      </w:r>
      <w:r w:rsidRPr="001F5667">
        <w:rPr>
          <w:rFonts w:ascii="Times New Roman" w:hAnsi="Times New Roman" w:cs="Times New Roman"/>
          <w:i/>
          <w:spacing w:val="-1"/>
          <w:w w:val="95"/>
          <w:sz w:val="24"/>
          <w:szCs w:val="24"/>
        </w:rPr>
        <w:t>Complex</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spacing w:val="-1"/>
          <w:w w:val="95"/>
          <w:sz w:val="24"/>
          <w:szCs w:val="24"/>
        </w:rPr>
        <w:t>valued</w:t>
      </w:r>
      <w:proofErr w:type="spellEnd"/>
      <w:r w:rsidRPr="001F5667">
        <w:rPr>
          <w:rFonts w:ascii="Times New Roman" w:hAnsi="Times New Roman" w:cs="Times New Roman"/>
          <w:i/>
          <w:spacing w:val="-10"/>
          <w:w w:val="95"/>
          <w:sz w:val="24"/>
          <w:szCs w:val="24"/>
        </w:rPr>
        <w:t xml:space="preserve"> </w:t>
      </w:r>
      <w:r w:rsidRPr="001F5667">
        <w:rPr>
          <w:rFonts w:ascii="Times New Roman" w:hAnsi="Times New Roman" w:cs="Times New Roman"/>
          <w:i/>
          <w:spacing w:val="-1"/>
          <w:w w:val="95"/>
          <w:sz w:val="24"/>
          <w:szCs w:val="24"/>
        </w:rPr>
        <w:t>b-</w:t>
      </w:r>
      <w:proofErr w:type="spellStart"/>
      <w:r w:rsidRPr="001F5667">
        <w:rPr>
          <w:rFonts w:ascii="Times New Roman" w:hAnsi="Times New Roman" w:cs="Times New Roman"/>
          <w:i/>
          <w:spacing w:val="-1"/>
          <w:w w:val="95"/>
          <w:sz w:val="24"/>
          <w:szCs w:val="24"/>
        </w:rPr>
        <w:t>metric</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spacing w:val="-1"/>
          <w:w w:val="95"/>
          <w:sz w:val="24"/>
          <w:szCs w:val="24"/>
        </w:rPr>
        <w:t>spaces</w:t>
      </w:r>
      <w:proofErr w:type="spellEnd"/>
      <w:r w:rsidRPr="001F5667">
        <w:rPr>
          <w:rFonts w:ascii="Times New Roman" w:hAnsi="Times New Roman" w:cs="Times New Roman"/>
          <w:i/>
          <w:spacing w:val="-11"/>
          <w:w w:val="95"/>
          <w:sz w:val="24"/>
          <w:szCs w:val="24"/>
        </w:rPr>
        <w:t xml:space="preserve"> </w:t>
      </w:r>
      <w:r w:rsidRPr="001F5667">
        <w:rPr>
          <w:rFonts w:ascii="Times New Roman" w:hAnsi="Times New Roman" w:cs="Times New Roman"/>
          <w:i/>
          <w:spacing w:val="-1"/>
          <w:w w:val="95"/>
          <w:sz w:val="24"/>
          <w:szCs w:val="24"/>
        </w:rPr>
        <w:t>and</w:t>
      </w:r>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spacing w:val="-1"/>
          <w:w w:val="95"/>
          <w:sz w:val="24"/>
          <w:szCs w:val="24"/>
        </w:rPr>
        <w:t>common</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w w:val="95"/>
          <w:sz w:val="24"/>
          <w:szCs w:val="24"/>
        </w:rPr>
        <w:t>fixed</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w w:val="95"/>
          <w:sz w:val="24"/>
          <w:szCs w:val="24"/>
        </w:rPr>
        <w:t>point</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w w:val="95"/>
          <w:sz w:val="24"/>
          <w:szCs w:val="24"/>
        </w:rPr>
        <w:t>theorems</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w w:val="95"/>
          <w:sz w:val="24"/>
          <w:szCs w:val="24"/>
        </w:rPr>
        <w:t>under</w:t>
      </w:r>
      <w:proofErr w:type="spellEnd"/>
      <w:r w:rsidRPr="001F5667">
        <w:rPr>
          <w:rFonts w:ascii="Times New Roman" w:hAnsi="Times New Roman" w:cs="Times New Roman"/>
          <w:i/>
          <w:spacing w:val="-11"/>
          <w:w w:val="95"/>
          <w:sz w:val="24"/>
          <w:szCs w:val="24"/>
        </w:rPr>
        <w:t xml:space="preserve"> </w:t>
      </w:r>
      <w:proofErr w:type="spellStart"/>
      <w:r w:rsidRPr="001F5667">
        <w:rPr>
          <w:rFonts w:ascii="Times New Roman" w:hAnsi="Times New Roman" w:cs="Times New Roman"/>
          <w:i/>
          <w:w w:val="95"/>
          <w:sz w:val="24"/>
          <w:szCs w:val="24"/>
        </w:rPr>
        <w:t>rational</w:t>
      </w:r>
      <w:proofErr w:type="spellEnd"/>
      <w:r w:rsidRPr="001F5667">
        <w:rPr>
          <w:rFonts w:ascii="Times New Roman" w:hAnsi="Times New Roman" w:cs="Times New Roman"/>
          <w:i/>
          <w:spacing w:val="-10"/>
          <w:w w:val="95"/>
          <w:sz w:val="24"/>
          <w:szCs w:val="24"/>
        </w:rPr>
        <w:t xml:space="preserve"> </w:t>
      </w:r>
      <w:proofErr w:type="spellStart"/>
      <w:r w:rsidRPr="001F5667">
        <w:rPr>
          <w:rFonts w:ascii="Times New Roman" w:hAnsi="Times New Roman" w:cs="Times New Roman"/>
          <w:i/>
          <w:w w:val="95"/>
          <w:sz w:val="24"/>
          <w:szCs w:val="24"/>
        </w:rPr>
        <w:t>contractions</w:t>
      </w:r>
      <w:proofErr w:type="spellEnd"/>
      <w:r w:rsidRPr="001F5667">
        <w:rPr>
          <w:rFonts w:ascii="Times New Roman" w:hAnsi="Times New Roman" w:cs="Times New Roman"/>
          <w:w w:val="95"/>
          <w:sz w:val="24"/>
          <w:szCs w:val="24"/>
        </w:rPr>
        <w:t>,</w:t>
      </w:r>
      <w:r w:rsidRPr="001F5667">
        <w:rPr>
          <w:rFonts w:ascii="Times New Roman" w:hAnsi="Times New Roman" w:cs="Times New Roman"/>
          <w:spacing w:val="-7"/>
          <w:w w:val="95"/>
          <w:sz w:val="24"/>
          <w:szCs w:val="24"/>
        </w:rPr>
        <w:t xml:space="preserve"> </w:t>
      </w:r>
      <w:r w:rsidRPr="001F5667">
        <w:rPr>
          <w:rFonts w:ascii="Times New Roman" w:hAnsi="Times New Roman" w:cs="Times New Roman"/>
          <w:w w:val="95"/>
          <w:sz w:val="24"/>
          <w:szCs w:val="24"/>
        </w:rPr>
        <w:t>J.</w:t>
      </w:r>
      <w:r w:rsidRPr="001F5667">
        <w:rPr>
          <w:rFonts w:ascii="Times New Roman" w:hAnsi="Times New Roman" w:cs="Times New Roman"/>
          <w:spacing w:val="-46"/>
          <w:w w:val="95"/>
          <w:sz w:val="24"/>
          <w:szCs w:val="24"/>
        </w:rPr>
        <w:t xml:space="preserve"> </w:t>
      </w:r>
      <w:proofErr w:type="spellStart"/>
      <w:r w:rsidRPr="001F5667">
        <w:rPr>
          <w:rFonts w:ascii="Times New Roman" w:hAnsi="Times New Roman" w:cs="Times New Roman"/>
          <w:sz w:val="24"/>
          <w:szCs w:val="24"/>
        </w:rPr>
        <w:t>Complex</w:t>
      </w:r>
      <w:proofErr w:type="spellEnd"/>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Anal.,</w:t>
      </w:r>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2016</w:t>
      </w:r>
      <w:r w:rsidRPr="001F5667">
        <w:rPr>
          <w:rFonts w:ascii="Times New Roman" w:hAnsi="Times New Roman" w:cs="Times New Roman"/>
          <w:spacing w:val="17"/>
          <w:sz w:val="24"/>
          <w:szCs w:val="24"/>
        </w:rPr>
        <w:t xml:space="preserve"> </w:t>
      </w:r>
      <w:r w:rsidRPr="001F5667">
        <w:rPr>
          <w:rFonts w:ascii="Times New Roman" w:hAnsi="Times New Roman" w:cs="Times New Roman"/>
          <w:sz w:val="24"/>
          <w:szCs w:val="24"/>
        </w:rPr>
        <w:t>(2016),</w:t>
      </w:r>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1-7.</w:t>
      </w:r>
    </w:p>
    <w:p w14:paraId="22673223" w14:textId="77777777" w:rsidR="00432A52" w:rsidRPr="001F5667" w:rsidRDefault="00673A8A" w:rsidP="001F5667">
      <w:pPr>
        <w:pStyle w:val="ListeParagraf"/>
        <w:widowControl w:val="0"/>
        <w:numPr>
          <w:ilvl w:val="0"/>
          <w:numId w:val="4"/>
        </w:numPr>
        <w:tabs>
          <w:tab w:val="left" w:pos="524"/>
        </w:tabs>
        <w:spacing w:before="3" w:after="0" w:line="360" w:lineRule="auto"/>
        <w:ind w:right="112" w:hanging="310"/>
        <w:contextualSpacing w:val="0"/>
        <w:rPr>
          <w:rFonts w:ascii="Times New Roman" w:hAnsi="Times New Roman" w:cs="Times New Roman"/>
          <w:sz w:val="24"/>
          <w:szCs w:val="24"/>
        </w:rPr>
      </w:pPr>
      <w:r w:rsidRPr="001F5667">
        <w:rPr>
          <w:rFonts w:ascii="Times New Roman" w:hAnsi="Times New Roman" w:cs="Times New Roman"/>
          <w:sz w:val="24"/>
          <w:szCs w:val="24"/>
        </w:rPr>
        <w:t>K.</w:t>
      </w:r>
      <w:r w:rsidRPr="001F5667">
        <w:rPr>
          <w:rFonts w:ascii="Times New Roman" w:hAnsi="Times New Roman" w:cs="Times New Roman"/>
          <w:spacing w:val="8"/>
          <w:sz w:val="24"/>
          <w:szCs w:val="24"/>
        </w:rPr>
        <w:t xml:space="preserve"> </w:t>
      </w:r>
      <w:r w:rsidRPr="001F5667">
        <w:rPr>
          <w:rFonts w:ascii="Times New Roman" w:hAnsi="Times New Roman" w:cs="Times New Roman"/>
          <w:sz w:val="24"/>
          <w:szCs w:val="24"/>
        </w:rPr>
        <w:t>P.</w:t>
      </w:r>
      <w:r w:rsidRPr="001F5667">
        <w:rPr>
          <w:rFonts w:ascii="Times New Roman" w:hAnsi="Times New Roman" w:cs="Times New Roman"/>
          <w:spacing w:val="9"/>
          <w:sz w:val="24"/>
          <w:szCs w:val="24"/>
        </w:rPr>
        <w:t xml:space="preserve"> </w:t>
      </w:r>
      <w:r w:rsidRPr="001F5667">
        <w:rPr>
          <w:rFonts w:ascii="Times New Roman" w:hAnsi="Times New Roman" w:cs="Times New Roman"/>
          <w:sz w:val="24"/>
          <w:szCs w:val="24"/>
        </w:rPr>
        <w:t>R.</w:t>
      </w:r>
      <w:r w:rsidRPr="001F5667">
        <w:rPr>
          <w:rFonts w:ascii="Times New Roman" w:hAnsi="Times New Roman" w:cs="Times New Roman"/>
          <w:spacing w:val="9"/>
          <w:sz w:val="24"/>
          <w:szCs w:val="24"/>
        </w:rPr>
        <w:t xml:space="preserve"> </w:t>
      </w:r>
      <w:proofErr w:type="spellStart"/>
      <w:r w:rsidRPr="001F5667">
        <w:rPr>
          <w:rFonts w:ascii="Times New Roman" w:hAnsi="Times New Roman" w:cs="Times New Roman"/>
          <w:sz w:val="24"/>
          <w:szCs w:val="24"/>
        </w:rPr>
        <w:t>Rao</w:t>
      </w:r>
      <w:proofErr w:type="spellEnd"/>
      <w:r w:rsidRPr="001F5667">
        <w:rPr>
          <w:rFonts w:ascii="Times New Roman" w:hAnsi="Times New Roman" w:cs="Times New Roman"/>
          <w:sz w:val="24"/>
          <w:szCs w:val="24"/>
        </w:rPr>
        <w:t>,</w:t>
      </w:r>
      <w:r w:rsidRPr="001F5667">
        <w:rPr>
          <w:rFonts w:ascii="Times New Roman" w:hAnsi="Times New Roman" w:cs="Times New Roman"/>
          <w:spacing w:val="10"/>
          <w:sz w:val="24"/>
          <w:szCs w:val="24"/>
        </w:rPr>
        <w:t xml:space="preserve"> </w:t>
      </w:r>
      <w:r w:rsidRPr="001F5667">
        <w:rPr>
          <w:rFonts w:ascii="Times New Roman" w:hAnsi="Times New Roman" w:cs="Times New Roman"/>
          <w:sz w:val="24"/>
          <w:szCs w:val="24"/>
        </w:rPr>
        <w:t>P.</w:t>
      </w:r>
      <w:r w:rsidRPr="001F5667">
        <w:rPr>
          <w:rFonts w:ascii="Times New Roman" w:hAnsi="Times New Roman" w:cs="Times New Roman"/>
          <w:spacing w:val="8"/>
          <w:sz w:val="24"/>
          <w:szCs w:val="24"/>
        </w:rPr>
        <w:t xml:space="preserve"> </w:t>
      </w:r>
      <w:r w:rsidRPr="001F5667">
        <w:rPr>
          <w:rFonts w:ascii="Times New Roman" w:hAnsi="Times New Roman" w:cs="Times New Roman"/>
          <w:sz w:val="24"/>
          <w:szCs w:val="24"/>
        </w:rPr>
        <w:t>R.</w:t>
      </w:r>
      <w:r w:rsidRPr="001F5667">
        <w:rPr>
          <w:rFonts w:ascii="Times New Roman" w:hAnsi="Times New Roman" w:cs="Times New Roman"/>
          <w:spacing w:val="9"/>
          <w:sz w:val="24"/>
          <w:szCs w:val="24"/>
        </w:rPr>
        <w:t xml:space="preserve"> </w:t>
      </w:r>
      <w:proofErr w:type="spellStart"/>
      <w:r w:rsidRPr="001F5667">
        <w:rPr>
          <w:rFonts w:ascii="Times New Roman" w:hAnsi="Times New Roman" w:cs="Times New Roman"/>
          <w:sz w:val="24"/>
          <w:szCs w:val="24"/>
        </w:rPr>
        <w:t>Swamy</w:t>
      </w:r>
      <w:proofErr w:type="spellEnd"/>
      <w:r w:rsidRPr="001F5667">
        <w:rPr>
          <w:rFonts w:ascii="Times New Roman" w:hAnsi="Times New Roman" w:cs="Times New Roman"/>
          <w:sz w:val="24"/>
          <w:szCs w:val="24"/>
        </w:rPr>
        <w:t>,</w:t>
      </w:r>
      <w:r w:rsidRPr="001F5667">
        <w:rPr>
          <w:rFonts w:ascii="Times New Roman" w:hAnsi="Times New Roman" w:cs="Times New Roman"/>
          <w:spacing w:val="10"/>
          <w:sz w:val="24"/>
          <w:szCs w:val="24"/>
        </w:rPr>
        <w:t xml:space="preserve"> </w:t>
      </w:r>
      <w:r w:rsidRPr="001F5667">
        <w:rPr>
          <w:rFonts w:ascii="Times New Roman" w:hAnsi="Times New Roman" w:cs="Times New Roman"/>
          <w:sz w:val="24"/>
          <w:szCs w:val="24"/>
        </w:rPr>
        <w:t>J.</w:t>
      </w:r>
      <w:r w:rsidRPr="001F5667">
        <w:rPr>
          <w:rFonts w:ascii="Times New Roman" w:hAnsi="Times New Roman" w:cs="Times New Roman"/>
          <w:spacing w:val="9"/>
          <w:sz w:val="24"/>
          <w:szCs w:val="24"/>
        </w:rPr>
        <w:t xml:space="preserve"> </w:t>
      </w:r>
      <w:r w:rsidRPr="001F5667">
        <w:rPr>
          <w:rFonts w:ascii="Times New Roman" w:hAnsi="Times New Roman" w:cs="Times New Roman"/>
          <w:sz w:val="24"/>
          <w:szCs w:val="24"/>
        </w:rPr>
        <w:t>R.</w:t>
      </w:r>
      <w:r w:rsidRPr="001F5667">
        <w:rPr>
          <w:rFonts w:ascii="Times New Roman" w:hAnsi="Times New Roman" w:cs="Times New Roman"/>
          <w:spacing w:val="9"/>
          <w:sz w:val="24"/>
          <w:szCs w:val="24"/>
        </w:rPr>
        <w:t xml:space="preserve"> </w:t>
      </w:r>
      <w:proofErr w:type="spellStart"/>
      <w:r w:rsidRPr="001F5667">
        <w:rPr>
          <w:rFonts w:ascii="Times New Roman" w:hAnsi="Times New Roman" w:cs="Times New Roman"/>
          <w:sz w:val="24"/>
          <w:szCs w:val="24"/>
        </w:rPr>
        <w:t>Prasad</w:t>
      </w:r>
      <w:proofErr w:type="spellEnd"/>
      <w:r w:rsidRPr="001F5667">
        <w:rPr>
          <w:rFonts w:ascii="Times New Roman" w:hAnsi="Times New Roman" w:cs="Times New Roman"/>
          <w:sz w:val="24"/>
          <w:szCs w:val="24"/>
        </w:rPr>
        <w:t>,</w:t>
      </w:r>
      <w:r w:rsidRPr="001F5667">
        <w:rPr>
          <w:rFonts w:ascii="Times New Roman" w:hAnsi="Times New Roman" w:cs="Times New Roman"/>
          <w:spacing w:val="10"/>
          <w:sz w:val="24"/>
          <w:szCs w:val="24"/>
        </w:rPr>
        <w:t xml:space="preserve"> </w:t>
      </w:r>
      <w:r w:rsidRPr="001F5667">
        <w:rPr>
          <w:rFonts w:ascii="Times New Roman" w:hAnsi="Times New Roman" w:cs="Times New Roman"/>
          <w:i/>
          <w:sz w:val="24"/>
          <w:szCs w:val="24"/>
        </w:rPr>
        <w:t>A</w:t>
      </w:r>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common</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fixed</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point</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theorem</w:t>
      </w:r>
      <w:proofErr w:type="spellEnd"/>
      <w:r w:rsidRPr="001F5667">
        <w:rPr>
          <w:rFonts w:ascii="Times New Roman" w:hAnsi="Times New Roman" w:cs="Times New Roman"/>
          <w:i/>
          <w:spacing w:val="4"/>
          <w:sz w:val="24"/>
          <w:szCs w:val="24"/>
        </w:rPr>
        <w:t xml:space="preserve"> </w:t>
      </w:r>
      <w:r w:rsidRPr="001F5667">
        <w:rPr>
          <w:rFonts w:ascii="Times New Roman" w:hAnsi="Times New Roman" w:cs="Times New Roman"/>
          <w:i/>
          <w:sz w:val="24"/>
          <w:szCs w:val="24"/>
        </w:rPr>
        <w:t>in</w:t>
      </w:r>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complex</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valued</w:t>
      </w:r>
      <w:proofErr w:type="spellEnd"/>
      <w:r w:rsidRPr="001F5667">
        <w:rPr>
          <w:rFonts w:ascii="Times New Roman" w:hAnsi="Times New Roman" w:cs="Times New Roman"/>
          <w:i/>
          <w:spacing w:val="4"/>
          <w:sz w:val="24"/>
          <w:szCs w:val="24"/>
        </w:rPr>
        <w:t xml:space="preserve"> </w:t>
      </w:r>
      <w:r w:rsidRPr="001F5667">
        <w:rPr>
          <w:rFonts w:ascii="Times New Roman" w:hAnsi="Times New Roman" w:cs="Times New Roman"/>
          <w:i/>
          <w:sz w:val="24"/>
          <w:szCs w:val="24"/>
        </w:rPr>
        <w:t>b-</w:t>
      </w:r>
      <w:proofErr w:type="spellStart"/>
      <w:r w:rsidRPr="001F5667">
        <w:rPr>
          <w:rFonts w:ascii="Times New Roman" w:hAnsi="Times New Roman" w:cs="Times New Roman"/>
          <w:i/>
          <w:sz w:val="24"/>
          <w:szCs w:val="24"/>
        </w:rPr>
        <w:t>metric</w:t>
      </w:r>
      <w:proofErr w:type="spellEnd"/>
      <w:r w:rsidRPr="001F5667">
        <w:rPr>
          <w:rFonts w:ascii="Times New Roman" w:hAnsi="Times New Roman" w:cs="Times New Roman"/>
          <w:i/>
          <w:spacing w:val="4"/>
          <w:sz w:val="24"/>
          <w:szCs w:val="24"/>
        </w:rPr>
        <w:t xml:space="preserve"> </w:t>
      </w:r>
      <w:proofErr w:type="spellStart"/>
      <w:r w:rsidRPr="001F5667">
        <w:rPr>
          <w:rFonts w:ascii="Times New Roman" w:hAnsi="Times New Roman" w:cs="Times New Roman"/>
          <w:i/>
          <w:sz w:val="24"/>
          <w:szCs w:val="24"/>
        </w:rPr>
        <w:t>spaces</w:t>
      </w:r>
      <w:proofErr w:type="spellEnd"/>
      <w:r w:rsidRPr="001F5667">
        <w:rPr>
          <w:rFonts w:ascii="Times New Roman" w:hAnsi="Times New Roman" w:cs="Times New Roman"/>
          <w:sz w:val="24"/>
          <w:szCs w:val="24"/>
        </w:rPr>
        <w:t>,</w:t>
      </w:r>
      <w:r w:rsidRPr="001F5667">
        <w:rPr>
          <w:rFonts w:ascii="Times New Roman" w:hAnsi="Times New Roman" w:cs="Times New Roman"/>
          <w:spacing w:val="-49"/>
          <w:sz w:val="24"/>
          <w:szCs w:val="24"/>
        </w:rPr>
        <w:t xml:space="preserve"> </w:t>
      </w:r>
      <w:proofErr w:type="spellStart"/>
      <w:r w:rsidRPr="001F5667">
        <w:rPr>
          <w:rFonts w:ascii="Times New Roman" w:hAnsi="Times New Roman" w:cs="Times New Roman"/>
          <w:w w:val="105"/>
          <w:sz w:val="24"/>
          <w:szCs w:val="24"/>
        </w:rPr>
        <w:t>Bulletin</w:t>
      </w:r>
      <w:proofErr w:type="spellEnd"/>
      <w:r w:rsidRPr="001F5667">
        <w:rPr>
          <w:rFonts w:ascii="Times New Roman" w:hAnsi="Times New Roman" w:cs="Times New Roman"/>
          <w:spacing w:val="16"/>
          <w:w w:val="105"/>
          <w:sz w:val="24"/>
          <w:szCs w:val="24"/>
        </w:rPr>
        <w:t xml:space="preserve"> </w:t>
      </w:r>
      <w:r w:rsidRPr="001F5667">
        <w:rPr>
          <w:rFonts w:ascii="Times New Roman" w:hAnsi="Times New Roman" w:cs="Times New Roman"/>
          <w:w w:val="105"/>
          <w:sz w:val="24"/>
          <w:szCs w:val="24"/>
        </w:rPr>
        <w:t>of</w:t>
      </w:r>
      <w:r w:rsidRPr="001F5667">
        <w:rPr>
          <w:rFonts w:ascii="Times New Roman" w:hAnsi="Times New Roman" w:cs="Times New Roman"/>
          <w:spacing w:val="16"/>
          <w:w w:val="105"/>
          <w:sz w:val="24"/>
          <w:szCs w:val="24"/>
        </w:rPr>
        <w:t xml:space="preserve"> </w:t>
      </w:r>
      <w:proofErr w:type="spellStart"/>
      <w:r w:rsidRPr="001F5667">
        <w:rPr>
          <w:rFonts w:ascii="Times New Roman" w:hAnsi="Times New Roman" w:cs="Times New Roman"/>
          <w:w w:val="105"/>
          <w:sz w:val="24"/>
          <w:szCs w:val="24"/>
        </w:rPr>
        <w:t>Mathematics</w:t>
      </w:r>
      <w:proofErr w:type="spellEnd"/>
      <w:r w:rsidRPr="001F5667">
        <w:rPr>
          <w:rFonts w:ascii="Times New Roman" w:hAnsi="Times New Roman" w:cs="Times New Roman"/>
          <w:spacing w:val="16"/>
          <w:w w:val="105"/>
          <w:sz w:val="24"/>
          <w:szCs w:val="24"/>
        </w:rPr>
        <w:t xml:space="preserve"> </w:t>
      </w:r>
      <w:r w:rsidRPr="001F5667">
        <w:rPr>
          <w:rFonts w:ascii="Times New Roman" w:hAnsi="Times New Roman" w:cs="Times New Roman"/>
          <w:w w:val="105"/>
          <w:sz w:val="24"/>
          <w:szCs w:val="24"/>
        </w:rPr>
        <w:t>and</w:t>
      </w:r>
      <w:r w:rsidRPr="001F5667">
        <w:rPr>
          <w:rFonts w:ascii="Times New Roman" w:hAnsi="Times New Roman" w:cs="Times New Roman"/>
          <w:spacing w:val="16"/>
          <w:w w:val="105"/>
          <w:sz w:val="24"/>
          <w:szCs w:val="24"/>
        </w:rPr>
        <w:t xml:space="preserve"> </w:t>
      </w:r>
      <w:proofErr w:type="spellStart"/>
      <w:r w:rsidRPr="001F5667">
        <w:rPr>
          <w:rFonts w:ascii="Times New Roman" w:hAnsi="Times New Roman" w:cs="Times New Roman"/>
          <w:w w:val="105"/>
          <w:sz w:val="24"/>
          <w:szCs w:val="24"/>
        </w:rPr>
        <w:t>Statistics</w:t>
      </w:r>
      <w:proofErr w:type="spellEnd"/>
      <w:r w:rsidRPr="001F5667">
        <w:rPr>
          <w:rFonts w:ascii="Times New Roman" w:hAnsi="Times New Roman" w:cs="Times New Roman"/>
          <w:spacing w:val="16"/>
          <w:w w:val="105"/>
          <w:sz w:val="24"/>
          <w:szCs w:val="24"/>
        </w:rPr>
        <w:t xml:space="preserve"> </w:t>
      </w:r>
      <w:proofErr w:type="spellStart"/>
      <w:r w:rsidRPr="001F5667">
        <w:rPr>
          <w:rFonts w:ascii="Times New Roman" w:hAnsi="Times New Roman" w:cs="Times New Roman"/>
          <w:w w:val="105"/>
          <w:sz w:val="24"/>
          <w:szCs w:val="24"/>
        </w:rPr>
        <w:t>Research</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6"/>
          <w:w w:val="105"/>
          <w:sz w:val="24"/>
          <w:szCs w:val="24"/>
        </w:rPr>
        <w:t xml:space="preserve"> </w:t>
      </w:r>
      <w:r w:rsidRPr="001F5667">
        <w:rPr>
          <w:rFonts w:ascii="Times New Roman" w:hAnsi="Times New Roman" w:cs="Times New Roman"/>
          <w:w w:val="105"/>
          <w:sz w:val="24"/>
          <w:szCs w:val="24"/>
        </w:rPr>
        <w:t>2013,</w:t>
      </w:r>
      <w:r w:rsidRPr="001F5667">
        <w:rPr>
          <w:rFonts w:ascii="Times New Roman" w:hAnsi="Times New Roman" w:cs="Times New Roman"/>
          <w:spacing w:val="16"/>
          <w:w w:val="105"/>
          <w:sz w:val="24"/>
          <w:szCs w:val="24"/>
        </w:rPr>
        <w:t xml:space="preserve"> </w:t>
      </w:r>
      <w:r w:rsidRPr="001F5667">
        <w:rPr>
          <w:rFonts w:ascii="Times New Roman" w:hAnsi="Times New Roman" w:cs="Times New Roman"/>
          <w:w w:val="105"/>
          <w:sz w:val="24"/>
          <w:szCs w:val="24"/>
        </w:rPr>
        <w:t>1.</w:t>
      </w:r>
    </w:p>
    <w:p w14:paraId="6BFB355D" w14:textId="77777777" w:rsidR="00432A52" w:rsidRPr="001F5667" w:rsidRDefault="00673A8A" w:rsidP="001F5667">
      <w:pPr>
        <w:pStyle w:val="ListeParagraf"/>
        <w:widowControl w:val="0"/>
        <w:numPr>
          <w:ilvl w:val="0"/>
          <w:numId w:val="4"/>
        </w:numPr>
        <w:tabs>
          <w:tab w:val="left" w:pos="524"/>
        </w:tabs>
        <w:spacing w:before="3" w:after="0" w:line="360" w:lineRule="auto"/>
        <w:ind w:right="111" w:hanging="310"/>
        <w:contextualSpacing w:val="0"/>
        <w:rPr>
          <w:rFonts w:ascii="Times New Roman" w:hAnsi="Times New Roman" w:cs="Times New Roman"/>
          <w:sz w:val="24"/>
          <w:szCs w:val="24"/>
        </w:rPr>
      </w:pPr>
      <w:r w:rsidRPr="001F5667">
        <w:rPr>
          <w:rFonts w:ascii="Times New Roman" w:hAnsi="Times New Roman" w:cs="Times New Roman"/>
          <w:w w:val="105"/>
          <w:sz w:val="24"/>
          <w:szCs w:val="24"/>
        </w:rPr>
        <w:t>N.</w:t>
      </w:r>
      <w:r w:rsidRPr="001F5667">
        <w:rPr>
          <w:rFonts w:ascii="Times New Roman" w:hAnsi="Times New Roman" w:cs="Times New Roman"/>
          <w:spacing w:val="2"/>
          <w:w w:val="105"/>
          <w:sz w:val="24"/>
          <w:szCs w:val="24"/>
        </w:rPr>
        <w:t xml:space="preserve"> </w:t>
      </w:r>
      <w:r w:rsidRPr="001F5667">
        <w:rPr>
          <w:rFonts w:ascii="Times New Roman" w:hAnsi="Times New Roman" w:cs="Times New Roman"/>
          <w:w w:val="105"/>
          <w:sz w:val="24"/>
          <w:szCs w:val="24"/>
        </w:rPr>
        <w:t>Singh,</w:t>
      </w:r>
      <w:r w:rsidRPr="001F5667">
        <w:rPr>
          <w:rFonts w:ascii="Times New Roman" w:hAnsi="Times New Roman" w:cs="Times New Roman"/>
          <w:spacing w:val="7"/>
          <w:w w:val="105"/>
          <w:sz w:val="24"/>
          <w:szCs w:val="24"/>
        </w:rPr>
        <w:t xml:space="preserve"> </w:t>
      </w:r>
      <w:r w:rsidRPr="001F5667">
        <w:rPr>
          <w:rFonts w:ascii="Times New Roman" w:hAnsi="Times New Roman" w:cs="Times New Roman"/>
          <w:w w:val="105"/>
          <w:sz w:val="24"/>
          <w:szCs w:val="24"/>
        </w:rPr>
        <w:t>D.</w:t>
      </w:r>
      <w:r w:rsidRPr="001F5667">
        <w:rPr>
          <w:rFonts w:ascii="Times New Roman" w:hAnsi="Times New Roman" w:cs="Times New Roman"/>
          <w:spacing w:val="3"/>
          <w:w w:val="105"/>
          <w:sz w:val="24"/>
          <w:szCs w:val="24"/>
        </w:rPr>
        <w:t xml:space="preserve"> </w:t>
      </w:r>
      <w:r w:rsidRPr="001F5667">
        <w:rPr>
          <w:rFonts w:ascii="Times New Roman" w:hAnsi="Times New Roman" w:cs="Times New Roman"/>
          <w:w w:val="105"/>
          <w:sz w:val="24"/>
          <w:szCs w:val="24"/>
        </w:rPr>
        <w:t>Singh,</w:t>
      </w:r>
      <w:r w:rsidRPr="001F5667">
        <w:rPr>
          <w:rFonts w:ascii="Times New Roman" w:hAnsi="Times New Roman" w:cs="Times New Roman"/>
          <w:spacing w:val="6"/>
          <w:w w:val="105"/>
          <w:sz w:val="24"/>
          <w:szCs w:val="24"/>
        </w:rPr>
        <w:t xml:space="preserve"> </w:t>
      </w:r>
      <w:r w:rsidRPr="001F5667">
        <w:rPr>
          <w:rFonts w:ascii="Times New Roman" w:hAnsi="Times New Roman" w:cs="Times New Roman"/>
          <w:w w:val="105"/>
          <w:sz w:val="24"/>
          <w:szCs w:val="24"/>
        </w:rPr>
        <w:t>A.</w:t>
      </w:r>
      <w:r w:rsidRPr="001F5667">
        <w:rPr>
          <w:rFonts w:ascii="Times New Roman" w:hAnsi="Times New Roman" w:cs="Times New Roman"/>
          <w:spacing w:val="3"/>
          <w:w w:val="105"/>
          <w:sz w:val="24"/>
          <w:szCs w:val="24"/>
        </w:rPr>
        <w:t xml:space="preserve"> </w:t>
      </w:r>
      <w:proofErr w:type="spellStart"/>
      <w:r w:rsidRPr="001F5667">
        <w:rPr>
          <w:rFonts w:ascii="Times New Roman" w:hAnsi="Times New Roman" w:cs="Times New Roman"/>
          <w:w w:val="105"/>
          <w:sz w:val="24"/>
          <w:szCs w:val="24"/>
        </w:rPr>
        <w:t>Badal</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7"/>
          <w:w w:val="105"/>
          <w:sz w:val="24"/>
          <w:szCs w:val="24"/>
        </w:rPr>
        <w:t xml:space="preserve"> </w:t>
      </w:r>
      <w:r w:rsidRPr="001F5667">
        <w:rPr>
          <w:rFonts w:ascii="Times New Roman" w:hAnsi="Times New Roman" w:cs="Times New Roman"/>
          <w:w w:val="105"/>
          <w:sz w:val="24"/>
          <w:szCs w:val="24"/>
        </w:rPr>
        <w:t>V.</w:t>
      </w:r>
      <w:r w:rsidRPr="001F5667">
        <w:rPr>
          <w:rFonts w:ascii="Times New Roman" w:hAnsi="Times New Roman" w:cs="Times New Roman"/>
          <w:spacing w:val="2"/>
          <w:w w:val="105"/>
          <w:sz w:val="24"/>
          <w:szCs w:val="24"/>
        </w:rPr>
        <w:t xml:space="preserve"> </w:t>
      </w:r>
      <w:proofErr w:type="spellStart"/>
      <w:r w:rsidRPr="001F5667">
        <w:rPr>
          <w:rFonts w:ascii="Times New Roman" w:hAnsi="Times New Roman" w:cs="Times New Roman"/>
          <w:w w:val="105"/>
          <w:sz w:val="24"/>
          <w:szCs w:val="24"/>
        </w:rPr>
        <w:t>Joshi,</w:t>
      </w:r>
      <w:r w:rsidRPr="001F5667">
        <w:rPr>
          <w:rFonts w:ascii="Times New Roman" w:hAnsi="Times New Roman" w:cs="Times New Roman"/>
          <w:i/>
          <w:w w:val="105"/>
          <w:sz w:val="24"/>
          <w:szCs w:val="24"/>
        </w:rPr>
        <w:t>Fixed</w:t>
      </w:r>
      <w:proofErr w:type="spellEnd"/>
      <w:r w:rsidRPr="001F5667">
        <w:rPr>
          <w:rFonts w:ascii="Times New Roman" w:hAnsi="Times New Roman" w:cs="Times New Roman"/>
          <w:i/>
          <w:spacing w:val="-3"/>
          <w:w w:val="105"/>
          <w:sz w:val="24"/>
          <w:szCs w:val="24"/>
        </w:rPr>
        <w:t xml:space="preserve"> </w:t>
      </w:r>
      <w:proofErr w:type="spellStart"/>
      <w:r w:rsidRPr="001F5667">
        <w:rPr>
          <w:rFonts w:ascii="Times New Roman" w:hAnsi="Times New Roman" w:cs="Times New Roman"/>
          <w:i/>
          <w:w w:val="105"/>
          <w:sz w:val="24"/>
          <w:szCs w:val="24"/>
        </w:rPr>
        <w:t>point</w:t>
      </w:r>
      <w:proofErr w:type="spellEnd"/>
      <w:r w:rsidRPr="001F5667">
        <w:rPr>
          <w:rFonts w:ascii="Times New Roman" w:hAnsi="Times New Roman" w:cs="Times New Roman"/>
          <w:i/>
          <w:spacing w:val="-4"/>
          <w:w w:val="105"/>
          <w:sz w:val="24"/>
          <w:szCs w:val="24"/>
        </w:rPr>
        <w:t xml:space="preserve"> </w:t>
      </w:r>
      <w:proofErr w:type="spellStart"/>
      <w:r w:rsidRPr="001F5667">
        <w:rPr>
          <w:rFonts w:ascii="Times New Roman" w:hAnsi="Times New Roman" w:cs="Times New Roman"/>
          <w:i/>
          <w:w w:val="105"/>
          <w:sz w:val="24"/>
          <w:szCs w:val="24"/>
        </w:rPr>
        <w:t>theorems</w:t>
      </w:r>
      <w:proofErr w:type="spellEnd"/>
      <w:r w:rsidRPr="001F5667">
        <w:rPr>
          <w:rFonts w:ascii="Times New Roman" w:hAnsi="Times New Roman" w:cs="Times New Roman"/>
          <w:i/>
          <w:spacing w:val="-4"/>
          <w:w w:val="105"/>
          <w:sz w:val="24"/>
          <w:szCs w:val="24"/>
        </w:rPr>
        <w:t xml:space="preserve"> </w:t>
      </w:r>
      <w:r w:rsidRPr="001F5667">
        <w:rPr>
          <w:rFonts w:ascii="Times New Roman" w:hAnsi="Times New Roman" w:cs="Times New Roman"/>
          <w:i/>
          <w:w w:val="105"/>
          <w:sz w:val="24"/>
          <w:szCs w:val="24"/>
        </w:rPr>
        <w:t>in</w:t>
      </w:r>
      <w:r w:rsidRPr="001F5667">
        <w:rPr>
          <w:rFonts w:ascii="Times New Roman" w:hAnsi="Times New Roman" w:cs="Times New Roman"/>
          <w:i/>
          <w:spacing w:val="-3"/>
          <w:w w:val="105"/>
          <w:sz w:val="24"/>
          <w:szCs w:val="24"/>
        </w:rPr>
        <w:t xml:space="preserve"> </w:t>
      </w:r>
      <w:proofErr w:type="spellStart"/>
      <w:r w:rsidRPr="001F5667">
        <w:rPr>
          <w:rFonts w:ascii="Times New Roman" w:hAnsi="Times New Roman" w:cs="Times New Roman"/>
          <w:i/>
          <w:w w:val="105"/>
          <w:sz w:val="24"/>
          <w:szCs w:val="24"/>
        </w:rPr>
        <w:t>complex</w:t>
      </w:r>
      <w:proofErr w:type="spellEnd"/>
      <w:r w:rsidRPr="001F5667">
        <w:rPr>
          <w:rFonts w:ascii="Times New Roman" w:hAnsi="Times New Roman" w:cs="Times New Roman"/>
          <w:i/>
          <w:spacing w:val="-4"/>
          <w:w w:val="105"/>
          <w:sz w:val="24"/>
          <w:szCs w:val="24"/>
        </w:rPr>
        <w:t xml:space="preserve"> </w:t>
      </w:r>
      <w:proofErr w:type="spellStart"/>
      <w:r w:rsidRPr="001F5667">
        <w:rPr>
          <w:rFonts w:ascii="Times New Roman" w:hAnsi="Times New Roman" w:cs="Times New Roman"/>
          <w:i/>
          <w:w w:val="105"/>
          <w:sz w:val="24"/>
          <w:szCs w:val="24"/>
        </w:rPr>
        <w:t>valued</w:t>
      </w:r>
      <w:proofErr w:type="spellEnd"/>
      <w:r w:rsidRPr="001F5667">
        <w:rPr>
          <w:rFonts w:ascii="Times New Roman" w:hAnsi="Times New Roman" w:cs="Times New Roman"/>
          <w:i/>
          <w:spacing w:val="-3"/>
          <w:w w:val="105"/>
          <w:sz w:val="24"/>
          <w:szCs w:val="24"/>
        </w:rPr>
        <w:t xml:space="preserve"> </w:t>
      </w:r>
      <w:proofErr w:type="spellStart"/>
      <w:r w:rsidRPr="001F5667">
        <w:rPr>
          <w:rFonts w:ascii="Times New Roman" w:hAnsi="Times New Roman" w:cs="Times New Roman"/>
          <w:i/>
          <w:w w:val="105"/>
          <w:sz w:val="24"/>
          <w:szCs w:val="24"/>
        </w:rPr>
        <w:t>metric</w:t>
      </w:r>
      <w:proofErr w:type="spellEnd"/>
      <w:r w:rsidRPr="001F5667">
        <w:rPr>
          <w:rFonts w:ascii="Times New Roman" w:hAnsi="Times New Roman" w:cs="Times New Roman"/>
          <w:i/>
          <w:spacing w:val="-3"/>
          <w:w w:val="105"/>
          <w:sz w:val="24"/>
          <w:szCs w:val="24"/>
        </w:rPr>
        <w:t xml:space="preserve"> </w:t>
      </w:r>
      <w:proofErr w:type="spellStart"/>
      <w:r w:rsidRPr="001F5667">
        <w:rPr>
          <w:rFonts w:ascii="Times New Roman" w:hAnsi="Times New Roman" w:cs="Times New Roman"/>
          <w:i/>
          <w:w w:val="105"/>
          <w:sz w:val="24"/>
          <w:szCs w:val="24"/>
        </w:rPr>
        <w:t>spaces</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6"/>
          <w:w w:val="105"/>
          <w:sz w:val="24"/>
          <w:szCs w:val="24"/>
        </w:rPr>
        <w:t xml:space="preserve"> </w:t>
      </w:r>
      <w:r w:rsidRPr="001F5667">
        <w:rPr>
          <w:rFonts w:ascii="Times New Roman" w:hAnsi="Times New Roman" w:cs="Times New Roman"/>
          <w:w w:val="105"/>
          <w:sz w:val="24"/>
          <w:szCs w:val="24"/>
        </w:rPr>
        <w:t>J.</w:t>
      </w:r>
      <w:r w:rsidRPr="001F5667">
        <w:rPr>
          <w:rFonts w:ascii="Times New Roman" w:hAnsi="Times New Roman" w:cs="Times New Roman"/>
          <w:spacing w:val="3"/>
          <w:w w:val="105"/>
          <w:sz w:val="24"/>
          <w:szCs w:val="24"/>
        </w:rPr>
        <w:t xml:space="preserve"> </w:t>
      </w:r>
      <w:proofErr w:type="spellStart"/>
      <w:r w:rsidRPr="001F5667">
        <w:rPr>
          <w:rFonts w:ascii="Times New Roman" w:hAnsi="Times New Roman" w:cs="Times New Roman"/>
          <w:w w:val="105"/>
          <w:sz w:val="24"/>
          <w:szCs w:val="24"/>
        </w:rPr>
        <w:t>Egyptian</w:t>
      </w:r>
      <w:proofErr w:type="spellEnd"/>
      <w:r w:rsidRPr="001F5667">
        <w:rPr>
          <w:rFonts w:ascii="Times New Roman" w:hAnsi="Times New Roman" w:cs="Times New Roman"/>
          <w:spacing w:val="-52"/>
          <w:w w:val="105"/>
          <w:sz w:val="24"/>
          <w:szCs w:val="24"/>
        </w:rPr>
        <w:t xml:space="preserve"> </w:t>
      </w:r>
      <w:r w:rsidRPr="001F5667">
        <w:rPr>
          <w:rFonts w:ascii="Times New Roman" w:hAnsi="Times New Roman" w:cs="Times New Roman"/>
          <w:w w:val="105"/>
          <w:sz w:val="24"/>
          <w:szCs w:val="24"/>
        </w:rPr>
        <w:t>Math.</w:t>
      </w:r>
      <w:r w:rsidRPr="001F5667">
        <w:rPr>
          <w:rFonts w:ascii="Times New Roman" w:hAnsi="Times New Roman" w:cs="Times New Roman"/>
          <w:spacing w:val="12"/>
          <w:w w:val="105"/>
          <w:sz w:val="24"/>
          <w:szCs w:val="24"/>
        </w:rPr>
        <w:t xml:space="preserve"> </w:t>
      </w:r>
      <w:proofErr w:type="spellStart"/>
      <w:r w:rsidRPr="001F5667">
        <w:rPr>
          <w:rFonts w:ascii="Times New Roman" w:hAnsi="Times New Roman" w:cs="Times New Roman"/>
          <w:w w:val="105"/>
          <w:sz w:val="24"/>
          <w:szCs w:val="24"/>
        </w:rPr>
        <w:t>Soc</w:t>
      </w:r>
      <w:proofErr w:type="spellEnd"/>
      <w:r w:rsidRPr="001F5667">
        <w:rPr>
          <w:rFonts w:ascii="Times New Roman" w:hAnsi="Times New Roman" w:cs="Times New Roman"/>
          <w:w w:val="105"/>
          <w:sz w:val="24"/>
          <w:szCs w:val="24"/>
        </w:rPr>
        <w:t>.,</w:t>
      </w:r>
      <w:r w:rsidRPr="001F5667">
        <w:rPr>
          <w:rFonts w:ascii="Times New Roman" w:hAnsi="Times New Roman" w:cs="Times New Roman"/>
          <w:spacing w:val="13"/>
          <w:w w:val="105"/>
          <w:sz w:val="24"/>
          <w:szCs w:val="24"/>
        </w:rPr>
        <w:t xml:space="preserve"> </w:t>
      </w:r>
      <w:r w:rsidRPr="001F5667">
        <w:rPr>
          <w:rFonts w:ascii="Times New Roman" w:hAnsi="Times New Roman" w:cs="Times New Roman"/>
          <w:w w:val="105"/>
          <w:sz w:val="24"/>
          <w:szCs w:val="24"/>
        </w:rPr>
        <w:t>24</w:t>
      </w:r>
      <w:r w:rsidRPr="001F5667">
        <w:rPr>
          <w:rFonts w:ascii="Times New Roman" w:hAnsi="Times New Roman" w:cs="Times New Roman"/>
          <w:spacing w:val="12"/>
          <w:w w:val="105"/>
          <w:sz w:val="24"/>
          <w:szCs w:val="24"/>
        </w:rPr>
        <w:t xml:space="preserve"> </w:t>
      </w:r>
      <w:r w:rsidRPr="001F5667">
        <w:rPr>
          <w:rFonts w:ascii="Times New Roman" w:hAnsi="Times New Roman" w:cs="Times New Roman"/>
          <w:w w:val="105"/>
          <w:sz w:val="24"/>
          <w:szCs w:val="24"/>
        </w:rPr>
        <w:t>(2016),</w:t>
      </w:r>
      <w:r w:rsidRPr="001F5667">
        <w:rPr>
          <w:rFonts w:ascii="Times New Roman" w:hAnsi="Times New Roman" w:cs="Times New Roman"/>
          <w:spacing w:val="13"/>
          <w:w w:val="105"/>
          <w:sz w:val="24"/>
          <w:szCs w:val="24"/>
        </w:rPr>
        <w:t xml:space="preserve"> </w:t>
      </w:r>
      <w:r w:rsidRPr="001F5667">
        <w:rPr>
          <w:rFonts w:ascii="Times New Roman" w:hAnsi="Times New Roman" w:cs="Times New Roman"/>
          <w:w w:val="105"/>
          <w:sz w:val="24"/>
          <w:szCs w:val="24"/>
        </w:rPr>
        <w:t>402-409.</w:t>
      </w:r>
    </w:p>
    <w:p w14:paraId="1F3B2A05" w14:textId="77777777" w:rsidR="00432A52" w:rsidRPr="001F5667" w:rsidRDefault="00673A8A" w:rsidP="001F5667">
      <w:pPr>
        <w:pStyle w:val="ListeParagraf"/>
        <w:widowControl w:val="0"/>
        <w:numPr>
          <w:ilvl w:val="0"/>
          <w:numId w:val="4"/>
        </w:numPr>
        <w:tabs>
          <w:tab w:val="left" w:pos="524"/>
        </w:tabs>
        <w:spacing w:before="2" w:after="0" w:line="360" w:lineRule="auto"/>
        <w:ind w:right="113" w:hanging="310"/>
        <w:contextualSpacing w:val="0"/>
        <w:rPr>
          <w:rFonts w:ascii="Times New Roman" w:hAnsi="Times New Roman" w:cs="Times New Roman"/>
          <w:sz w:val="24"/>
          <w:szCs w:val="24"/>
        </w:rPr>
      </w:pPr>
      <w:r w:rsidRPr="001F5667">
        <w:rPr>
          <w:rFonts w:ascii="Times New Roman" w:hAnsi="Times New Roman" w:cs="Times New Roman"/>
          <w:spacing w:val="-3"/>
          <w:sz w:val="24"/>
          <w:szCs w:val="24"/>
        </w:rPr>
        <w:t>W.</w:t>
      </w:r>
      <w:r w:rsidRPr="001F5667">
        <w:rPr>
          <w:rFonts w:ascii="Times New Roman" w:hAnsi="Times New Roman" w:cs="Times New Roman"/>
          <w:spacing w:val="-4"/>
          <w:sz w:val="24"/>
          <w:szCs w:val="24"/>
        </w:rPr>
        <w:t xml:space="preserve"> </w:t>
      </w:r>
      <w:proofErr w:type="spellStart"/>
      <w:r w:rsidRPr="001F5667">
        <w:rPr>
          <w:rFonts w:ascii="Times New Roman" w:hAnsi="Times New Roman" w:cs="Times New Roman"/>
          <w:spacing w:val="-2"/>
          <w:sz w:val="24"/>
          <w:szCs w:val="24"/>
        </w:rPr>
        <w:t>Sintunavarat</w:t>
      </w:r>
      <w:proofErr w:type="spellEnd"/>
      <w:r w:rsidRPr="001F5667">
        <w:rPr>
          <w:rFonts w:ascii="Times New Roman" w:hAnsi="Times New Roman" w:cs="Times New Roman"/>
          <w:spacing w:val="-2"/>
          <w:sz w:val="24"/>
          <w:szCs w:val="24"/>
        </w:rPr>
        <w:t>,</w:t>
      </w:r>
      <w:r w:rsidRPr="001F5667">
        <w:rPr>
          <w:rFonts w:ascii="Times New Roman" w:hAnsi="Times New Roman" w:cs="Times New Roman"/>
          <w:spacing w:val="-1"/>
          <w:sz w:val="24"/>
          <w:szCs w:val="24"/>
        </w:rPr>
        <w:t xml:space="preserve"> </w:t>
      </w:r>
      <w:r w:rsidRPr="001F5667">
        <w:rPr>
          <w:rFonts w:ascii="Times New Roman" w:hAnsi="Times New Roman" w:cs="Times New Roman"/>
          <w:spacing w:val="-2"/>
          <w:sz w:val="24"/>
          <w:szCs w:val="24"/>
        </w:rPr>
        <w:t>P. Kumam,</w:t>
      </w:r>
      <w:r w:rsidRPr="001F5667">
        <w:rPr>
          <w:rFonts w:ascii="Times New Roman" w:hAnsi="Times New Roman" w:cs="Times New Roman"/>
          <w:spacing w:val="-1"/>
          <w:sz w:val="24"/>
          <w:szCs w:val="24"/>
        </w:rPr>
        <w:t xml:space="preserve"> </w:t>
      </w:r>
      <w:proofErr w:type="spellStart"/>
      <w:r w:rsidRPr="001F5667">
        <w:rPr>
          <w:rFonts w:ascii="Times New Roman" w:hAnsi="Times New Roman" w:cs="Times New Roman"/>
          <w:i/>
          <w:spacing w:val="-2"/>
          <w:sz w:val="24"/>
          <w:szCs w:val="24"/>
        </w:rPr>
        <w:t>Generalized</w:t>
      </w:r>
      <w:proofErr w:type="spellEnd"/>
      <w:r w:rsidRPr="001F5667">
        <w:rPr>
          <w:rFonts w:ascii="Times New Roman" w:hAnsi="Times New Roman" w:cs="Times New Roman"/>
          <w:i/>
          <w:spacing w:val="-9"/>
          <w:sz w:val="24"/>
          <w:szCs w:val="24"/>
        </w:rPr>
        <w:t xml:space="preserve"> </w:t>
      </w:r>
      <w:proofErr w:type="spellStart"/>
      <w:r w:rsidRPr="001F5667">
        <w:rPr>
          <w:rFonts w:ascii="Times New Roman" w:hAnsi="Times New Roman" w:cs="Times New Roman"/>
          <w:i/>
          <w:spacing w:val="-2"/>
          <w:sz w:val="24"/>
          <w:szCs w:val="24"/>
        </w:rPr>
        <w:t>common</w:t>
      </w:r>
      <w:proofErr w:type="spellEnd"/>
      <w:r w:rsidRPr="001F5667">
        <w:rPr>
          <w:rFonts w:ascii="Times New Roman" w:hAnsi="Times New Roman" w:cs="Times New Roman"/>
          <w:i/>
          <w:spacing w:val="-8"/>
          <w:sz w:val="24"/>
          <w:szCs w:val="24"/>
        </w:rPr>
        <w:t xml:space="preserve"> </w:t>
      </w:r>
      <w:proofErr w:type="spellStart"/>
      <w:r w:rsidRPr="001F5667">
        <w:rPr>
          <w:rFonts w:ascii="Times New Roman" w:hAnsi="Times New Roman" w:cs="Times New Roman"/>
          <w:i/>
          <w:spacing w:val="-2"/>
          <w:sz w:val="24"/>
          <w:szCs w:val="24"/>
        </w:rPr>
        <w:t>fixed</w:t>
      </w:r>
      <w:proofErr w:type="spellEnd"/>
      <w:r w:rsidRPr="001F5667">
        <w:rPr>
          <w:rFonts w:ascii="Times New Roman" w:hAnsi="Times New Roman" w:cs="Times New Roman"/>
          <w:i/>
          <w:spacing w:val="-9"/>
          <w:sz w:val="24"/>
          <w:szCs w:val="24"/>
        </w:rPr>
        <w:t xml:space="preserve"> </w:t>
      </w:r>
      <w:proofErr w:type="spellStart"/>
      <w:r w:rsidRPr="001F5667">
        <w:rPr>
          <w:rFonts w:ascii="Times New Roman" w:hAnsi="Times New Roman" w:cs="Times New Roman"/>
          <w:i/>
          <w:spacing w:val="-2"/>
          <w:sz w:val="24"/>
          <w:szCs w:val="24"/>
        </w:rPr>
        <w:t>point</w:t>
      </w:r>
      <w:proofErr w:type="spellEnd"/>
      <w:r w:rsidRPr="001F5667">
        <w:rPr>
          <w:rFonts w:ascii="Times New Roman" w:hAnsi="Times New Roman" w:cs="Times New Roman"/>
          <w:i/>
          <w:spacing w:val="-8"/>
          <w:sz w:val="24"/>
          <w:szCs w:val="24"/>
        </w:rPr>
        <w:t xml:space="preserve"> </w:t>
      </w:r>
      <w:proofErr w:type="spellStart"/>
      <w:r w:rsidRPr="001F5667">
        <w:rPr>
          <w:rFonts w:ascii="Times New Roman" w:hAnsi="Times New Roman" w:cs="Times New Roman"/>
          <w:i/>
          <w:spacing w:val="-2"/>
          <w:sz w:val="24"/>
          <w:szCs w:val="24"/>
        </w:rPr>
        <w:t>theorems</w:t>
      </w:r>
      <w:proofErr w:type="spellEnd"/>
      <w:r w:rsidRPr="001F5667">
        <w:rPr>
          <w:rFonts w:ascii="Times New Roman" w:hAnsi="Times New Roman" w:cs="Times New Roman"/>
          <w:i/>
          <w:spacing w:val="-9"/>
          <w:sz w:val="24"/>
          <w:szCs w:val="24"/>
        </w:rPr>
        <w:t xml:space="preserve"> </w:t>
      </w:r>
      <w:r w:rsidRPr="001F5667">
        <w:rPr>
          <w:rFonts w:ascii="Times New Roman" w:hAnsi="Times New Roman" w:cs="Times New Roman"/>
          <w:i/>
          <w:spacing w:val="-2"/>
          <w:sz w:val="24"/>
          <w:szCs w:val="24"/>
        </w:rPr>
        <w:t>in</w:t>
      </w:r>
      <w:r w:rsidRPr="001F5667">
        <w:rPr>
          <w:rFonts w:ascii="Times New Roman" w:hAnsi="Times New Roman" w:cs="Times New Roman"/>
          <w:i/>
          <w:spacing w:val="-8"/>
          <w:sz w:val="24"/>
          <w:szCs w:val="24"/>
        </w:rPr>
        <w:t xml:space="preserve"> </w:t>
      </w:r>
      <w:proofErr w:type="spellStart"/>
      <w:r w:rsidRPr="001F5667">
        <w:rPr>
          <w:rFonts w:ascii="Times New Roman" w:hAnsi="Times New Roman" w:cs="Times New Roman"/>
          <w:i/>
          <w:spacing w:val="-2"/>
          <w:sz w:val="24"/>
          <w:szCs w:val="24"/>
        </w:rPr>
        <w:t>complex</w:t>
      </w:r>
      <w:proofErr w:type="spellEnd"/>
      <w:r w:rsidRPr="001F5667">
        <w:rPr>
          <w:rFonts w:ascii="Times New Roman" w:hAnsi="Times New Roman" w:cs="Times New Roman"/>
          <w:i/>
          <w:spacing w:val="-8"/>
          <w:sz w:val="24"/>
          <w:szCs w:val="24"/>
        </w:rPr>
        <w:t xml:space="preserve"> </w:t>
      </w:r>
      <w:proofErr w:type="spellStart"/>
      <w:r w:rsidRPr="001F5667">
        <w:rPr>
          <w:rFonts w:ascii="Times New Roman" w:hAnsi="Times New Roman" w:cs="Times New Roman"/>
          <w:i/>
          <w:spacing w:val="-2"/>
          <w:sz w:val="24"/>
          <w:szCs w:val="24"/>
        </w:rPr>
        <w:t>valued</w:t>
      </w:r>
      <w:proofErr w:type="spellEnd"/>
      <w:r w:rsidRPr="001F5667">
        <w:rPr>
          <w:rFonts w:ascii="Times New Roman" w:hAnsi="Times New Roman" w:cs="Times New Roman"/>
          <w:i/>
          <w:spacing w:val="-9"/>
          <w:sz w:val="24"/>
          <w:szCs w:val="24"/>
        </w:rPr>
        <w:t xml:space="preserve"> </w:t>
      </w:r>
      <w:proofErr w:type="spellStart"/>
      <w:r w:rsidRPr="001F5667">
        <w:rPr>
          <w:rFonts w:ascii="Times New Roman" w:hAnsi="Times New Roman" w:cs="Times New Roman"/>
          <w:i/>
          <w:spacing w:val="-2"/>
          <w:sz w:val="24"/>
          <w:szCs w:val="24"/>
        </w:rPr>
        <w:t>metric</w:t>
      </w:r>
      <w:proofErr w:type="spellEnd"/>
      <w:r w:rsidRPr="001F5667">
        <w:rPr>
          <w:rFonts w:ascii="Times New Roman" w:hAnsi="Times New Roman" w:cs="Times New Roman"/>
          <w:i/>
          <w:spacing w:val="-8"/>
          <w:sz w:val="24"/>
          <w:szCs w:val="24"/>
        </w:rPr>
        <w:t xml:space="preserve"> </w:t>
      </w:r>
      <w:proofErr w:type="spellStart"/>
      <w:r w:rsidRPr="001F5667">
        <w:rPr>
          <w:rFonts w:ascii="Times New Roman" w:hAnsi="Times New Roman" w:cs="Times New Roman"/>
          <w:i/>
          <w:spacing w:val="-2"/>
          <w:sz w:val="24"/>
          <w:szCs w:val="24"/>
        </w:rPr>
        <w:t>spaces</w:t>
      </w:r>
      <w:proofErr w:type="spellEnd"/>
      <w:r w:rsidRPr="001F5667">
        <w:rPr>
          <w:rFonts w:ascii="Times New Roman" w:hAnsi="Times New Roman" w:cs="Times New Roman"/>
          <w:i/>
          <w:spacing w:val="-8"/>
          <w:sz w:val="24"/>
          <w:szCs w:val="24"/>
        </w:rPr>
        <w:t xml:space="preserve"> </w:t>
      </w:r>
      <w:r w:rsidRPr="001F5667">
        <w:rPr>
          <w:rFonts w:ascii="Times New Roman" w:hAnsi="Times New Roman" w:cs="Times New Roman"/>
          <w:i/>
          <w:spacing w:val="-2"/>
          <w:sz w:val="24"/>
          <w:szCs w:val="24"/>
        </w:rPr>
        <w:t>and</w:t>
      </w:r>
      <w:r w:rsidRPr="001F5667">
        <w:rPr>
          <w:rFonts w:ascii="Times New Roman" w:hAnsi="Times New Roman" w:cs="Times New Roman"/>
          <w:i/>
          <w:spacing w:val="-57"/>
          <w:sz w:val="24"/>
          <w:szCs w:val="24"/>
        </w:rPr>
        <w:t xml:space="preserve"> </w:t>
      </w:r>
      <w:proofErr w:type="spellStart"/>
      <w:r w:rsidRPr="001F5667">
        <w:rPr>
          <w:rFonts w:ascii="Times New Roman" w:hAnsi="Times New Roman" w:cs="Times New Roman"/>
          <w:i/>
          <w:sz w:val="24"/>
          <w:szCs w:val="24"/>
        </w:rPr>
        <w:t>applications</w:t>
      </w:r>
      <w:proofErr w:type="spellEnd"/>
      <w:r w:rsidRPr="001F5667">
        <w:rPr>
          <w:rFonts w:ascii="Times New Roman" w:hAnsi="Times New Roman" w:cs="Times New Roman"/>
          <w:sz w:val="24"/>
          <w:szCs w:val="24"/>
        </w:rPr>
        <w:t>,</w:t>
      </w:r>
      <w:r w:rsidRPr="001F5667">
        <w:rPr>
          <w:rFonts w:ascii="Times New Roman" w:hAnsi="Times New Roman" w:cs="Times New Roman"/>
          <w:spacing w:val="15"/>
          <w:sz w:val="24"/>
          <w:szCs w:val="24"/>
        </w:rPr>
        <w:t xml:space="preserve"> </w:t>
      </w:r>
      <w:r w:rsidRPr="001F5667">
        <w:rPr>
          <w:rFonts w:ascii="Times New Roman" w:hAnsi="Times New Roman" w:cs="Times New Roman"/>
          <w:sz w:val="24"/>
          <w:szCs w:val="24"/>
        </w:rPr>
        <w:t>J.</w:t>
      </w:r>
      <w:r w:rsidRPr="001F5667">
        <w:rPr>
          <w:rFonts w:ascii="Times New Roman" w:hAnsi="Times New Roman" w:cs="Times New Roman"/>
          <w:spacing w:val="15"/>
          <w:sz w:val="24"/>
          <w:szCs w:val="24"/>
        </w:rPr>
        <w:t xml:space="preserve"> </w:t>
      </w:r>
      <w:proofErr w:type="spellStart"/>
      <w:r w:rsidRPr="001F5667">
        <w:rPr>
          <w:rFonts w:ascii="Times New Roman" w:hAnsi="Times New Roman" w:cs="Times New Roman"/>
          <w:w w:val="110"/>
          <w:sz w:val="24"/>
          <w:szCs w:val="24"/>
        </w:rPr>
        <w:t>Inequality</w:t>
      </w:r>
      <w:proofErr w:type="spellEnd"/>
      <w:r w:rsidRPr="001F5667">
        <w:rPr>
          <w:rFonts w:ascii="Times New Roman" w:hAnsi="Times New Roman" w:cs="Times New Roman"/>
          <w:spacing w:val="10"/>
          <w:w w:val="110"/>
          <w:sz w:val="24"/>
          <w:szCs w:val="24"/>
        </w:rPr>
        <w:t xml:space="preserve"> </w:t>
      </w:r>
      <w:proofErr w:type="spellStart"/>
      <w:r w:rsidRPr="001F5667">
        <w:rPr>
          <w:rFonts w:ascii="Times New Roman" w:hAnsi="Times New Roman" w:cs="Times New Roman"/>
          <w:w w:val="110"/>
          <w:sz w:val="24"/>
          <w:szCs w:val="24"/>
        </w:rPr>
        <w:t>Appl</w:t>
      </w:r>
      <w:proofErr w:type="spellEnd"/>
      <w:r w:rsidRPr="001F5667">
        <w:rPr>
          <w:rFonts w:ascii="Times New Roman" w:hAnsi="Times New Roman" w:cs="Times New Roman"/>
          <w:w w:val="110"/>
          <w:sz w:val="24"/>
          <w:szCs w:val="24"/>
        </w:rPr>
        <w:t>.,</w:t>
      </w:r>
      <w:r w:rsidRPr="001F5667">
        <w:rPr>
          <w:rFonts w:ascii="Times New Roman" w:hAnsi="Times New Roman" w:cs="Times New Roman"/>
          <w:spacing w:val="9"/>
          <w:w w:val="110"/>
          <w:sz w:val="24"/>
          <w:szCs w:val="24"/>
        </w:rPr>
        <w:t xml:space="preserve"> </w:t>
      </w:r>
      <w:r w:rsidRPr="001F5667">
        <w:rPr>
          <w:rFonts w:ascii="Times New Roman" w:hAnsi="Times New Roman" w:cs="Times New Roman"/>
          <w:sz w:val="24"/>
          <w:szCs w:val="24"/>
        </w:rPr>
        <w:t>2012</w:t>
      </w:r>
      <w:r w:rsidRPr="001F5667">
        <w:rPr>
          <w:rFonts w:ascii="Times New Roman" w:hAnsi="Times New Roman" w:cs="Times New Roman"/>
          <w:spacing w:val="16"/>
          <w:sz w:val="24"/>
          <w:szCs w:val="24"/>
        </w:rPr>
        <w:t xml:space="preserve"> </w:t>
      </w:r>
      <w:r w:rsidRPr="001F5667">
        <w:rPr>
          <w:rFonts w:ascii="Times New Roman" w:hAnsi="Times New Roman" w:cs="Times New Roman"/>
          <w:w w:val="110"/>
          <w:sz w:val="24"/>
          <w:szCs w:val="24"/>
        </w:rPr>
        <w:t>(1)</w:t>
      </w:r>
      <w:r w:rsidRPr="001F5667">
        <w:rPr>
          <w:rFonts w:ascii="Times New Roman" w:hAnsi="Times New Roman" w:cs="Times New Roman"/>
          <w:spacing w:val="9"/>
          <w:w w:val="110"/>
          <w:sz w:val="24"/>
          <w:szCs w:val="24"/>
        </w:rPr>
        <w:t xml:space="preserve"> </w:t>
      </w:r>
      <w:r w:rsidRPr="001F5667">
        <w:rPr>
          <w:rFonts w:ascii="Times New Roman" w:hAnsi="Times New Roman" w:cs="Times New Roman"/>
          <w:sz w:val="24"/>
          <w:szCs w:val="24"/>
        </w:rPr>
        <w:t>(2012),</w:t>
      </w:r>
      <w:r w:rsidRPr="001F5667">
        <w:rPr>
          <w:rFonts w:ascii="Times New Roman" w:hAnsi="Times New Roman" w:cs="Times New Roman"/>
          <w:spacing w:val="16"/>
          <w:sz w:val="24"/>
          <w:szCs w:val="24"/>
        </w:rPr>
        <w:t xml:space="preserve"> </w:t>
      </w:r>
      <w:r w:rsidRPr="001F5667">
        <w:rPr>
          <w:rFonts w:ascii="Times New Roman" w:hAnsi="Times New Roman" w:cs="Times New Roman"/>
          <w:sz w:val="24"/>
          <w:szCs w:val="24"/>
        </w:rPr>
        <w:t>1-12.</w:t>
      </w:r>
    </w:p>
    <w:p w14:paraId="3BC7D7C2" w14:textId="77777777" w:rsidR="00432A52" w:rsidRPr="001F5667" w:rsidRDefault="00673A8A" w:rsidP="001F5667">
      <w:pPr>
        <w:pStyle w:val="ListeParagraf"/>
        <w:widowControl w:val="0"/>
        <w:numPr>
          <w:ilvl w:val="0"/>
          <w:numId w:val="4"/>
        </w:numPr>
        <w:tabs>
          <w:tab w:val="left" w:pos="524"/>
        </w:tabs>
        <w:spacing w:before="3" w:after="0" w:line="360" w:lineRule="auto"/>
        <w:ind w:right="113" w:hanging="410"/>
        <w:contextualSpacing w:val="0"/>
        <w:rPr>
          <w:rFonts w:ascii="Times New Roman" w:hAnsi="Times New Roman" w:cs="Times New Roman"/>
          <w:sz w:val="24"/>
          <w:szCs w:val="24"/>
        </w:rPr>
      </w:pPr>
      <w:r w:rsidRPr="001F5667">
        <w:rPr>
          <w:rFonts w:ascii="Times New Roman" w:hAnsi="Times New Roman" w:cs="Times New Roman"/>
          <w:w w:val="95"/>
          <w:sz w:val="24"/>
          <w:szCs w:val="24"/>
        </w:rPr>
        <w:t>W.</w:t>
      </w:r>
      <w:r w:rsidRPr="001F5667">
        <w:rPr>
          <w:rFonts w:ascii="Times New Roman" w:hAnsi="Times New Roman" w:cs="Times New Roman"/>
          <w:spacing w:val="4"/>
          <w:w w:val="95"/>
          <w:sz w:val="24"/>
          <w:szCs w:val="24"/>
        </w:rPr>
        <w:t xml:space="preserve"> </w:t>
      </w:r>
      <w:proofErr w:type="spellStart"/>
      <w:r w:rsidRPr="001F5667">
        <w:rPr>
          <w:rFonts w:ascii="Times New Roman" w:hAnsi="Times New Roman" w:cs="Times New Roman"/>
          <w:w w:val="95"/>
          <w:sz w:val="24"/>
          <w:szCs w:val="24"/>
        </w:rPr>
        <w:t>Sintunavarat</w:t>
      </w:r>
      <w:proofErr w:type="spellEnd"/>
      <w:r w:rsidRPr="001F5667">
        <w:rPr>
          <w:rFonts w:ascii="Times New Roman" w:hAnsi="Times New Roman" w:cs="Times New Roman"/>
          <w:w w:val="95"/>
          <w:sz w:val="24"/>
          <w:szCs w:val="24"/>
        </w:rPr>
        <w:t>,</w:t>
      </w:r>
      <w:r w:rsidRPr="001F5667">
        <w:rPr>
          <w:rFonts w:ascii="Times New Roman" w:hAnsi="Times New Roman" w:cs="Times New Roman"/>
          <w:spacing w:val="8"/>
          <w:w w:val="95"/>
          <w:sz w:val="24"/>
          <w:szCs w:val="24"/>
        </w:rPr>
        <w:t xml:space="preserve"> </w:t>
      </w:r>
      <w:r w:rsidRPr="001F5667">
        <w:rPr>
          <w:rFonts w:ascii="Times New Roman" w:hAnsi="Times New Roman" w:cs="Times New Roman"/>
          <w:w w:val="95"/>
          <w:sz w:val="24"/>
          <w:szCs w:val="24"/>
        </w:rPr>
        <w:t>J.</w:t>
      </w:r>
      <w:r w:rsidRPr="001F5667">
        <w:rPr>
          <w:rFonts w:ascii="Times New Roman" w:hAnsi="Times New Roman" w:cs="Times New Roman"/>
          <w:spacing w:val="4"/>
          <w:w w:val="95"/>
          <w:sz w:val="24"/>
          <w:szCs w:val="24"/>
        </w:rPr>
        <w:t xml:space="preserve"> </w:t>
      </w:r>
      <w:r w:rsidRPr="001F5667">
        <w:rPr>
          <w:rFonts w:ascii="Times New Roman" w:hAnsi="Times New Roman" w:cs="Times New Roman"/>
          <w:w w:val="95"/>
          <w:sz w:val="24"/>
          <w:szCs w:val="24"/>
        </w:rPr>
        <w:t>C.</w:t>
      </w:r>
      <w:r w:rsidRPr="001F5667">
        <w:rPr>
          <w:rFonts w:ascii="Times New Roman" w:hAnsi="Times New Roman" w:cs="Times New Roman"/>
          <w:spacing w:val="4"/>
          <w:w w:val="95"/>
          <w:sz w:val="24"/>
          <w:szCs w:val="24"/>
        </w:rPr>
        <w:t xml:space="preserve"> </w:t>
      </w:r>
      <w:proofErr w:type="spellStart"/>
      <w:r w:rsidRPr="001F5667">
        <w:rPr>
          <w:rFonts w:ascii="Times New Roman" w:hAnsi="Times New Roman" w:cs="Times New Roman"/>
          <w:w w:val="95"/>
          <w:sz w:val="24"/>
          <w:szCs w:val="24"/>
        </w:rPr>
        <w:t>Yeol</w:t>
      </w:r>
      <w:proofErr w:type="spellEnd"/>
      <w:r w:rsidRPr="001F5667">
        <w:rPr>
          <w:rFonts w:ascii="Times New Roman" w:hAnsi="Times New Roman" w:cs="Times New Roman"/>
          <w:w w:val="95"/>
          <w:sz w:val="24"/>
          <w:szCs w:val="24"/>
        </w:rPr>
        <w:t>,</w:t>
      </w:r>
      <w:r w:rsidRPr="001F5667">
        <w:rPr>
          <w:rFonts w:ascii="Times New Roman" w:hAnsi="Times New Roman" w:cs="Times New Roman"/>
          <w:spacing w:val="8"/>
          <w:w w:val="95"/>
          <w:sz w:val="24"/>
          <w:szCs w:val="24"/>
        </w:rPr>
        <w:t xml:space="preserve"> </w:t>
      </w:r>
      <w:r w:rsidRPr="001F5667">
        <w:rPr>
          <w:rFonts w:ascii="Times New Roman" w:hAnsi="Times New Roman" w:cs="Times New Roman"/>
          <w:w w:val="95"/>
          <w:sz w:val="24"/>
          <w:szCs w:val="24"/>
        </w:rPr>
        <w:t>P.</w:t>
      </w:r>
      <w:r w:rsidRPr="001F5667">
        <w:rPr>
          <w:rFonts w:ascii="Times New Roman" w:hAnsi="Times New Roman" w:cs="Times New Roman"/>
          <w:spacing w:val="4"/>
          <w:w w:val="95"/>
          <w:sz w:val="24"/>
          <w:szCs w:val="24"/>
        </w:rPr>
        <w:t xml:space="preserve"> </w:t>
      </w:r>
      <w:proofErr w:type="spellStart"/>
      <w:r w:rsidRPr="001F5667">
        <w:rPr>
          <w:rFonts w:ascii="Times New Roman" w:hAnsi="Times New Roman" w:cs="Times New Roman"/>
          <w:w w:val="95"/>
          <w:sz w:val="24"/>
          <w:szCs w:val="24"/>
        </w:rPr>
        <w:t>Kumam,</w:t>
      </w:r>
      <w:r w:rsidRPr="001F5667">
        <w:rPr>
          <w:rFonts w:ascii="Times New Roman" w:hAnsi="Times New Roman" w:cs="Times New Roman"/>
          <w:i/>
          <w:w w:val="95"/>
          <w:sz w:val="24"/>
          <w:szCs w:val="24"/>
        </w:rPr>
        <w:t>Urysohn</w:t>
      </w:r>
      <w:proofErr w:type="spellEnd"/>
      <w:r w:rsidRPr="001F5667">
        <w:rPr>
          <w:rFonts w:ascii="Times New Roman" w:hAnsi="Times New Roman" w:cs="Times New Roman"/>
          <w:i/>
          <w:spacing w:val="4"/>
          <w:w w:val="95"/>
          <w:sz w:val="24"/>
          <w:szCs w:val="24"/>
        </w:rPr>
        <w:t xml:space="preserve"> </w:t>
      </w:r>
      <w:r w:rsidRPr="001F5667">
        <w:rPr>
          <w:rFonts w:ascii="Times New Roman" w:hAnsi="Times New Roman" w:cs="Times New Roman"/>
          <w:i/>
          <w:w w:val="95"/>
          <w:sz w:val="24"/>
          <w:szCs w:val="24"/>
        </w:rPr>
        <w:t>integral</w:t>
      </w:r>
      <w:r w:rsidRPr="001F5667">
        <w:rPr>
          <w:rFonts w:ascii="Times New Roman" w:hAnsi="Times New Roman" w:cs="Times New Roman"/>
          <w:i/>
          <w:spacing w:val="3"/>
          <w:w w:val="95"/>
          <w:sz w:val="24"/>
          <w:szCs w:val="24"/>
        </w:rPr>
        <w:t xml:space="preserve"> </w:t>
      </w:r>
      <w:proofErr w:type="spellStart"/>
      <w:r w:rsidRPr="001F5667">
        <w:rPr>
          <w:rFonts w:ascii="Times New Roman" w:hAnsi="Times New Roman" w:cs="Times New Roman"/>
          <w:i/>
          <w:w w:val="95"/>
          <w:sz w:val="24"/>
          <w:szCs w:val="24"/>
        </w:rPr>
        <w:t>equations</w:t>
      </w:r>
      <w:proofErr w:type="spellEnd"/>
      <w:r w:rsidRPr="001F5667">
        <w:rPr>
          <w:rFonts w:ascii="Times New Roman" w:hAnsi="Times New Roman" w:cs="Times New Roman"/>
          <w:i/>
          <w:spacing w:val="3"/>
          <w:w w:val="95"/>
          <w:sz w:val="24"/>
          <w:szCs w:val="24"/>
        </w:rPr>
        <w:t xml:space="preserve"> </w:t>
      </w:r>
      <w:proofErr w:type="spellStart"/>
      <w:r w:rsidRPr="001F5667">
        <w:rPr>
          <w:rFonts w:ascii="Times New Roman" w:hAnsi="Times New Roman" w:cs="Times New Roman"/>
          <w:i/>
          <w:w w:val="95"/>
          <w:sz w:val="24"/>
          <w:szCs w:val="24"/>
        </w:rPr>
        <w:t>approach</w:t>
      </w:r>
      <w:proofErr w:type="spellEnd"/>
      <w:r w:rsidRPr="001F5667">
        <w:rPr>
          <w:rFonts w:ascii="Times New Roman" w:hAnsi="Times New Roman" w:cs="Times New Roman"/>
          <w:i/>
          <w:spacing w:val="3"/>
          <w:w w:val="95"/>
          <w:sz w:val="24"/>
          <w:szCs w:val="24"/>
        </w:rPr>
        <w:t xml:space="preserve"> </w:t>
      </w:r>
      <w:proofErr w:type="spellStart"/>
      <w:r w:rsidRPr="001F5667">
        <w:rPr>
          <w:rFonts w:ascii="Times New Roman" w:hAnsi="Times New Roman" w:cs="Times New Roman"/>
          <w:i/>
          <w:w w:val="95"/>
          <w:sz w:val="24"/>
          <w:szCs w:val="24"/>
        </w:rPr>
        <w:t>by</w:t>
      </w:r>
      <w:proofErr w:type="spellEnd"/>
      <w:r w:rsidRPr="001F5667">
        <w:rPr>
          <w:rFonts w:ascii="Times New Roman" w:hAnsi="Times New Roman" w:cs="Times New Roman"/>
          <w:i/>
          <w:spacing w:val="4"/>
          <w:w w:val="95"/>
          <w:sz w:val="24"/>
          <w:szCs w:val="24"/>
        </w:rPr>
        <w:t xml:space="preserve"> </w:t>
      </w:r>
      <w:proofErr w:type="spellStart"/>
      <w:r w:rsidRPr="001F5667">
        <w:rPr>
          <w:rFonts w:ascii="Times New Roman" w:hAnsi="Times New Roman" w:cs="Times New Roman"/>
          <w:i/>
          <w:w w:val="95"/>
          <w:sz w:val="24"/>
          <w:szCs w:val="24"/>
        </w:rPr>
        <w:t>common</w:t>
      </w:r>
      <w:proofErr w:type="spellEnd"/>
      <w:r w:rsidRPr="001F5667">
        <w:rPr>
          <w:rFonts w:ascii="Times New Roman" w:hAnsi="Times New Roman" w:cs="Times New Roman"/>
          <w:i/>
          <w:spacing w:val="3"/>
          <w:w w:val="95"/>
          <w:sz w:val="24"/>
          <w:szCs w:val="24"/>
        </w:rPr>
        <w:t xml:space="preserve"> </w:t>
      </w:r>
      <w:proofErr w:type="spellStart"/>
      <w:r w:rsidRPr="001F5667">
        <w:rPr>
          <w:rFonts w:ascii="Times New Roman" w:hAnsi="Times New Roman" w:cs="Times New Roman"/>
          <w:i/>
          <w:w w:val="95"/>
          <w:sz w:val="24"/>
          <w:szCs w:val="24"/>
        </w:rPr>
        <w:t>fixed</w:t>
      </w:r>
      <w:proofErr w:type="spellEnd"/>
      <w:r w:rsidRPr="001F5667">
        <w:rPr>
          <w:rFonts w:ascii="Times New Roman" w:hAnsi="Times New Roman" w:cs="Times New Roman"/>
          <w:i/>
          <w:spacing w:val="3"/>
          <w:w w:val="95"/>
          <w:sz w:val="24"/>
          <w:szCs w:val="24"/>
        </w:rPr>
        <w:t xml:space="preserve"> </w:t>
      </w:r>
      <w:proofErr w:type="spellStart"/>
      <w:r w:rsidRPr="001F5667">
        <w:rPr>
          <w:rFonts w:ascii="Times New Roman" w:hAnsi="Times New Roman" w:cs="Times New Roman"/>
          <w:i/>
          <w:w w:val="95"/>
          <w:sz w:val="24"/>
          <w:szCs w:val="24"/>
        </w:rPr>
        <w:t>points</w:t>
      </w:r>
      <w:proofErr w:type="spellEnd"/>
      <w:r w:rsidRPr="001F5667">
        <w:rPr>
          <w:rFonts w:ascii="Times New Roman" w:hAnsi="Times New Roman" w:cs="Times New Roman"/>
          <w:i/>
          <w:spacing w:val="3"/>
          <w:w w:val="95"/>
          <w:sz w:val="24"/>
          <w:szCs w:val="24"/>
        </w:rPr>
        <w:t xml:space="preserve"> </w:t>
      </w:r>
      <w:r w:rsidRPr="001F5667">
        <w:rPr>
          <w:rFonts w:ascii="Times New Roman" w:hAnsi="Times New Roman" w:cs="Times New Roman"/>
          <w:i/>
          <w:w w:val="95"/>
          <w:sz w:val="24"/>
          <w:szCs w:val="24"/>
        </w:rPr>
        <w:t>in</w:t>
      </w:r>
      <w:r w:rsidRPr="001F5667">
        <w:rPr>
          <w:rFonts w:ascii="Times New Roman" w:hAnsi="Times New Roman" w:cs="Times New Roman"/>
          <w:i/>
          <w:spacing w:val="4"/>
          <w:w w:val="95"/>
          <w:sz w:val="24"/>
          <w:szCs w:val="24"/>
        </w:rPr>
        <w:t xml:space="preserve"> </w:t>
      </w:r>
      <w:proofErr w:type="spellStart"/>
      <w:r w:rsidRPr="001F5667">
        <w:rPr>
          <w:rFonts w:ascii="Times New Roman" w:hAnsi="Times New Roman" w:cs="Times New Roman"/>
          <w:i/>
          <w:w w:val="95"/>
          <w:sz w:val="24"/>
          <w:szCs w:val="24"/>
        </w:rPr>
        <w:t>complex</w:t>
      </w:r>
      <w:proofErr w:type="spellEnd"/>
      <w:r w:rsidRPr="001F5667">
        <w:rPr>
          <w:rFonts w:ascii="Times New Roman" w:hAnsi="Times New Roman" w:cs="Times New Roman"/>
          <w:i/>
          <w:spacing w:val="-54"/>
          <w:w w:val="95"/>
          <w:sz w:val="24"/>
          <w:szCs w:val="24"/>
        </w:rPr>
        <w:t xml:space="preserve"> </w:t>
      </w:r>
      <w:proofErr w:type="spellStart"/>
      <w:r w:rsidRPr="001F5667">
        <w:rPr>
          <w:rFonts w:ascii="Times New Roman" w:hAnsi="Times New Roman" w:cs="Times New Roman"/>
          <w:i/>
          <w:sz w:val="24"/>
          <w:szCs w:val="24"/>
        </w:rPr>
        <w:t>valued</w:t>
      </w:r>
      <w:proofErr w:type="spellEnd"/>
      <w:r w:rsidRPr="001F5667">
        <w:rPr>
          <w:rFonts w:ascii="Times New Roman" w:hAnsi="Times New Roman" w:cs="Times New Roman"/>
          <w:i/>
          <w:spacing w:val="10"/>
          <w:sz w:val="24"/>
          <w:szCs w:val="24"/>
        </w:rPr>
        <w:t xml:space="preserve"> </w:t>
      </w:r>
      <w:proofErr w:type="spellStart"/>
      <w:r w:rsidRPr="001F5667">
        <w:rPr>
          <w:rFonts w:ascii="Times New Roman" w:hAnsi="Times New Roman" w:cs="Times New Roman"/>
          <w:i/>
          <w:sz w:val="24"/>
          <w:szCs w:val="24"/>
        </w:rPr>
        <w:t>metric</w:t>
      </w:r>
      <w:proofErr w:type="spellEnd"/>
      <w:r w:rsidRPr="001F5667">
        <w:rPr>
          <w:rFonts w:ascii="Times New Roman" w:hAnsi="Times New Roman" w:cs="Times New Roman"/>
          <w:i/>
          <w:spacing w:val="11"/>
          <w:sz w:val="24"/>
          <w:szCs w:val="24"/>
        </w:rPr>
        <w:t xml:space="preserve"> </w:t>
      </w:r>
      <w:proofErr w:type="spellStart"/>
      <w:r w:rsidRPr="001F5667">
        <w:rPr>
          <w:rFonts w:ascii="Times New Roman" w:hAnsi="Times New Roman" w:cs="Times New Roman"/>
          <w:i/>
          <w:sz w:val="24"/>
          <w:szCs w:val="24"/>
        </w:rPr>
        <w:t>spaces</w:t>
      </w:r>
      <w:proofErr w:type="spellEnd"/>
      <w:r w:rsidRPr="001F5667">
        <w:rPr>
          <w:rFonts w:ascii="Times New Roman" w:hAnsi="Times New Roman" w:cs="Times New Roman"/>
          <w:sz w:val="24"/>
          <w:szCs w:val="24"/>
        </w:rPr>
        <w:t>,</w:t>
      </w:r>
      <w:r w:rsidRPr="001F5667">
        <w:rPr>
          <w:rFonts w:ascii="Times New Roman" w:hAnsi="Times New Roman" w:cs="Times New Roman"/>
          <w:spacing w:val="13"/>
          <w:sz w:val="24"/>
          <w:szCs w:val="24"/>
        </w:rPr>
        <w:t xml:space="preserve"> </w:t>
      </w:r>
      <w:proofErr w:type="spellStart"/>
      <w:r w:rsidRPr="001F5667">
        <w:rPr>
          <w:rFonts w:ascii="Times New Roman" w:hAnsi="Times New Roman" w:cs="Times New Roman"/>
          <w:sz w:val="24"/>
          <w:szCs w:val="24"/>
        </w:rPr>
        <w:t>Adv</w:t>
      </w:r>
      <w:proofErr w:type="spellEnd"/>
      <w:r w:rsidRPr="001F5667">
        <w:rPr>
          <w:rFonts w:ascii="Times New Roman" w:hAnsi="Times New Roman" w:cs="Times New Roman"/>
          <w:sz w:val="24"/>
          <w:szCs w:val="24"/>
        </w:rPr>
        <w:t>.</w:t>
      </w:r>
      <w:r w:rsidRPr="001F5667">
        <w:rPr>
          <w:rFonts w:ascii="Times New Roman" w:hAnsi="Times New Roman" w:cs="Times New Roman"/>
          <w:spacing w:val="14"/>
          <w:sz w:val="24"/>
          <w:szCs w:val="24"/>
        </w:rPr>
        <w:t xml:space="preserve"> </w:t>
      </w:r>
      <w:proofErr w:type="spellStart"/>
      <w:r w:rsidRPr="001F5667">
        <w:rPr>
          <w:rFonts w:ascii="Times New Roman" w:hAnsi="Times New Roman" w:cs="Times New Roman"/>
          <w:sz w:val="24"/>
          <w:szCs w:val="24"/>
        </w:rPr>
        <w:t>Diff</w:t>
      </w:r>
      <w:proofErr w:type="spellEnd"/>
      <w:r w:rsidRPr="001F5667">
        <w:rPr>
          <w:rFonts w:ascii="Times New Roman" w:hAnsi="Times New Roman" w:cs="Times New Roman"/>
          <w:sz w:val="24"/>
          <w:szCs w:val="24"/>
        </w:rPr>
        <w:t>.</w:t>
      </w:r>
      <w:r w:rsidRPr="001F5667">
        <w:rPr>
          <w:rFonts w:ascii="Times New Roman" w:hAnsi="Times New Roman" w:cs="Times New Roman"/>
          <w:spacing w:val="14"/>
          <w:sz w:val="24"/>
          <w:szCs w:val="24"/>
        </w:rPr>
        <w:t xml:space="preserve"> </w:t>
      </w:r>
      <w:proofErr w:type="spellStart"/>
      <w:r w:rsidRPr="001F5667">
        <w:rPr>
          <w:rFonts w:ascii="Times New Roman" w:hAnsi="Times New Roman" w:cs="Times New Roman"/>
          <w:sz w:val="24"/>
          <w:szCs w:val="24"/>
        </w:rPr>
        <w:t>Equ</w:t>
      </w:r>
      <w:proofErr w:type="spellEnd"/>
      <w:r w:rsidRPr="001F5667">
        <w:rPr>
          <w:rFonts w:ascii="Times New Roman" w:hAnsi="Times New Roman" w:cs="Times New Roman"/>
          <w:sz w:val="24"/>
          <w:szCs w:val="24"/>
        </w:rPr>
        <w:t>.,</w:t>
      </w:r>
      <w:r w:rsidRPr="001F5667">
        <w:rPr>
          <w:rFonts w:ascii="Times New Roman" w:hAnsi="Times New Roman" w:cs="Times New Roman"/>
          <w:spacing w:val="13"/>
          <w:sz w:val="24"/>
          <w:szCs w:val="24"/>
        </w:rPr>
        <w:t xml:space="preserve"> </w:t>
      </w:r>
      <w:r w:rsidRPr="001F5667">
        <w:rPr>
          <w:rFonts w:ascii="Times New Roman" w:hAnsi="Times New Roman" w:cs="Times New Roman"/>
          <w:sz w:val="24"/>
          <w:szCs w:val="24"/>
        </w:rPr>
        <w:t>2013</w:t>
      </w:r>
      <w:r w:rsidRPr="001F5667">
        <w:rPr>
          <w:rFonts w:ascii="Times New Roman" w:hAnsi="Times New Roman" w:cs="Times New Roman"/>
          <w:spacing w:val="14"/>
          <w:sz w:val="24"/>
          <w:szCs w:val="24"/>
        </w:rPr>
        <w:t xml:space="preserve"> </w:t>
      </w:r>
      <w:r w:rsidRPr="001F5667">
        <w:rPr>
          <w:rFonts w:ascii="Times New Roman" w:hAnsi="Times New Roman" w:cs="Times New Roman"/>
          <w:sz w:val="24"/>
          <w:szCs w:val="24"/>
        </w:rPr>
        <w:t>(2013),</w:t>
      </w:r>
      <w:r w:rsidRPr="001F5667">
        <w:rPr>
          <w:rFonts w:ascii="Times New Roman" w:hAnsi="Times New Roman" w:cs="Times New Roman"/>
          <w:spacing w:val="14"/>
          <w:sz w:val="24"/>
          <w:szCs w:val="24"/>
        </w:rPr>
        <w:t xml:space="preserve"> </w:t>
      </w:r>
      <w:r w:rsidRPr="001F5667">
        <w:rPr>
          <w:rFonts w:ascii="Times New Roman" w:hAnsi="Times New Roman" w:cs="Times New Roman"/>
          <w:sz w:val="24"/>
          <w:szCs w:val="24"/>
        </w:rPr>
        <w:t>1-14.</w:t>
      </w:r>
    </w:p>
    <w:p w14:paraId="7CAD146D" w14:textId="77777777" w:rsidR="00432A52" w:rsidRPr="001F5667" w:rsidRDefault="00432A52" w:rsidP="001F5667">
      <w:pPr>
        <w:pStyle w:val="GvdeMetni"/>
        <w:spacing w:before="7" w:line="360" w:lineRule="auto"/>
        <w:rPr>
          <w:rFonts w:ascii="Times New Roman" w:hAnsi="Times New Roman" w:cs="Times New Roman"/>
          <w:sz w:val="24"/>
          <w:szCs w:val="24"/>
        </w:rPr>
      </w:pPr>
    </w:p>
    <w:p w14:paraId="16F58978" w14:textId="77777777" w:rsidR="00432A52" w:rsidRPr="001F5667" w:rsidRDefault="00673A8A" w:rsidP="001F5667">
      <w:pPr>
        <w:pStyle w:val="GvdeMetni"/>
        <w:spacing w:before="49" w:line="360" w:lineRule="auto"/>
        <w:ind w:left="472"/>
        <w:rPr>
          <w:rFonts w:ascii="Times New Roman" w:hAnsi="Times New Roman" w:cs="Times New Roman"/>
          <w:sz w:val="24"/>
          <w:szCs w:val="24"/>
        </w:rPr>
      </w:pPr>
      <w:r w:rsidRPr="001F5667">
        <w:rPr>
          <w:rFonts w:ascii="Times New Roman" w:hAnsi="Times New Roman" w:cs="Times New Roman"/>
          <w:w w:val="115"/>
          <w:sz w:val="24"/>
          <w:szCs w:val="24"/>
        </w:rPr>
        <w:t>L</w:t>
      </w:r>
      <w:r w:rsidRPr="001F5667">
        <w:rPr>
          <w:rFonts w:ascii="Times New Roman" w:hAnsi="Times New Roman" w:cs="Times New Roman"/>
          <w:smallCaps/>
          <w:w w:val="115"/>
          <w:sz w:val="24"/>
          <w:szCs w:val="24"/>
        </w:rPr>
        <w:t>iliana</w:t>
      </w:r>
      <w:r w:rsidRPr="001F5667">
        <w:rPr>
          <w:rFonts w:ascii="Times New Roman" w:hAnsi="Times New Roman" w:cs="Times New Roman"/>
          <w:spacing w:val="24"/>
          <w:w w:val="115"/>
          <w:sz w:val="24"/>
          <w:szCs w:val="24"/>
        </w:rPr>
        <w:t xml:space="preserve"> </w:t>
      </w:r>
      <w:proofErr w:type="spellStart"/>
      <w:r w:rsidRPr="001F5667">
        <w:rPr>
          <w:rFonts w:ascii="Times New Roman" w:hAnsi="Times New Roman" w:cs="Times New Roman"/>
          <w:w w:val="115"/>
          <w:sz w:val="24"/>
          <w:szCs w:val="24"/>
        </w:rPr>
        <w:t>G</w:t>
      </w:r>
      <w:r w:rsidRPr="001F5667">
        <w:rPr>
          <w:rFonts w:ascii="Times New Roman" w:hAnsi="Times New Roman" w:cs="Times New Roman"/>
          <w:smallCaps/>
          <w:w w:val="115"/>
          <w:sz w:val="24"/>
          <w:szCs w:val="24"/>
        </w:rPr>
        <w:t>uran</w:t>
      </w:r>
      <w:proofErr w:type="spellEnd"/>
      <w:r w:rsidRPr="001F5667">
        <w:rPr>
          <w:rFonts w:ascii="Times New Roman" w:hAnsi="Times New Roman" w:cs="Times New Roman"/>
          <w:w w:val="115"/>
          <w:sz w:val="24"/>
          <w:szCs w:val="24"/>
        </w:rPr>
        <w:t>,</w:t>
      </w:r>
    </w:p>
    <w:p w14:paraId="64A77B69" w14:textId="77777777" w:rsidR="00432A52" w:rsidRPr="001F5667" w:rsidRDefault="00673A8A" w:rsidP="001F5667">
      <w:pPr>
        <w:pStyle w:val="GvdeMetni"/>
        <w:spacing w:line="360" w:lineRule="auto"/>
        <w:ind w:left="113"/>
        <w:rPr>
          <w:rFonts w:ascii="Times New Roman" w:hAnsi="Times New Roman" w:cs="Times New Roman"/>
          <w:sz w:val="24"/>
          <w:szCs w:val="24"/>
        </w:rPr>
      </w:pPr>
      <w:proofErr w:type="spellStart"/>
      <w:r w:rsidRPr="001F5667">
        <w:rPr>
          <w:rFonts w:ascii="Times New Roman" w:hAnsi="Times New Roman" w:cs="Times New Roman"/>
          <w:spacing w:val="-24"/>
          <w:w w:val="119"/>
          <w:sz w:val="24"/>
          <w:szCs w:val="24"/>
        </w:rPr>
        <w:t>V</w:t>
      </w:r>
      <w:r w:rsidRPr="001F5667">
        <w:rPr>
          <w:rFonts w:ascii="Times New Roman" w:hAnsi="Times New Roman" w:cs="Times New Roman"/>
          <w:smallCaps/>
          <w:w w:val="114"/>
          <w:sz w:val="24"/>
          <w:szCs w:val="24"/>
        </w:rPr>
        <w:t>asile</w:t>
      </w:r>
      <w:proofErr w:type="spellEnd"/>
      <w:r w:rsidRPr="001F5667">
        <w:rPr>
          <w:rFonts w:ascii="Times New Roman" w:hAnsi="Times New Roman" w:cs="Times New Roman"/>
          <w:spacing w:val="23"/>
          <w:sz w:val="24"/>
          <w:szCs w:val="24"/>
        </w:rPr>
        <w:t xml:space="preserve"> </w:t>
      </w:r>
      <w:proofErr w:type="spellStart"/>
      <w:r w:rsidRPr="001F5667">
        <w:rPr>
          <w:rFonts w:ascii="Times New Roman" w:hAnsi="Times New Roman" w:cs="Times New Roman"/>
          <w:w w:val="125"/>
          <w:sz w:val="24"/>
          <w:szCs w:val="24"/>
        </w:rPr>
        <w:t>G</w:t>
      </w:r>
      <w:r w:rsidRPr="001F5667">
        <w:rPr>
          <w:rFonts w:ascii="Times New Roman" w:hAnsi="Times New Roman" w:cs="Times New Roman"/>
          <w:smallCaps/>
          <w:w w:val="114"/>
          <w:sz w:val="24"/>
          <w:szCs w:val="24"/>
        </w:rPr>
        <w:t>old</w:t>
      </w:r>
      <w:r w:rsidRPr="001F5667">
        <w:rPr>
          <w:rFonts w:ascii="Times New Roman" w:hAnsi="Times New Roman" w:cs="Times New Roman"/>
          <w:smallCaps/>
          <w:spacing w:val="-4"/>
          <w:w w:val="119"/>
          <w:sz w:val="24"/>
          <w:szCs w:val="24"/>
        </w:rPr>
        <w:t>i</w:t>
      </w:r>
      <w:r w:rsidRPr="001F5667">
        <w:rPr>
          <w:rFonts w:ascii="Times New Roman" w:hAnsi="Times New Roman" w:cs="Times New Roman"/>
          <w:spacing w:val="-95"/>
          <w:w w:val="98"/>
          <w:sz w:val="24"/>
          <w:szCs w:val="24"/>
        </w:rPr>
        <w:t>¸</w:t>
      </w:r>
      <w:r w:rsidRPr="001F5667">
        <w:rPr>
          <w:rFonts w:ascii="Times New Roman" w:hAnsi="Times New Roman" w:cs="Times New Roman"/>
          <w:smallCaps/>
          <w:w w:val="108"/>
          <w:sz w:val="24"/>
          <w:szCs w:val="24"/>
        </w:rPr>
        <w:t>s</w:t>
      </w:r>
      <w:proofErr w:type="spellEnd"/>
      <w:r w:rsidRPr="001F5667">
        <w:rPr>
          <w:rFonts w:ascii="Times New Roman" w:hAnsi="Times New Roman" w:cs="Times New Roman"/>
          <w:spacing w:val="23"/>
          <w:sz w:val="24"/>
          <w:szCs w:val="24"/>
        </w:rPr>
        <w:t xml:space="preserve"> </w:t>
      </w:r>
      <w:r w:rsidRPr="001F5667">
        <w:rPr>
          <w:rFonts w:ascii="Times New Roman" w:hAnsi="Times New Roman" w:cs="Times New Roman"/>
          <w:w w:val="124"/>
          <w:sz w:val="24"/>
          <w:szCs w:val="24"/>
        </w:rPr>
        <w:t>W</w:t>
      </w:r>
      <w:r w:rsidRPr="001F5667">
        <w:rPr>
          <w:rFonts w:ascii="Times New Roman" w:hAnsi="Times New Roman" w:cs="Times New Roman"/>
          <w:smallCaps/>
          <w:w w:val="119"/>
          <w:sz w:val="24"/>
          <w:szCs w:val="24"/>
        </w:rPr>
        <w:t>est</w:t>
      </w:r>
      <w:r w:rsidRPr="001F5667">
        <w:rPr>
          <w:rFonts w:ascii="Times New Roman" w:hAnsi="Times New Roman" w:cs="Times New Roman"/>
          <w:smallCaps/>
          <w:spacing w:val="-1"/>
          <w:w w:val="119"/>
          <w:sz w:val="24"/>
          <w:szCs w:val="24"/>
        </w:rPr>
        <w:t>e</w:t>
      </w:r>
      <w:r w:rsidRPr="001F5667">
        <w:rPr>
          <w:rFonts w:ascii="Times New Roman" w:hAnsi="Times New Roman" w:cs="Times New Roman"/>
          <w:smallCaps/>
          <w:w w:val="119"/>
          <w:sz w:val="24"/>
          <w:szCs w:val="24"/>
        </w:rPr>
        <w:t>r</w:t>
      </w:r>
      <w:r w:rsidRPr="001F5667">
        <w:rPr>
          <w:rFonts w:ascii="Times New Roman" w:hAnsi="Times New Roman" w:cs="Times New Roman"/>
          <w:smallCaps/>
          <w:w w:val="112"/>
          <w:sz w:val="24"/>
          <w:szCs w:val="24"/>
        </w:rPr>
        <w:t>n</w:t>
      </w:r>
      <w:r w:rsidRPr="001F5667">
        <w:rPr>
          <w:rFonts w:ascii="Times New Roman" w:hAnsi="Times New Roman" w:cs="Times New Roman"/>
          <w:spacing w:val="23"/>
          <w:sz w:val="24"/>
          <w:szCs w:val="24"/>
        </w:rPr>
        <w:t xml:space="preserve"> </w:t>
      </w:r>
      <w:r w:rsidRPr="001F5667">
        <w:rPr>
          <w:rFonts w:ascii="Times New Roman" w:hAnsi="Times New Roman" w:cs="Times New Roman"/>
          <w:w w:val="119"/>
          <w:sz w:val="24"/>
          <w:szCs w:val="24"/>
        </w:rPr>
        <w:t>U</w:t>
      </w:r>
      <w:r w:rsidRPr="001F5667">
        <w:rPr>
          <w:rFonts w:ascii="Times New Roman" w:hAnsi="Times New Roman" w:cs="Times New Roman"/>
          <w:smallCaps/>
          <w:w w:val="116"/>
          <w:sz w:val="24"/>
          <w:szCs w:val="24"/>
        </w:rPr>
        <w:t>niversity</w:t>
      </w:r>
      <w:r w:rsidRPr="001F5667">
        <w:rPr>
          <w:rFonts w:ascii="Times New Roman" w:hAnsi="Times New Roman" w:cs="Times New Roman"/>
          <w:spacing w:val="23"/>
          <w:sz w:val="24"/>
          <w:szCs w:val="24"/>
        </w:rPr>
        <w:t xml:space="preserve"> </w:t>
      </w:r>
      <w:r w:rsidRPr="001F5667">
        <w:rPr>
          <w:rFonts w:ascii="Times New Roman" w:hAnsi="Times New Roman" w:cs="Times New Roman"/>
          <w:smallCaps/>
          <w:w w:val="121"/>
          <w:sz w:val="24"/>
          <w:szCs w:val="24"/>
        </w:rPr>
        <w:t>of</w:t>
      </w:r>
      <w:r w:rsidRPr="001F5667">
        <w:rPr>
          <w:rFonts w:ascii="Times New Roman" w:hAnsi="Times New Roman" w:cs="Times New Roman"/>
          <w:spacing w:val="23"/>
          <w:sz w:val="24"/>
          <w:szCs w:val="24"/>
        </w:rPr>
        <w:t xml:space="preserve"> </w:t>
      </w:r>
      <w:r w:rsidRPr="001F5667">
        <w:rPr>
          <w:rFonts w:ascii="Times New Roman" w:hAnsi="Times New Roman" w:cs="Times New Roman"/>
          <w:w w:val="119"/>
          <w:sz w:val="24"/>
          <w:szCs w:val="24"/>
        </w:rPr>
        <w:t>A</w:t>
      </w:r>
      <w:r w:rsidRPr="001F5667">
        <w:rPr>
          <w:rFonts w:ascii="Times New Roman" w:hAnsi="Times New Roman" w:cs="Times New Roman"/>
          <w:smallCaps/>
          <w:w w:val="115"/>
          <w:sz w:val="24"/>
          <w:szCs w:val="24"/>
        </w:rPr>
        <w:t>rad</w:t>
      </w:r>
      <w:r w:rsidRPr="001F5667">
        <w:rPr>
          <w:rFonts w:ascii="Times New Roman" w:hAnsi="Times New Roman" w:cs="Times New Roman"/>
          <w:w w:val="135"/>
          <w:sz w:val="24"/>
          <w:szCs w:val="24"/>
        </w:rPr>
        <w:t>,</w:t>
      </w:r>
      <w:r w:rsidRPr="001F5667">
        <w:rPr>
          <w:rFonts w:ascii="Times New Roman" w:hAnsi="Times New Roman" w:cs="Times New Roman"/>
          <w:spacing w:val="23"/>
          <w:sz w:val="24"/>
          <w:szCs w:val="24"/>
        </w:rPr>
        <w:t xml:space="preserve"> </w:t>
      </w:r>
      <w:r w:rsidRPr="001F5667">
        <w:rPr>
          <w:rFonts w:ascii="Times New Roman" w:hAnsi="Times New Roman" w:cs="Times New Roman"/>
          <w:spacing w:val="-6"/>
          <w:w w:val="127"/>
          <w:sz w:val="24"/>
          <w:szCs w:val="24"/>
        </w:rPr>
        <w:t>R</w:t>
      </w:r>
      <w:r w:rsidRPr="001F5667">
        <w:rPr>
          <w:rFonts w:ascii="Times New Roman" w:hAnsi="Times New Roman" w:cs="Times New Roman"/>
          <w:smallCaps/>
          <w:w w:val="113"/>
          <w:sz w:val="24"/>
          <w:szCs w:val="24"/>
        </w:rPr>
        <w:t>omania</w:t>
      </w:r>
      <w:r w:rsidRPr="001F5667">
        <w:rPr>
          <w:rFonts w:ascii="Times New Roman" w:hAnsi="Times New Roman" w:cs="Times New Roman"/>
          <w:w w:val="135"/>
          <w:sz w:val="24"/>
          <w:szCs w:val="24"/>
        </w:rPr>
        <w:t>.,</w:t>
      </w:r>
    </w:p>
    <w:p w14:paraId="08365B8A" w14:textId="77777777" w:rsidR="00432A52" w:rsidRPr="001F5667" w:rsidRDefault="00673A8A" w:rsidP="001F5667">
      <w:pPr>
        <w:spacing w:line="360" w:lineRule="auto"/>
        <w:ind w:left="472"/>
        <w:rPr>
          <w:rFonts w:ascii="Times New Roman" w:hAnsi="Times New Roman" w:cs="Times New Roman"/>
          <w:sz w:val="24"/>
          <w:szCs w:val="24"/>
        </w:rPr>
      </w:pPr>
      <w:proofErr w:type="spellStart"/>
      <w:r w:rsidRPr="001F5667">
        <w:rPr>
          <w:rFonts w:ascii="Times New Roman" w:hAnsi="Times New Roman" w:cs="Times New Roman"/>
          <w:i/>
          <w:w w:val="105"/>
          <w:sz w:val="24"/>
          <w:szCs w:val="24"/>
        </w:rPr>
        <w:t>Email</w:t>
      </w:r>
      <w:proofErr w:type="spellEnd"/>
      <w:r w:rsidRPr="001F5667">
        <w:rPr>
          <w:rFonts w:ascii="Times New Roman" w:hAnsi="Times New Roman" w:cs="Times New Roman"/>
          <w:i/>
          <w:spacing w:val="26"/>
          <w:w w:val="105"/>
          <w:sz w:val="24"/>
          <w:szCs w:val="24"/>
        </w:rPr>
        <w:t xml:space="preserve"> </w:t>
      </w:r>
      <w:proofErr w:type="spellStart"/>
      <w:r w:rsidRPr="001F5667">
        <w:rPr>
          <w:rFonts w:ascii="Times New Roman" w:hAnsi="Times New Roman" w:cs="Times New Roman"/>
          <w:i/>
          <w:w w:val="105"/>
          <w:sz w:val="24"/>
          <w:szCs w:val="24"/>
        </w:rPr>
        <w:t>address</w:t>
      </w:r>
      <w:proofErr w:type="spellEnd"/>
      <w:r w:rsidRPr="001F5667">
        <w:rPr>
          <w:rFonts w:ascii="Times New Roman" w:hAnsi="Times New Roman" w:cs="Times New Roman"/>
          <w:w w:val="105"/>
          <w:sz w:val="24"/>
          <w:szCs w:val="24"/>
        </w:rPr>
        <w:t xml:space="preserve">: </w:t>
      </w:r>
      <w:r w:rsidRPr="001F5667">
        <w:rPr>
          <w:rFonts w:ascii="Times New Roman" w:hAnsi="Times New Roman" w:cs="Times New Roman"/>
          <w:spacing w:val="1"/>
          <w:w w:val="105"/>
          <w:sz w:val="24"/>
          <w:szCs w:val="24"/>
        </w:rPr>
        <w:t xml:space="preserve"> </w:t>
      </w:r>
      <w:hyperlink r:id="rId49">
        <w:r w:rsidRPr="001F5667">
          <w:rPr>
            <w:rFonts w:ascii="Times New Roman" w:hAnsi="Times New Roman" w:cs="Times New Roman"/>
            <w:color w:val="0000FF"/>
            <w:w w:val="115"/>
            <w:sz w:val="24"/>
            <w:szCs w:val="24"/>
          </w:rPr>
          <w:t>guran.liliana@uvvg.ro</w:t>
        </w:r>
        <w:r w:rsidRPr="001F5667">
          <w:rPr>
            <w:rFonts w:ascii="Times New Roman" w:hAnsi="Times New Roman" w:cs="Times New Roman"/>
            <w:w w:val="115"/>
            <w:sz w:val="24"/>
            <w:szCs w:val="24"/>
          </w:rPr>
          <w:t>.</w:t>
        </w:r>
      </w:hyperlink>
    </w:p>
    <w:p w14:paraId="2862824B" w14:textId="77777777" w:rsidR="00432A52" w:rsidRPr="001F5667" w:rsidRDefault="00673A8A" w:rsidP="001F5667">
      <w:pPr>
        <w:pStyle w:val="GvdeMetni"/>
        <w:spacing w:before="127" w:line="360" w:lineRule="auto"/>
        <w:ind w:left="472"/>
        <w:rPr>
          <w:rFonts w:ascii="Times New Roman" w:hAnsi="Times New Roman" w:cs="Times New Roman"/>
          <w:sz w:val="24"/>
          <w:szCs w:val="24"/>
        </w:rPr>
      </w:pPr>
      <w:r w:rsidRPr="001F5667">
        <w:rPr>
          <w:rFonts w:ascii="Times New Roman" w:hAnsi="Times New Roman" w:cs="Times New Roman"/>
          <w:w w:val="120"/>
          <w:sz w:val="24"/>
          <w:szCs w:val="24"/>
        </w:rPr>
        <w:t>M</w:t>
      </w:r>
      <w:r w:rsidRPr="001F5667">
        <w:rPr>
          <w:rFonts w:ascii="Times New Roman" w:hAnsi="Times New Roman" w:cs="Times New Roman"/>
          <w:smallCaps/>
          <w:w w:val="120"/>
          <w:sz w:val="24"/>
          <w:szCs w:val="24"/>
        </w:rPr>
        <w:t>onica</w:t>
      </w:r>
      <w:r w:rsidRPr="001F5667">
        <w:rPr>
          <w:rFonts w:ascii="Times New Roman" w:hAnsi="Times New Roman" w:cs="Times New Roman"/>
          <w:w w:val="120"/>
          <w:sz w:val="24"/>
          <w:szCs w:val="24"/>
        </w:rPr>
        <w:t xml:space="preserve"> F</w:t>
      </w:r>
      <w:r w:rsidRPr="001F5667">
        <w:rPr>
          <w:rFonts w:ascii="Times New Roman" w:hAnsi="Times New Roman" w:cs="Times New Roman"/>
          <w:smallCaps/>
          <w:w w:val="120"/>
          <w:sz w:val="24"/>
          <w:szCs w:val="24"/>
        </w:rPr>
        <w:t>elicia</w:t>
      </w:r>
      <w:r w:rsidRPr="001F5667">
        <w:rPr>
          <w:rFonts w:ascii="Times New Roman" w:hAnsi="Times New Roman" w:cs="Times New Roman"/>
          <w:w w:val="120"/>
          <w:sz w:val="24"/>
          <w:szCs w:val="24"/>
        </w:rPr>
        <w:t xml:space="preserve"> B</w:t>
      </w:r>
      <w:r w:rsidRPr="001F5667">
        <w:rPr>
          <w:rFonts w:ascii="Times New Roman" w:hAnsi="Times New Roman" w:cs="Times New Roman"/>
          <w:smallCaps/>
          <w:w w:val="120"/>
          <w:sz w:val="24"/>
          <w:szCs w:val="24"/>
        </w:rPr>
        <w:t>ota</w:t>
      </w:r>
      <w:r w:rsidRPr="001F5667">
        <w:rPr>
          <w:rFonts w:ascii="Times New Roman" w:hAnsi="Times New Roman" w:cs="Times New Roman"/>
          <w:w w:val="120"/>
          <w:sz w:val="24"/>
          <w:szCs w:val="24"/>
        </w:rPr>
        <w:t>,</w:t>
      </w:r>
    </w:p>
    <w:p w14:paraId="662D43D2" w14:textId="77777777" w:rsidR="00432A52" w:rsidRPr="001F5667" w:rsidRDefault="00673A8A" w:rsidP="001F5667">
      <w:pPr>
        <w:pStyle w:val="GvdeMetni"/>
        <w:spacing w:line="360" w:lineRule="auto"/>
        <w:ind w:left="113"/>
        <w:rPr>
          <w:rFonts w:ascii="Times New Roman" w:hAnsi="Times New Roman" w:cs="Times New Roman"/>
          <w:sz w:val="24"/>
          <w:szCs w:val="24"/>
        </w:rPr>
      </w:pPr>
      <w:r w:rsidRPr="001F5667">
        <w:rPr>
          <w:rFonts w:ascii="Times New Roman" w:hAnsi="Times New Roman" w:cs="Times New Roman"/>
          <w:w w:val="121"/>
          <w:sz w:val="24"/>
          <w:szCs w:val="24"/>
        </w:rPr>
        <w:t>D</w:t>
      </w:r>
      <w:r w:rsidRPr="001F5667">
        <w:rPr>
          <w:rFonts w:ascii="Times New Roman" w:hAnsi="Times New Roman" w:cs="Times New Roman"/>
          <w:smallCaps/>
          <w:w w:val="126"/>
          <w:sz w:val="24"/>
          <w:szCs w:val="24"/>
        </w:rPr>
        <w:t>e</w:t>
      </w:r>
      <w:r w:rsidRPr="001F5667">
        <w:rPr>
          <w:rFonts w:ascii="Times New Roman" w:hAnsi="Times New Roman" w:cs="Times New Roman"/>
          <w:smallCaps/>
          <w:spacing w:val="-14"/>
          <w:w w:val="126"/>
          <w:sz w:val="24"/>
          <w:szCs w:val="24"/>
        </w:rPr>
        <w:t>p</w:t>
      </w:r>
      <w:r w:rsidRPr="001F5667">
        <w:rPr>
          <w:rFonts w:ascii="Times New Roman" w:hAnsi="Times New Roman" w:cs="Times New Roman"/>
          <w:smallCaps/>
          <w:w w:val="115"/>
          <w:sz w:val="24"/>
          <w:szCs w:val="24"/>
        </w:rPr>
        <w:t>a</w:t>
      </w:r>
      <w:r w:rsidRPr="001F5667">
        <w:rPr>
          <w:rFonts w:ascii="Times New Roman" w:hAnsi="Times New Roman" w:cs="Times New Roman"/>
          <w:smallCaps/>
          <w:spacing w:val="-14"/>
          <w:w w:val="115"/>
          <w:sz w:val="24"/>
          <w:szCs w:val="24"/>
        </w:rPr>
        <w:t>r</w:t>
      </w:r>
      <w:r w:rsidRPr="001F5667">
        <w:rPr>
          <w:rFonts w:ascii="Times New Roman" w:hAnsi="Times New Roman" w:cs="Times New Roman"/>
          <w:smallCaps/>
          <w:w w:val="119"/>
          <w:sz w:val="24"/>
          <w:szCs w:val="24"/>
        </w:rPr>
        <w:t>tment</w:t>
      </w:r>
      <w:r w:rsidRPr="001F5667">
        <w:rPr>
          <w:rFonts w:ascii="Times New Roman" w:hAnsi="Times New Roman" w:cs="Times New Roman"/>
          <w:spacing w:val="23"/>
          <w:sz w:val="24"/>
          <w:szCs w:val="24"/>
        </w:rPr>
        <w:t xml:space="preserve"> </w:t>
      </w:r>
      <w:r w:rsidRPr="001F5667">
        <w:rPr>
          <w:rFonts w:ascii="Times New Roman" w:hAnsi="Times New Roman" w:cs="Times New Roman"/>
          <w:smallCaps/>
          <w:w w:val="121"/>
          <w:sz w:val="24"/>
          <w:szCs w:val="24"/>
        </w:rPr>
        <w:t>of</w:t>
      </w:r>
      <w:r w:rsidRPr="001F5667">
        <w:rPr>
          <w:rFonts w:ascii="Times New Roman" w:hAnsi="Times New Roman" w:cs="Times New Roman"/>
          <w:spacing w:val="23"/>
          <w:sz w:val="24"/>
          <w:szCs w:val="24"/>
        </w:rPr>
        <w:t xml:space="preserve"> </w:t>
      </w:r>
      <w:r w:rsidRPr="001F5667">
        <w:rPr>
          <w:rFonts w:ascii="Times New Roman" w:hAnsi="Times New Roman" w:cs="Times New Roman"/>
          <w:w w:val="117"/>
          <w:sz w:val="24"/>
          <w:szCs w:val="24"/>
        </w:rPr>
        <w:t>M</w:t>
      </w:r>
      <w:r w:rsidRPr="001F5667">
        <w:rPr>
          <w:rFonts w:ascii="Times New Roman" w:hAnsi="Times New Roman" w:cs="Times New Roman"/>
          <w:smallCaps/>
          <w:spacing w:val="-14"/>
          <w:w w:val="112"/>
          <w:sz w:val="24"/>
          <w:szCs w:val="24"/>
        </w:rPr>
        <w:t>a</w:t>
      </w:r>
      <w:r w:rsidRPr="001F5667">
        <w:rPr>
          <w:rFonts w:ascii="Times New Roman" w:hAnsi="Times New Roman" w:cs="Times New Roman"/>
          <w:smallCaps/>
          <w:w w:val="116"/>
          <w:sz w:val="24"/>
          <w:szCs w:val="24"/>
        </w:rPr>
        <w:t>them</w:t>
      </w:r>
      <w:r w:rsidRPr="001F5667">
        <w:rPr>
          <w:rFonts w:ascii="Times New Roman" w:hAnsi="Times New Roman" w:cs="Times New Roman"/>
          <w:smallCaps/>
          <w:spacing w:val="-14"/>
          <w:w w:val="116"/>
          <w:sz w:val="24"/>
          <w:szCs w:val="24"/>
        </w:rPr>
        <w:t>a</w:t>
      </w:r>
      <w:r w:rsidRPr="001F5667">
        <w:rPr>
          <w:rFonts w:ascii="Times New Roman" w:hAnsi="Times New Roman" w:cs="Times New Roman"/>
          <w:smallCaps/>
          <w:w w:val="118"/>
          <w:sz w:val="24"/>
          <w:szCs w:val="24"/>
        </w:rPr>
        <w:t>tics</w:t>
      </w:r>
      <w:r w:rsidRPr="001F5667">
        <w:rPr>
          <w:rFonts w:ascii="Times New Roman" w:hAnsi="Times New Roman" w:cs="Times New Roman"/>
          <w:w w:val="135"/>
          <w:sz w:val="24"/>
          <w:szCs w:val="24"/>
        </w:rPr>
        <w:t>,</w:t>
      </w:r>
      <w:r w:rsidRPr="001F5667">
        <w:rPr>
          <w:rFonts w:ascii="Times New Roman" w:hAnsi="Times New Roman" w:cs="Times New Roman"/>
          <w:spacing w:val="23"/>
          <w:sz w:val="24"/>
          <w:szCs w:val="24"/>
        </w:rPr>
        <w:t xml:space="preserve"> </w:t>
      </w:r>
      <w:proofErr w:type="spellStart"/>
      <w:r w:rsidRPr="001F5667">
        <w:rPr>
          <w:rFonts w:ascii="Times New Roman" w:hAnsi="Times New Roman" w:cs="Times New Roman"/>
          <w:w w:val="122"/>
          <w:sz w:val="24"/>
          <w:szCs w:val="24"/>
        </w:rPr>
        <w:t>B</w:t>
      </w:r>
      <w:r w:rsidRPr="001F5667">
        <w:rPr>
          <w:rFonts w:ascii="Times New Roman" w:hAnsi="Times New Roman" w:cs="Times New Roman"/>
          <w:smallCaps/>
          <w:w w:val="113"/>
          <w:sz w:val="24"/>
          <w:szCs w:val="24"/>
        </w:rPr>
        <w:t>ab</w:t>
      </w:r>
      <w:r w:rsidRPr="001F5667">
        <w:rPr>
          <w:rFonts w:ascii="Times New Roman" w:hAnsi="Times New Roman" w:cs="Times New Roman"/>
          <w:smallCaps/>
          <w:spacing w:val="-4"/>
          <w:w w:val="120"/>
          <w:sz w:val="24"/>
          <w:szCs w:val="24"/>
        </w:rPr>
        <w:t>e</w:t>
      </w:r>
      <w:r w:rsidRPr="001F5667">
        <w:rPr>
          <w:rFonts w:ascii="Times New Roman" w:hAnsi="Times New Roman" w:cs="Times New Roman"/>
          <w:spacing w:val="-95"/>
          <w:w w:val="98"/>
          <w:sz w:val="24"/>
          <w:szCs w:val="24"/>
        </w:rPr>
        <w:t>¸</w:t>
      </w:r>
      <w:r w:rsidRPr="001F5667">
        <w:rPr>
          <w:rFonts w:ascii="Times New Roman" w:hAnsi="Times New Roman" w:cs="Times New Roman"/>
          <w:smallCaps/>
          <w:w w:val="108"/>
          <w:sz w:val="24"/>
          <w:szCs w:val="24"/>
        </w:rPr>
        <w:t>s</w:t>
      </w:r>
      <w:r w:rsidRPr="001F5667">
        <w:rPr>
          <w:rFonts w:ascii="Times New Roman" w:hAnsi="Times New Roman" w:cs="Times New Roman"/>
          <w:w w:val="121"/>
          <w:sz w:val="24"/>
          <w:szCs w:val="24"/>
        </w:rPr>
        <w:t>-B</w:t>
      </w:r>
      <w:r w:rsidRPr="001F5667">
        <w:rPr>
          <w:rFonts w:ascii="Times New Roman" w:hAnsi="Times New Roman" w:cs="Times New Roman"/>
          <w:smallCaps/>
          <w:w w:val="114"/>
          <w:sz w:val="24"/>
          <w:szCs w:val="24"/>
        </w:rPr>
        <w:t>o</w:t>
      </w:r>
      <w:r w:rsidRPr="001F5667">
        <w:rPr>
          <w:rFonts w:ascii="Times New Roman" w:hAnsi="Times New Roman" w:cs="Times New Roman"/>
          <w:smallCaps/>
          <w:spacing w:val="-13"/>
          <w:w w:val="114"/>
          <w:sz w:val="24"/>
          <w:szCs w:val="24"/>
        </w:rPr>
        <w:t>l</w:t>
      </w:r>
      <w:r w:rsidRPr="001F5667">
        <w:rPr>
          <w:rFonts w:ascii="Times New Roman" w:hAnsi="Times New Roman" w:cs="Times New Roman"/>
          <w:smallCaps/>
          <w:spacing w:val="-14"/>
          <w:w w:val="112"/>
          <w:sz w:val="24"/>
          <w:szCs w:val="24"/>
        </w:rPr>
        <w:t>y</w:t>
      </w:r>
      <w:r w:rsidRPr="001F5667">
        <w:rPr>
          <w:rFonts w:ascii="Times New Roman" w:hAnsi="Times New Roman" w:cs="Times New Roman"/>
          <w:smallCaps/>
          <w:w w:val="114"/>
          <w:sz w:val="24"/>
          <w:szCs w:val="24"/>
        </w:rPr>
        <w:t>ai</w:t>
      </w:r>
      <w:proofErr w:type="spellEnd"/>
      <w:r w:rsidRPr="001F5667">
        <w:rPr>
          <w:rFonts w:ascii="Times New Roman" w:hAnsi="Times New Roman" w:cs="Times New Roman"/>
          <w:spacing w:val="23"/>
          <w:sz w:val="24"/>
          <w:szCs w:val="24"/>
        </w:rPr>
        <w:t xml:space="preserve"> </w:t>
      </w:r>
      <w:r w:rsidRPr="001F5667">
        <w:rPr>
          <w:rFonts w:ascii="Times New Roman" w:hAnsi="Times New Roman" w:cs="Times New Roman"/>
          <w:w w:val="119"/>
          <w:sz w:val="24"/>
          <w:szCs w:val="24"/>
        </w:rPr>
        <w:t>U</w:t>
      </w:r>
      <w:r w:rsidRPr="001F5667">
        <w:rPr>
          <w:rFonts w:ascii="Times New Roman" w:hAnsi="Times New Roman" w:cs="Times New Roman"/>
          <w:smallCaps/>
          <w:w w:val="116"/>
          <w:sz w:val="24"/>
          <w:szCs w:val="24"/>
        </w:rPr>
        <w:t>niversity</w:t>
      </w:r>
      <w:r w:rsidRPr="001F5667">
        <w:rPr>
          <w:rFonts w:ascii="Times New Roman" w:hAnsi="Times New Roman" w:cs="Times New Roman"/>
          <w:w w:val="135"/>
          <w:sz w:val="24"/>
          <w:szCs w:val="24"/>
        </w:rPr>
        <w:t>,</w:t>
      </w:r>
      <w:r w:rsidRPr="001F5667">
        <w:rPr>
          <w:rFonts w:ascii="Times New Roman" w:hAnsi="Times New Roman" w:cs="Times New Roman"/>
          <w:spacing w:val="23"/>
          <w:sz w:val="24"/>
          <w:szCs w:val="24"/>
        </w:rPr>
        <w:t xml:space="preserve"> </w:t>
      </w:r>
      <w:r w:rsidRPr="001F5667">
        <w:rPr>
          <w:rFonts w:ascii="Times New Roman" w:hAnsi="Times New Roman" w:cs="Times New Roman"/>
          <w:w w:val="124"/>
          <w:sz w:val="24"/>
          <w:szCs w:val="24"/>
        </w:rPr>
        <w:t>C</w:t>
      </w:r>
      <w:r w:rsidRPr="001F5667">
        <w:rPr>
          <w:rFonts w:ascii="Times New Roman" w:hAnsi="Times New Roman" w:cs="Times New Roman"/>
          <w:smallCaps/>
          <w:w w:val="119"/>
          <w:sz w:val="24"/>
          <w:szCs w:val="24"/>
        </w:rPr>
        <w:t>luj</w:t>
      </w:r>
      <w:r w:rsidRPr="001F5667">
        <w:rPr>
          <w:rFonts w:ascii="Times New Roman" w:hAnsi="Times New Roman" w:cs="Times New Roman"/>
          <w:w w:val="119"/>
          <w:sz w:val="24"/>
          <w:szCs w:val="24"/>
        </w:rPr>
        <w:t>-N</w:t>
      </w:r>
      <w:r w:rsidRPr="001F5667">
        <w:rPr>
          <w:rFonts w:ascii="Times New Roman" w:hAnsi="Times New Roman" w:cs="Times New Roman"/>
          <w:smallCaps/>
          <w:w w:val="117"/>
          <w:sz w:val="24"/>
          <w:szCs w:val="24"/>
        </w:rPr>
        <w:t>apoca</w:t>
      </w:r>
      <w:r w:rsidRPr="001F5667">
        <w:rPr>
          <w:rFonts w:ascii="Times New Roman" w:hAnsi="Times New Roman" w:cs="Times New Roman"/>
          <w:w w:val="135"/>
          <w:sz w:val="24"/>
          <w:szCs w:val="24"/>
        </w:rPr>
        <w:t>,</w:t>
      </w:r>
      <w:r w:rsidRPr="001F5667">
        <w:rPr>
          <w:rFonts w:ascii="Times New Roman" w:hAnsi="Times New Roman" w:cs="Times New Roman"/>
          <w:spacing w:val="23"/>
          <w:sz w:val="24"/>
          <w:szCs w:val="24"/>
        </w:rPr>
        <w:t xml:space="preserve"> </w:t>
      </w:r>
      <w:r w:rsidRPr="001F5667">
        <w:rPr>
          <w:rFonts w:ascii="Times New Roman" w:hAnsi="Times New Roman" w:cs="Times New Roman"/>
          <w:spacing w:val="-6"/>
          <w:w w:val="127"/>
          <w:sz w:val="24"/>
          <w:szCs w:val="24"/>
        </w:rPr>
        <w:t>R</w:t>
      </w:r>
      <w:r w:rsidRPr="001F5667">
        <w:rPr>
          <w:rFonts w:ascii="Times New Roman" w:hAnsi="Times New Roman" w:cs="Times New Roman"/>
          <w:smallCaps/>
          <w:w w:val="113"/>
          <w:sz w:val="24"/>
          <w:szCs w:val="24"/>
        </w:rPr>
        <w:t>omania</w:t>
      </w:r>
      <w:r w:rsidRPr="001F5667">
        <w:rPr>
          <w:rFonts w:ascii="Times New Roman" w:hAnsi="Times New Roman" w:cs="Times New Roman"/>
          <w:w w:val="135"/>
          <w:sz w:val="24"/>
          <w:szCs w:val="24"/>
        </w:rPr>
        <w:t>.,</w:t>
      </w:r>
    </w:p>
    <w:p w14:paraId="718FC18D" w14:textId="77777777" w:rsidR="00432A52" w:rsidRPr="001F5667" w:rsidRDefault="00673A8A" w:rsidP="001F5667">
      <w:pPr>
        <w:spacing w:line="360" w:lineRule="auto"/>
        <w:ind w:left="472"/>
        <w:rPr>
          <w:rFonts w:ascii="Times New Roman" w:hAnsi="Times New Roman" w:cs="Times New Roman"/>
          <w:sz w:val="24"/>
          <w:szCs w:val="24"/>
        </w:rPr>
      </w:pPr>
      <w:proofErr w:type="spellStart"/>
      <w:r w:rsidRPr="001F5667">
        <w:rPr>
          <w:rFonts w:ascii="Times New Roman" w:hAnsi="Times New Roman" w:cs="Times New Roman"/>
          <w:i/>
          <w:sz w:val="24"/>
          <w:szCs w:val="24"/>
        </w:rPr>
        <w:t>Email</w:t>
      </w:r>
      <w:proofErr w:type="spellEnd"/>
      <w:r w:rsidRPr="001F5667">
        <w:rPr>
          <w:rFonts w:ascii="Times New Roman" w:hAnsi="Times New Roman" w:cs="Times New Roman"/>
          <w:i/>
          <w:spacing w:val="53"/>
          <w:sz w:val="24"/>
          <w:szCs w:val="24"/>
        </w:rPr>
        <w:t xml:space="preserve"> </w:t>
      </w:r>
      <w:proofErr w:type="spellStart"/>
      <w:r w:rsidRPr="001F5667">
        <w:rPr>
          <w:rFonts w:ascii="Times New Roman" w:hAnsi="Times New Roman" w:cs="Times New Roman"/>
          <w:i/>
          <w:sz w:val="24"/>
          <w:szCs w:val="24"/>
        </w:rPr>
        <w:t>address</w:t>
      </w:r>
      <w:proofErr w:type="spellEnd"/>
      <w:r w:rsidRPr="001F5667">
        <w:rPr>
          <w:rFonts w:ascii="Times New Roman" w:hAnsi="Times New Roman" w:cs="Times New Roman"/>
          <w:sz w:val="24"/>
          <w:szCs w:val="24"/>
        </w:rPr>
        <w:t>:</w:t>
      </w:r>
      <w:r w:rsidRPr="001F5667">
        <w:rPr>
          <w:rFonts w:ascii="Times New Roman" w:hAnsi="Times New Roman" w:cs="Times New Roman"/>
          <w:spacing w:val="89"/>
          <w:sz w:val="24"/>
          <w:szCs w:val="24"/>
        </w:rPr>
        <w:t xml:space="preserve"> </w:t>
      </w:r>
      <w:hyperlink r:id="rId50">
        <w:r w:rsidRPr="001F5667">
          <w:rPr>
            <w:rFonts w:ascii="Times New Roman" w:hAnsi="Times New Roman" w:cs="Times New Roman"/>
            <w:color w:val="0000FF"/>
            <w:w w:val="110"/>
            <w:sz w:val="24"/>
            <w:szCs w:val="24"/>
          </w:rPr>
          <w:t>monica.bota@ubbcluj.ro</w:t>
        </w:r>
        <w:r w:rsidRPr="001F5667">
          <w:rPr>
            <w:rFonts w:ascii="Times New Roman" w:hAnsi="Times New Roman" w:cs="Times New Roman"/>
            <w:w w:val="110"/>
            <w:sz w:val="24"/>
            <w:szCs w:val="24"/>
          </w:rPr>
          <w:t>.</w:t>
        </w:r>
      </w:hyperlink>
    </w:p>
    <w:p w14:paraId="33013E80" w14:textId="77777777" w:rsidR="00432A52" w:rsidRPr="001F5667" w:rsidRDefault="00432A52" w:rsidP="001F5667">
      <w:pPr>
        <w:pStyle w:val="GvdeMetni"/>
        <w:spacing w:line="360" w:lineRule="auto"/>
        <w:rPr>
          <w:rFonts w:ascii="Times New Roman" w:hAnsi="Times New Roman" w:cs="Times New Roman"/>
          <w:sz w:val="24"/>
          <w:szCs w:val="24"/>
        </w:rPr>
      </w:pPr>
    </w:p>
    <w:p w14:paraId="51C78D24" w14:textId="77777777" w:rsidR="00432A52" w:rsidRPr="001F5667" w:rsidRDefault="00432A52" w:rsidP="001F5667">
      <w:pPr>
        <w:pStyle w:val="GvdeMetni"/>
        <w:spacing w:line="360" w:lineRule="auto"/>
        <w:rPr>
          <w:rFonts w:ascii="Times New Roman" w:hAnsi="Times New Roman" w:cs="Times New Roman"/>
          <w:sz w:val="24"/>
          <w:szCs w:val="24"/>
        </w:rPr>
      </w:pPr>
    </w:p>
    <w:p w14:paraId="6F7E7358" w14:textId="77777777" w:rsidR="00432A52" w:rsidRPr="001F5667" w:rsidRDefault="00673A8A" w:rsidP="001F5667">
      <w:pPr>
        <w:pStyle w:val="GvdeMetni"/>
        <w:spacing w:before="6" w:line="360" w:lineRule="auto"/>
        <w:rPr>
          <w:rFonts w:ascii="Times New Roman" w:hAnsi="Times New Roman" w:cs="Times New Roman"/>
          <w:sz w:val="24"/>
          <w:szCs w:val="24"/>
        </w:rPr>
      </w:pPr>
      <w:r w:rsidRPr="001F5667">
        <w:rPr>
          <w:rFonts w:ascii="Times New Roman" w:hAnsi="Times New Roman" w:cs="Times New Roman"/>
          <w:noProof/>
          <w:sz w:val="24"/>
          <w:szCs w:val="24"/>
          <w:lang w:val="tr-TR" w:eastAsia="tr-TR"/>
        </w:rPr>
        <mc:AlternateContent>
          <mc:Choice Requires="wps">
            <w:drawing>
              <wp:anchor distT="0" distB="0" distL="0" distR="0" simplePos="0" relativeHeight="251654656" behindDoc="0" locked="0" layoutInCell="0" allowOverlap="1" wp14:anchorId="4653CD32" wp14:editId="17F3CAF0">
                <wp:simplePos x="0" y="0"/>
                <wp:positionH relativeFrom="page">
                  <wp:posOffset>720090</wp:posOffset>
                </wp:positionH>
                <wp:positionV relativeFrom="paragraph">
                  <wp:posOffset>107950</wp:posOffset>
                </wp:positionV>
                <wp:extent cx="759460" cy="1270"/>
                <wp:effectExtent l="0" t="2540" r="0" b="1270"/>
                <wp:wrapTopAndBottom/>
                <wp:docPr id="3" name="docshape1"/>
                <wp:cNvGraphicFramePr/>
                <a:graphic xmlns:a="http://schemas.openxmlformats.org/drawingml/2006/main">
                  <a:graphicData uri="http://schemas.microsoft.com/office/word/2010/wordprocessingShape">
                    <wps:wsp>
                      <wps:cNvSpPr/>
                      <wps:spPr>
                        <a:xfrm>
                          <a:off x="0" y="0"/>
                          <a:ext cx="759600" cy="1440"/>
                        </a:xfrm>
                        <a:custGeom>
                          <a:avLst/>
                          <a:gdLst/>
                          <a:ahLst/>
                          <a:cxnLst/>
                          <a:rect l="l" t="t" r="r" b="b"/>
                          <a:pathLst>
                            <a:path w="1196">
                              <a:moveTo>
                                <a:pt x="0" y="0"/>
                              </a:moveTo>
                              <a:lnTo>
                                <a:pt x="1195" y="0"/>
                              </a:lnTo>
                            </a:path>
                          </a:pathLst>
                        </a:custGeom>
                        <a:noFill/>
                        <a:ln w="505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99C9007" id="docshape1" o:spid="_x0000_s1026" style="position:absolute;margin-left:56.7pt;margin-top:8.5pt;width:59.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19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" o:allowincell="f" path="m,l1195,e" filled="f" strokeweight=".14042mm">
                <v:path arrowok="t"/>
                <w10:wrap type="topAndBottom" anchorx="page"/>
              </v:shape>
            </w:pict>
          </mc:Fallback>
        </mc:AlternateContent>
      </w:r>
    </w:p>
    <w:p w14:paraId="611BEBEE" w14:textId="77777777" w:rsidR="00432A52" w:rsidRPr="001F5667" w:rsidRDefault="00673A8A" w:rsidP="001F5667">
      <w:pPr>
        <w:spacing w:before="24" w:line="360" w:lineRule="auto"/>
        <w:ind w:left="472"/>
        <w:rPr>
          <w:rFonts w:ascii="Times New Roman" w:hAnsi="Times New Roman" w:cs="Times New Roman"/>
          <w:sz w:val="24"/>
          <w:szCs w:val="24"/>
        </w:rPr>
      </w:pPr>
      <w:r w:rsidRPr="001F5667">
        <w:rPr>
          <w:rFonts w:ascii="Times New Roman" w:hAnsi="Times New Roman" w:cs="Times New Roman"/>
          <w:w w:val="95"/>
          <w:sz w:val="24"/>
          <w:szCs w:val="24"/>
        </w:rPr>
        <w:t>2010</w:t>
      </w:r>
      <w:r w:rsidRPr="001F5667">
        <w:rPr>
          <w:rFonts w:ascii="Times New Roman" w:hAnsi="Times New Roman" w:cs="Times New Roman"/>
          <w:spacing w:val="20"/>
          <w:w w:val="95"/>
          <w:sz w:val="24"/>
          <w:szCs w:val="24"/>
        </w:rPr>
        <w:t xml:space="preserve"> </w:t>
      </w:r>
      <w:proofErr w:type="spellStart"/>
      <w:r w:rsidRPr="001F5667">
        <w:rPr>
          <w:rFonts w:ascii="Times New Roman" w:hAnsi="Times New Roman" w:cs="Times New Roman"/>
          <w:i/>
          <w:w w:val="95"/>
          <w:sz w:val="24"/>
          <w:szCs w:val="24"/>
        </w:rPr>
        <w:t>Mathematics</w:t>
      </w:r>
      <w:proofErr w:type="spellEnd"/>
      <w:r w:rsidRPr="001F5667">
        <w:rPr>
          <w:rFonts w:ascii="Times New Roman" w:hAnsi="Times New Roman" w:cs="Times New Roman"/>
          <w:i/>
          <w:spacing w:val="14"/>
          <w:w w:val="95"/>
          <w:sz w:val="24"/>
          <w:szCs w:val="24"/>
        </w:rPr>
        <w:t xml:space="preserve"> </w:t>
      </w:r>
      <w:proofErr w:type="spellStart"/>
      <w:r w:rsidRPr="001F5667">
        <w:rPr>
          <w:rFonts w:ascii="Times New Roman" w:hAnsi="Times New Roman" w:cs="Times New Roman"/>
          <w:i/>
          <w:w w:val="95"/>
          <w:sz w:val="24"/>
          <w:szCs w:val="24"/>
        </w:rPr>
        <w:t>Subject</w:t>
      </w:r>
      <w:proofErr w:type="spellEnd"/>
      <w:r w:rsidRPr="001F5667">
        <w:rPr>
          <w:rFonts w:ascii="Times New Roman" w:hAnsi="Times New Roman" w:cs="Times New Roman"/>
          <w:i/>
          <w:spacing w:val="13"/>
          <w:w w:val="95"/>
          <w:sz w:val="24"/>
          <w:szCs w:val="24"/>
        </w:rPr>
        <w:t xml:space="preserve"> </w:t>
      </w:r>
      <w:proofErr w:type="spellStart"/>
      <w:r w:rsidRPr="001F5667">
        <w:rPr>
          <w:rFonts w:ascii="Times New Roman" w:hAnsi="Times New Roman" w:cs="Times New Roman"/>
          <w:i/>
          <w:w w:val="95"/>
          <w:sz w:val="24"/>
          <w:szCs w:val="24"/>
        </w:rPr>
        <w:t>Classification</w:t>
      </w:r>
      <w:proofErr w:type="spellEnd"/>
      <w:r w:rsidRPr="001F5667">
        <w:rPr>
          <w:rFonts w:ascii="Times New Roman" w:hAnsi="Times New Roman" w:cs="Times New Roman"/>
          <w:i/>
          <w:w w:val="95"/>
          <w:sz w:val="24"/>
          <w:szCs w:val="24"/>
        </w:rPr>
        <w:t>.</w:t>
      </w:r>
      <w:r w:rsidRPr="001F5667">
        <w:rPr>
          <w:rFonts w:ascii="Times New Roman" w:hAnsi="Times New Roman" w:cs="Times New Roman"/>
          <w:i/>
          <w:spacing w:val="41"/>
          <w:w w:val="95"/>
          <w:sz w:val="24"/>
          <w:szCs w:val="24"/>
        </w:rPr>
        <w:t xml:space="preserve"> </w:t>
      </w:r>
      <w:r w:rsidRPr="001F5667">
        <w:rPr>
          <w:rFonts w:ascii="Times New Roman" w:hAnsi="Times New Roman" w:cs="Times New Roman"/>
          <w:w w:val="95"/>
          <w:sz w:val="24"/>
          <w:szCs w:val="24"/>
        </w:rPr>
        <w:t>47H10;</w:t>
      </w:r>
      <w:r w:rsidRPr="001F5667">
        <w:rPr>
          <w:rFonts w:ascii="Times New Roman" w:hAnsi="Times New Roman" w:cs="Times New Roman"/>
          <w:spacing w:val="16"/>
          <w:w w:val="95"/>
          <w:sz w:val="24"/>
          <w:szCs w:val="24"/>
        </w:rPr>
        <w:t xml:space="preserve"> </w:t>
      </w:r>
      <w:r w:rsidRPr="001F5667">
        <w:rPr>
          <w:rFonts w:ascii="Times New Roman" w:hAnsi="Times New Roman" w:cs="Times New Roman"/>
          <w:w w:val="95"/>
          <w:sz w:val="24"/>
          <w:szCs w:val="24"/>
        </w:rPr>
        <w:t>54H25.</w:t>
      </w:r>
    </w:p>
    <w:p w14:paraId="0736F822" w14:textId="77777777" w:rsidR="00432A52" w:rsidRPr="001F5667" w:rsidRDefault="00673A8A" w:rsidP="001F5667">
      <w:pPr>
        <w:pStyle w:val="GvdeMetni"/>
        <w:spacing w:before="7" w:line="360" w:lineRule="auto"/>
        <w:ind w:left="113" w:right="110" w:firstLine="358"/>
        <w:rPr>
          <w:rFonts w:ascii="Times New Roman" w:hAnsi="Times New Roman" w:cs="Times New Roman"/>
          <w:sz w:val="24"/>
          <w:szCs w:val="24"/>
        </w:rPr>
      </w:pPr>
      <w:r w:rsidRPr="001F5667">
        <w:rPr>
          <w:rFonts w:ascii="Times New Roman" w:hAnsi="Times New Roman" w:cs="Times New Roman"/>
          <w:i/>
          <w:w w:val="105"/>
          <w:sz w:val="24"/>
          <w:szCs w:val="24"/>
        </w:rPr>
        <w:t>Key</w:t>
      </w:r>
      <w:r w:rsidRPr="001F5667">
        <w:rPr>
          <w:rFonts w:ascii="Times New Roman" w:hAnsi="Times New Roman" w:cs="Times New Roman"/>
          <w:i/>
          <w:spacing w:val="27"/>
          <w:w w:val="105"/>
          <w:sz w:val="24"/>
          <w:szCs w:val="24"/>
        </w:rPr>
        <w:t xml:space="preserve"> </w:t>
      </w:r>
      <w:r w:rsidRPr="001F5667">
        <w:rPr>
          <w:rFonts w:ascii="Times New Roman" w:hAnsi="Times New Roman" w:cs="Times New Roman"/>
          <w:i/>
          <w:w w:val="105"/>
          <w:sz w:val="24"/>
          <w:szCs w:val="24"/>
        </w:rPr>
        <w:t>words</w:t>
      </w:r>
      <w:r w:rsidRPr="001F5667">
        <w:rPr>
          <w:rFonts w:ascii="Times New Roman" w:hAnsi="Times New Roman" w:cs="Times New Roman"/>
          <w:i/>
          <w:spacing w:val="28"/>
          <w:w w:val="105"/>
          <w:sz w:val="24"/>
          <w:szCs w:val="24"/>
        </w:rPr>
        <w:t xml:space="preserve"> </w:t>
      </w:r>
      <w:r w:rsidRPr="001F5667">
        <w:rPr>
          <w:rFonts w:ascii="Times New Roman" w:hAnsi="Times New Roman" w:cs="Times New Roman"/>
          <w:i/>
          <w:w w:val="105"/>
          <w:sz w:val="24"/>
          <w:szCs w:val="24"/>
        </w:rPr>
        <w:t>and</w:t>
      </w:r>
      <w:r w:rsidRPr="001F5667">
        <w:rPr>
          <w:rFonts w:ascii="Times New Roman" w:hAnsi="Times New Roman" w:cs="Times New Roman"/>
          <w:i/>
          <w:spacing w:val="28"/>
          <w:w w:val="105"/>
          <w:sz w:val="24"/>
          <w:szCs w:val="24"/>
        </w:rPr>
        <w:t xml:space="preserve"> </w:t>
      </w:r>
      <w:r w:rsidRPr="001F5667">
        <w:rPr>
          <w:rFonts w:ascii="Times New Roman" w:hAnsi="Times New Roman" w:cs="Times New Roman"/>
          <w:i/>
          <w:w w:val="105"/>
          <w:sz w:val="24"/>
          <w:szCs w:val="24"/>
        </w:rPr>
        <w:t>phrases.</w:t>
      </w:r>
      <w:r w:rsidRPr="001F5667">
        <w:rPr>
          <w:rFonts w:ascii="Times New Roman" w:hAnsi="Times New Roman" w:cs="Times New Roman"/>
          <w:i/>
          <w:spacing w:val="34"/>
          <w:w w:val="105"/>
          <w:sz w:val="24"/>
          <w:szCs w:val="24"/>
        </w:rPr>
        <w:t xml:space="preserve"> </w:t>
      </w:r>
      <w:r w:rsidRPr="001F5667">
        <w:rPr>
          <w:rFonts w:ascii="Times New Roman" w:hAnsi="Times New Roman" w:cs="Times New Roman"/>
          <w:w w:val="105"/>
          <w:sz w:val="24"/>
          <w:szCs w:val="24"/>
        </w:rPr>
        <w:t>fixed</w:t>
      </w:r>
      <w:r w:rsidRPr="001F5667">
        <w:rPr>
          <w:rFonts w:ascii="Times New Roman" w:hAnsi="Times New Roman" w:cs="Times New Roman"/>
          <w:spacing w:val="34"/>
          <w:w w:val="105"/>
          <w:sz w:val="24"/>
          <w:szCs w:val="24"/>
        </w:rPr>
        <w:t xml:space="preserve"> </w:t>
      </w:r>
      <w:r w:rsidRPr="001F5667">
        <w:rPr>
          <w:rFonts w:ascii="Times New Roman" w:hAnsi="Times New Roman" w:cs="Times New Roman"/>
          <w:w w:val="105"/>
          <w:sz w:val="24"/>
          <w:szCs w:val="24"/>
        </w:rPr>
        <w:t>point,</w:t>
      </w:r>
      <w:r w:rsidRPr="001F5667">
        <w:rPr>
          <w:rFonts w:ascii="Times New Roman" w:hAnsi="Times New Roman" w:cs="Times New Roman"/>
          <w:spacing w:val="39"/>
          <w:w w:val="105"/>
          <w:sz w:val="24"/>
          <w:szCs w:val="24"/>
        </w:rPr>
        <w:t xml:space="preserve"> </w:t>
      </w:r>
      <w:r w:rsidRPr="001F5667">
        <w:rPr>
          <w:rFonts w:ascii="Times New Roman" w:hAnsi="Times New Roman" w:cs="Times New Roman"/>
          <w:w w:val="105"/>
          <w:sz w:val="24"/>
          <w:szCs w:val="24"/>
        </w:rPr>
        <w:t>common</w:t>
      </w:r>
      <w:r w:rsidRPr="001F5667">
        <w:rPr>
          <w:rFonts w:ascii="Times New Roman" w:hAnsi="Times New Roman" w:cs="Times New Roman"/>
          <w:spacing w:val="33"/>
          <w:w w:val="105"/>
          <w:sz w:val="24"/>
          <w:szCs w:val="24"/>
        </w:rPr>
        <w:t xml:space="preserve"> </w:t>
      </w:r>
      <w:r w:rsidRPr="001F5667">
        <w:rPr>
          <w:rFonts w:ascii="Times New Roman" w:hAnsi="Times New Roman" w:cs="Times New Roman"/>
          <w:w w:val="105"/>
          <w:sz w:val="24"/>
          <w:szCs w:val="24"/>
        </w:rPr>
        <w:t>fixed</w:t>
      </w:r>
      <w:r w:rsidRPr="001F5667">
        <w:rPr>
          <w:rFonts w:ascii="Times New Roman" w:hAnsi="Times New Roman" w:cs="Times New Roman"/>
          <w:spacing w:val="33"/>
          <w:w w:val="105"/>
          <w:sz w:val="24"/>
          <w:szCs w:val="24"/>
        </w:rPr>
        <w:t xml:space="preserve"> </w:t>
      </w:r>
      <w:r w:rsidRPr="001F5667">
        <w:rPr>
          <w:rFonts w:ascii="Times New Roman" w:hAnsi="Times New Roman" w:cs="Times New Roman"/>
          <w:w w:val="105"/>
          <w:sz w:val="24"/>
          <w:szCs w:val="24"/>
        </w:rPr>
        <w:t>point,</w:t>
      </w:r>
      <w:r w:rsidRPr="001F5667">
        <w:rPr>
          <w:rFonts w:ascii="Times New Roman" w:hAnsi="Times New Roman" w:cs="Times New Roman"/>
          <w:spacing w:val="39"/>
          <w:w w:val="105"/>
          <w:sz w:val="24"/>
          <w:szCs w:val="24"/>
        </w:rPr>
        <w:t xml:space="preserve"> </w:t>
      </w:r>
      <w:r w:rsidRPr="001F5667">
        <w:rPr>
          <w:rFonts w:ascii="Times New Roman" w:hAnsi="Times New Roman" w:cs="Times New Roman"/>
          <w:w w:val="105"/>
          <w:sz w:val="24"/>
          <w:szCs w:val="24"/>
        </w:rPr>
        <w:t>complex</w:t>
      </w:r>
      <w:r w:rsidRPr="001F5667">
        <w:rPr>
          <w:rFonts w:ascii="Times New Roman" w:hAnsi="Times New Roman" w:cs="Times New Roman"/>
          <w:spacing w:val="34"/>
          <w:w w:val="105"/>
          <w:sz w:val="24"/>
          <w:szCs w:val="24"/>
        </w:rPr>
        <w:t xml:space="preserve"> </w:t>
      </w:r>
      <w:r w:rsidRPr="001F5667">
        <w:rPr>
          <w:rFonts w:ascii="Times New Roman" w:hAnsi="Times New Roman" w:cs="Times New Roman"/>
          <w:w w:val="105"/>
          <w:sz w:val="24"/>
          <w:szCs w:val="24"/>
        </w:rPr>
        <w:t>valued</w:t>
      </w:r>
      <w:r w:rsidRPr="001F5667">
        <w:rPr>
          <w:rFonts w:ascii="Times New Roman" w:hAnsi="Times New Roman" w:cs="Times New Roman"/>
          <w:spacing w:val="34"/>
          <w:w w:val="105"/>
          <w:sz w:val="24"/>
          <w:szCs w:val="24"/>
        </w:rPr>
        <w:t xml:space="preserve"> </w:t>
      </w:r>
      <w:r w:rsidRPr="001F5667">
        <w:rPr>
          <w:rFonts w:ascii="Times New Roman" w:hAnsi="Times New Roman" w:cs="Times New Roman"/>
          <w:i/>
          <w:w w:val="105"/>
          <w:sz w:val="24"/>
          <w:szCs w:val="24"/>
        </w:rPr>
        <w:t>b</w:t>
      </w:r>
      <w:r w:rsidRPr="001F5667">
        <w:rPr>
          <w:rFonts w:ascii="Times New Roman" w:hAnsi="Times New Roman" w:cs="Times New Roman"/>
          <w:w w:val="105"/>
          <w:sz w:val="24"/>
          <w:szCs w:val="24"/>
        </w:rPr>
        <w:t>-metric</w:t>
      </w:r>
      <w:r w:rsidRPr="001F5667">
        <w:rPr>
          <w:rFonts w:ascii="Times New Roman" w:hAnsi="Times New Roman" w:cs="Times New Roman"/>
          <w:spacing w:val="33"/>
          <w:w w:val="105"/>
          <w:sz w:val="24"/>
          <w:szCs w:val="24"/>
        </w:rPr>
        <w:t xml:space="preserve"> </w:t>
      </w:r>
      <w:r w:rsidRPr="001F5667">
        <w:rPr>
          <w:rFonts w:ascii="Times New Roman" w:hAnsi="Times New Roman" w:cs="Times New Roman"/>
          <w:w w:val="105"/>
          <w:sz w:val="24"/>
          <w:szCs w:val="24"/>
        </w:rPr>
        <w:t>space,</w:t>
      </w:r>
      <w:r w:rsidRPr="001F5667">
        <w:rPr>
          <w:rFonts w:ascii="Times New Roman" w:hAnsi="Times New Roman" w:cs="Times New Roman"/>
          <w:spacing w:val="39"/>
          <w:w w:val="105"/>
          <w:sz w:val="24"/>
          <w:szCs w:val="24"/>
        </w:rPr>
        <w:t xml:space="preserve"> </w:t>
      </w:r>
      <w:proofErr w:type="spellStart"/>
      <w:r w:rsidRPr="001F5667">
        <w:rPr>
          <w:rFonts w:ascii="Times New Roman" w:hAnsi="Times New Roman" w:cs="Times New Roman"/>
          <w:w w:val="105"/>
          <w:sz w:val="24"/>
          <w:szCs w:val="24"/>
        </w:rPr>
        <w:t>Urysohn</w:t>
      </w:r>
      <w:proofErr w:type="spellEnd"/>
      <w:r w:rsidRPr="001F5667">
        <w:rPr>
          <w:rFonts w:ascii="Times New Roman" w:hAnsi="Times New Roman" w:cs="Times New Roman"/>
          <w:spacing w:val="33"/>
          <w:w w:val="105"/>
          <w:sz w:val="24"/>
          <w:szCs w:val="24"/>
        </w:rPr>
        <w:t xml:space="preserve"> </w:t>
      </w:r>
      <w:r w:rsidRPr="001F5667">
        <w:rPr>
          <w:rFonts w:ascii="Times New Roman" w:hAnsi="Times New Roman" w:cs="Times New Roman"/>
          <w:w w:val="105"/>
          <w:sz w:val="24"/>
          <w:szCs w:val="24"/>
        </w:rPr>
        <w:t>integral</w:t>
      </w:r>
      <w:r w:rsidRPr="001F5667">
        <w:rPr>
          <w:rFonts w:ascii="Times New Roman" w:hAnsi="Times New Roman" w:cs="Times New Roman"/>
          <w:spacing w:val="-51"/>
          <w:w w:val="105"/>
          <w:sz w:val="24"/>
          <w:szCs w:val="24"/>
        </w:rPr>
        <w:t xml:space="preserve"> </w:t>
      </w:r>
      <w:r w:rsidRPr="001F5667">
        <w:rPr>
          <w:rFonts w:ascii="Times New Roman" w:hAnsi="Times New Roman" w:cs="Times New Roman"/>
          <w:w w:val="105"/>
          <w:sz w:val="24"/>
          <w:szCs w:val="24"/>
        </w:rPr>
        <w:t>equations</w:t>
      </w:r>
      <w:r w:rsidRPr="001F5667">
        <w:rPr>
          <w:rFonts w:ascii="Times New Roman" w:hAnsi="Times New Roman" w:cs="Times New Roman"/>
          <w:spacing w:val="12"/>
          <w:w w:val="105"/>
          <w:sz w:val="24"/>
          <w:szCs w:val="24"/>
        </w:rPr>
        <w:t xml:space="preserve"> </w:t>
      </w:r>
      <w:r w:rsidRPr="001F5667">
        <w:rPr>
          <w:rFonts w:ascii="Times New Roman" w:hAnsi="Times New Roman" w:cs="Times New Roman"/>
          <w:w w:val="105"/>
          <w:sz w:val="24"/>
          <w:szCs w:val="24"/>
        </w:rPr>
        <w:t>system.</w:t>
      </w:r>
    </w:p>
    <w:p w14:paraId="62D9EEB1" w14:textId="77777777" w:rsidR="00432A52" w:rsidRPr="001F5667" w:rsidRDefault="00432A52" w:rsidP="001F5667">
      <w:pPr>
        <w:spacing w:line="360" w:lineRule="auto"/>
        <w:rPr>
          <w:rFonts w:ascii="Times New Roman" w:hAnsi="Times New Roman" w:cs="Times New Roman"/>
          <w:sz w:val="24"/>
          <w:szCs w:val="24"/>
        </w:rPr>
      </w:pPr>
    </w:p>
    <w:p w14:paraId="5DA6DAEF" w14:textId="77777777" w:rsidR="00432A52" w:rsidRPr="001F5667" w:rsidRDefault="00432A52" w:rsidP="001F5667">
      <w:pPr>
        <w:spacing w:line="360" w:lineRule="auto"/>
        <w:rPr>
          <w:rFonts w:ascii="Times New Roman" w:hAnsi="Times New Roman" w:cs="Times New Roman"/>
          <w:sz w:val="24"/>
          <w:szCs w:val="24"/>
        </w:rPr>
      </w:pPr>
    </w:p>
    <w:p w14:paraId="6529EC79" w14:textId="77777777" w:rsidR="00432A52" w:rsidRPr="001F5667" w:rsidRDefault="00432A52" w:rsidP="001F5667">
      <w:pPr>
        <w:spacing w:line="360" w:lineRule="auto"/>
        <w:jc w:val="center"/>
        <w:rPr>
          <w:rFonts w:ascii="Times New Roman" w:hAnsi="Times New Roman" w:cs="Times New Roman"/>
          <w:b/>
          <w:bCs/>
          <w:sz w:val="24"/>
          <w:szCs w:val="24"/>
        </w:rPr>
      </w:pPr>
    </w:p>
    <w:p w14:paraId="1461BC25" w14:textId="77777777" w:rsidR="00432A52" w:rsidRPr="001F5667" w:rsidRDefault="00432A52" w:rsidP="001F5667">
      <w:pPr>
        <w:spacing w:line="360" w:lineRule="auto"/>
        <w:jc w:val="center"/>
        <w:rPr>
          <w:rFonts w:ascii="Times New Roman" w:hAnsi="Times New Roman" w:cs="Times New Roman"/>
          <w:b/>
          <w:bCs/>
          <w:sz w:val="24"/>
          <w:szCs w:val="24"/>
        </w:rPr>
      </w:pPr>
    </w:p>
    <w:p w14:paraId="047B9749" w14:textId="77777777" w:rsidR="00432A52" w:rsidRPr="001F5667" w:rsidRDefault="00432A52" w:rsidP="001F5667">
      <w:pPr>
        <w:spacing w:line="360" w:lineRule="auto"/>
        <w:jc w:val="center"/>
        <w:rPr>
          <w:rFonts w:ascii="Times New Roman" w:hAnsi="Times New Roman" w:cs="Times New Roman"/>
          <w:b/>
          <w:bCs/>
          <w:sz w:val="24"/>
          <w:szCs w:val="24"/>
        </w:rPr>
      </w:pPr>
    </w:p>
    <w:p w14:paraId="146775B5" w14:textId="77777777" w:rsidR="00432A52" w:rsidRPr="001F5667" w:rsidRDefault="00432A52" w:rsidP="001F5667">
      <w:pPr>
        <w:spacing w:line="360" w:lineRule="auto"/>
        <w:jc w:val="center"/>
        <w:rPr>
          <w:rFonts w:ascii="Times New Roman" w:hAnsi="Times New Roman" w:cs="Times New Roman"/>
          <w:b/>
          <w:bCs/>
          <w:sz w:val="24"/>
          <w:szCs w:val="24"/>
        </w:rPr>
      </w:pPr>
    </w:p>
    <w:p w14:paraId="601B5E58" w14:textId="77777777" w:rsidR="00432A52" w:rsidRPr="001F5667" w:rsidRDefault="00432A52" w:rsidP="001F5667">
      <w:pPr>
        <w:spacing w:line="360" w:lineRule="auto"/>
        <w:jc w:val="center"/>
        <w:rPr>
          <w:rFonts w:ascii="Times New Roman" w:hAnsi="Times New Roman" w:cs="Times New Roman"/>
          <w:b/>
          <w:bCs/>
          <w:sz w:val="24"/>
          <w:szCs w:val="24"/>
        </w:rPr>
      </w:pPr>
    </w:p>
    <w:p w14:paraId="14FF3BA6"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1EA01571" w14:textId="77777777" w:rsidR="00432A52" w:rsidRPr="001F5667" w:rsidRDefault="00432A52" w:rsidP="001F5667">
      <w:pPr>
        <w:spacing w:line="360" w:lineRule="auto"/>
        <w:jc w:val="center"/>
        <w:rPr>
          <w:rFonts w:ascii="Times New Roman" w:hAnsi="Times New Roman" w:cs="Times New Roman"/>
          <w:b/>
          <w:bCs/>
          <w:sz w:val="24"/>
          <w:szCs w:val="24"/>
        </w:rPr>
      </w:pPr>
    </w:p>
    <w:p w14:paraId="7E63441F" w14:textId="77777777" w:rsidR="00432A52" w:rsidRPr="001F5667" w:rsidRDefault="00673A8A" w:rsidP="001F5667">
      <w:pPr>
        <w:pStyle w:val="Balk1"/>
        <w:jc w:val="center"/>
        <w:rPr>
          <w:rFonts w:cs="Times New Roman"/>
          <w:bCs/>
          <w:szCs w:val="24"/>
        </w:rPr>
      </w:pPr>
      <w:bookmarkStart w:id="43" w:name="_Toc99053583"/>
      <w:r w:rsidRPr="001F5667">
        <w:rPr>
          <w:rFonts w:cs="Times New Roman"/>
          <w:szCs w:val="24"/>
        </w:rPr>
        <w:t xml:space="preserve">Application of </w:t>
      </w:r>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Order</w:t>
      </w:r>
      <w:proofErr w:type="spellEnd"/>
      <w:r w:rsidRPr="001F5667">
        <w:rPr>
          <w:rFonts w:cs="Times New Roman"/>
          <w:szCs w:val="24"/>
        </w:rPr>
        <w:t xml:space="preserve"> </w:t>
      </w:r>
      <w:proofErr w:type="spellStart"/>
      <w:r w:rsidRPr="001F5667">
        <w:rPr>
          <w:rFonts w:cs="Times New Roman"/>
          <w:szCs w:val="24"/>
        </w:rPr>
        <w:t>Techniques</w:t>
      </w:r>
      <w:proofErr w:type="spellEnd"/>
      <w:r w:rsidRPr="001F5667">
        <w:rPr>
          <w:rFonts w:cs="Times New Roman"/>
          <w:szCs w:val="24"/>
        </w:rPr>
        <w:t xml:space="preserve"> on </w:t>
      </w:r>
      <w:proofErr w:type="spellStart"/>
      <w:r w:rsidRPr="001F5667">
        <w:rPr>
          <w:rFonts w:cs="Times New Roman"/>
          <w:szCs w:val="24"/>
        </w:rPr>
        <w:t>Diabetes</w:t>
      </w:r>
      <w:proofErr w:type="spellEnd"/>
      <w:r w:rsidRPr="001F5667">
        <w:rPr>
          <w:rFonts w:cs="Times New Roman"/>
          <w:szCs w:val="24"/>
        </w:rPr>
        <w:t xml:space="preserve"> Model</w:t>
      </w:r>
      <w:bookmarkEnd w:id="43"/>
    </w:p>
    <w:p w14:paraId="413962AE" w14:textId="77777777" w:rsidR="00432A52" w:rsidRPr="001F5667" w:rsidRDefault="00673A8A" w:rsidP="001F5667">
      <w:pPr>
        <w:spacing w:line="360" w:lineRule="auto"/>
        <w:jc w:val="center"/>
        <w:rPr>
          <w:rFonts w:ascii="Times New Roman" w:hAnsi="Times New Roman" w:cs="Times New Roman"/>
          <w:sz w:val="24"/>
          <w:szCs w:val="24"/>
        </w:rPr>
      </w:pPr>
      <w:r w:rsidRPr="001F5667">
        <w:rPr>
          <w:rFonts w:ascii="Times New Roman" w:hAnsi="Times New Roman" w:cs="Times New Roman"/>
          <w:sz w:val="24"/>
          <w:szCs w:val="24"/>
        </w:rPr>
        <w:t xml:space="preserve">Dr. </w:t>
      </w:r>
      <w:proofErr w:type="spellStart"/>
      <w:r w:rsidRPr="001F5667">
        <w:rPr>
          <w:rFonts w:ascii="Times New Roman" w:hAnsi="Times New Roman" w:cs="Times New Roman"/>
          <w:sz w:val="24"/>
          <w:szCs w:val="24"/>
        </w:rPr>
        <w:t>Muhammad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Farman</w:t>
      </w:r>
      <w:proofErr w:type="spellEnd"/>
    </w:p>
    <w:p w14:paraId="518B8C25" w14:textId="77777777" w:rsidR="00432A52" w:rsidRPr="001F5667" w:rsidRDefault="00673A8A" w:rsidP="001F5667">
      <w:pPr>
        <w:spacing w:line="360" w:lineRule="auto"/>
        <w:jc w:val="center"/>
        <w:rPr>
          <w:rFonts w:ascii="Times New Roman" w:hAnsi="Times New Roman" w:cs="Times New Roman"/>
          <w:sz w:val="24"/>
          <w:szCs w:val="24"/>
        </w:rPr>
      </w:pPr>
      <w:proofErr w:type="spellStart"/>
      <w:r w:rsidRPr="001F5667">
        <w:rPr>
          <w:rFonts w:ascii="Times New Roman" w:hAnsi="Times New Roman" w:cs="Times New Roman"/>
          <w:sz w:val="24"/>
          <w:szCs w:val="24"/>
        </w:rPr>
        <w:t>Department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Mathematics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Statistics</w:t>
      </w:r>
      <w:proofErr w:type="spellEnd"/>
      <w:r w:rsidRPr="001F5667">
        <w:rPr>
          <w:rFonts w:ascii="Times New Roman" w:hAnsi="Times New Roman" w:cs="Times New Roman"/>
          <w:sz w:val="24"/>
          <w:szCs w:val="24"/>
        </w:rPr>
        <w:t xml:space="preserve">, University of </w:t>
      </w:r>
      <w:proofErr w:type="spellStart"/>
      <w:r w:rsidRPr="001F5667">
        <w:rPr>
          <w:rFonts w:ascii="Times New Roman" w:hAnsi="Times New Roman" w:cs="Times New Roman"/>
          <w:sz w:val="24"/>
          <w:szCs w:val="24"/>
        </w:rPr>
        <w:t>Lahore</w:t>
      </w:r>
      <w:proofErr w:type="spellEnd"/>
      <w:r w:rsidRPr="001F5667">
        <w:rPr>
          <w:rFonts w:ascii="Times New Roman" w:hAnsi="Times New Roman" w:cs="Times New Roman"/>
          <w:sz w:val="24"/>
          <w:szCs w:val="24"/>
        </w:rPr>
        <w:t>, Lahore-54590, Pakistan.</w:t>
      </w:r>
    </w:p>
    <w:p w14:paraId="718C4699" w14:textId="77777777" w:rsidR="00432A52" w:rsidRPr="001F5667" w:rsidRDefault="00673A8A" w:rsidP="001F5667">
      <w:pPr>
        <w:spacing w:line="360" w:lineRule="auto"/>
        <w:rPr>
          <w:rFonts w:ascii="Times New Roman" w:hAnsi="Times New Roman" w:cs="Times New Roman"/>
          <w:b/>
          <w:bCs/>
          <w:sz w:val="24"/>
          <w:szCs w:val="24"/>
        </w:rPr>
      </w:pPr>
      <w:proofErr w:type="spellStart"/>
      <w:r w:rsidRPr="001F5667">
        <w:rPr>
          <w:rFonts w:ascii="Times New Roman" w:hAnsi="Times New Roman" w:cs="Times New Roman"/>
          <w:b/>
          <w:bCs/>
          <w:sz w:val="24"/>
          <w:szCs w:val="24"/>
        </w:rPr>
        <w:t>Abstract</w:t>
      </w:r>
      <w:proofErr w:type="spellEnd"/>
      <w:r w:rsidRPr="001F5667">
        <w:rPr>
          <w:rFonts w:ascii="Times New Roman" w:hAnsi="Times New Roman" w:cs="Times New Roman"/>
          <w:b/>
          <w:bCs/>
          <w:sz w:val="24"/>
          <w:szCs w:val="24"/>
        </w:rPr>
        <w:t xml:space="preserve">: </w:t>
      </w:r>
    </w:p>
    <w:p w14:paraId="2D7D4FA6"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formulate</w:t>
      </w:r>
      <w:proofErr w:type="spellEnd"/>
      <w:r w:rsidRPr="001F5667">
        <w:rPr>
          <w:rFonts w:ascii="Times New Roman" w:hAnsi="Times New Roman" w:cs="Times New Roman"/>
          <w:sz w:val="24"/>
          <w:szCs w:val="24"/>
        </w:rPr>
        <w:t xml:space="preserve"> a </w:t>
      </w:r>
      <w:proofErr w:type="spellStart"/>
      <w:r w:rsidRPr="001F5667">
        <w:rPr>
          <w:rFonts w:ascii="Times New Roman" w:hAnsi="Times New Roman" w:cs="Times New Roman"/>
          <w:sz w:val="24"/>
          <w:szCs w:val="24"/>
        </w:rPr>
        <w:t>fractional-order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model for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populations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diabetic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patients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consist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three-compartment</w:t>
      </w:r>
      <w:proofErr w:type="spellEnd"/>
      <w:r w:rsidRPr="001F5667">
        <w:rPr>
          <w:rFonts w:ascii="Times New Roman" w:hAnsi="Times New Roman" w:cs="Times New Roman"/>
          <w:sz w:val="24"/>
          <w:szCs w:val="24"/>
        </w:rPr>
        <w:t xml:space="preserve"> G, X, and I.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fractal-fractional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Model is </w:t>
      </w:r>
      <w:proofErr w:type="spellStart"/>
      <w:r w:rsidRPr="001F5667">
        <w:rPr>
          <w:rFonts w:ascii="Times New Roman" w:hAnsi="Times New Roman" w:cs="Times New Roman"/>
          <w:sz w:val="24"/>
          <w:szCs w:val="24"/>
        </w:rPr>
        <w:t>investigated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ABC </w:t>
      </w:r>
      <w:proofErr w:type="spellStart"/>
      <w:r w:rsidRPr="001F5667">
        <w:rPr>
          <w:rFonts w:ascii="Times New Roman" w:hAnsi="Times New Roman" w:cs="Times New Roman"/>
          <w:sz w:val="24"/>
          <w:szCs w:val="24"/>
        </w:rPr>
        <w:t>technique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Sumudu</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transform</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Atangana-Toufik</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techniques</w:t>
      </w:r>
      <w:proofErr w:type="spellEnd"/>
      <w:r w:rsidRPr="001F5667">
        <w:rPr>
          <w:rFonts w:ascii="Times New Roman" w:hAnsi="Times New Roman" w:cs="Times New Roman"/>
          <w:sz w:val="24"/>
          <w:szCs w:val="24"/>
        </w:rPr>
        <w:t xml:space="preserve"> for normal and </w:t>
      </w:r>
      <w:proofErr w:type="spellStart"/>
      <w:r w:rsidRPr="001F5667">
        <w:rPr>
          <w:rFonts w:ascii="Times New Roman" w:hAnsi="Times New Roman" w:cs="Times New Roman"/>
          <w:sz w:val="24"/>
          <w:szCs w:val="24"/>
        </w:rPr>
        <w:t>type</w:t>
      </w:r>
      <w:proofErr w:type="spellEnd"/>
      <w:r w:rsidRPr="001F5667">
        <w:rPr>
          <w:rFonts w:ascii="Times New Roman" w:hAnsi="Times New Roman" w:cs="Times New Roman"/>
          <w:sz w:val="24"/>
          <w:szCs w:val="24"/>
        </w:rPr>
        <w:t xml:space="preserve"> type-1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Also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deterministic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model for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mellitus</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investigated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effect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parameters</w:t>
      </w:r>
      <w:proofErr w:type="spellEnd"/>
      <w:r w:rsidRPr="001F5667">
        <w:rPr>
          <w:rFonts w:ascii="Times New Roman" w:hAnsi="Times New Roman" w:cs="Times New Roman"/>
          <w:sz w:val="24"/>
          <w:szCs w:val="24"/>
        </w:rPr>
        <w:t xml:space="preserve">.  Solutions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investigate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influence</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operator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shows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impact</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disease</w:t>
      </w:r>
      <w:proofErr w:type="spellEnd"/>
      <w:r w:rsidRPr="001F5667">
        <w:rPr>
          <w:rFonts w:ascii="Times New Roman" w:hAnsi="Times New Roman" w:cs="Times New Roman"/>
          <w:sz w:val="24"/>
          <w:szCs w:val="24"/>
        </w:rPr>
        <w:t xml:space="preserve"> for type-1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existence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uniqueness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fractional-order</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using</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fixed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point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theory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Also</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error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analysis</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been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made</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proposed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scheme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suggest</w:t>
      </w:r>
      <w:proofErr w:type="spellEnd"/>
      <w:r w:rsidRPr="001F5667">
        <w:rPr>
          <w:rFonts w:ascii="Times New Roman" w:hAnsi="Times New Roman" w:cs="Times New Roman"/>
          <w:sz w:val="24"/>
          <w:szCs w:val="24"/>
        </w:rPr>
        <w:t xml:space="preserve"> an </w:t>
      </w:r>
      <w:proofErr w:type="spellStart"/>
      <w:r w:rsidRPr="001F5667">
        <w:rPr>
          <w:rFonts w:ascii="Times New Roman" w:hAnsi="Times New Roman" w:cs="Times New Roman"/>
          <w:sz w:val="24"/>
          <w:szCs w:val="24"/>
        </w:rPr>
        <w:t>impulsive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differential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equation</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study</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plasma</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glucose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control</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diabetic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patients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with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impulsive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insulin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injections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It</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regarded</w:t>
      </w:r>
      <w:proofErr w:type="spellEnd"/>
      <w:r w:rsidRPr="001F5667">
        <w:rPr>
          <w:rFonts w:ascii="Times New Roman" w:hAnsi="Times New Roman" w:cs="Times New Roman"/>
          <w:sz w:val="24"/>
          <w:szCs w:val="24"/>
        </w:rPr>
        <w:t xml:space="preserve"> as a </w:t>
      </w:r>
      <w:proofErr w:type="spellStart"/>
      <w:r w:rsidRPr="001F5667">
        <w:rPr>
          <w:rFonts w:ascii="Times New Roman" w:hAnsi="Times New Roman" w:cs="Times New Roman"/>
          <w:sz w:val="24"/>
          <w:szCs w:val="24"/>
        </w:rPr>
        <w:t>deterministic</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mathematical</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related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mellitus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Simulation</w:t>
      </w:r>
      <w:proofErr w:type="spellEnd"/>
      <w:r w:rsidRPr="001F5667">
        <w:rPr>
          <w:rFonts w:ascii="Times New Roman" w:hAnsi="Times New Roman" w:cs="Times New Roman"/>
          <w:sz w:val="24"/>
          <w:szCs w:val="24"/>
        </w:rPr>
        <w:t xml:space="preserve"> has </w:t>
      </w:r>
      <w:proofErr w:type="spellStart"/>
      <w:r w:rsidRPr="001F5667">
        <w:rPr>
          <w:rFonts w:ascii="Times New Roman" w:hAnsi="Times New Roman" w:cs="Times New Roman"/>
          <w:sz w:val="24"/>
          <w:szCs w:val="24"/>
        </w:rPr>
        <w:t>been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made</w:t>
      </w:r>
      <w:proofErr w:type="spellEnd"/>
      <w:r w:rsidRPr="001F5667">
        <w:rPr>
          <w:rFonts w:ascii="Times New Roman" w:hAnsi="Times New Roman" w:cs="Times New Roman"/>
          <w:sz w:val="24"/>
          <w:szCs w:val="24"/>
        </w:rPr>
        <w:t xml:space="preserve"> for </w:t>
      </w:r>
      <w:proofErr w:type="spellStart"/>
      <w:r w:rsidRPr="001F5667">
        <w:rPr>
          <w:rFonts w:ascii="Times New Roman" w:hAnsi="Times New Roman" w:cs="Times New Roman"/>
          <w:sz w:val="24"/>
          <w:szCs w:val="24"/>
        </w:rPr>
        <w:t>developed</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solutions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order</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model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check</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actual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behavior</w:t>
      </w:r>
      <w:proofErr w:type="spellEnd"/>
      <w:r w:rsidRPr="001F5667">
        <w:rPr>
          <w:rFonts w:ascii="Times New Roman" w:hAnsi="Times New Roman" w:cs="Times New Roman"/>
          <w:sz w:val="24"/>
          <w:szCs w:val="24"/>
        </w:rPr>
        <w:t xml:space="preserve"> of a normal </w:t>
      </w:r>
      <w:proofErr w:type="spellStart"/>
      <w:r w:rsidRPr="001F5667">
        <w:rPr>
          <w:rFonts w:ascii="Times New Roman" w:hAnsi="Times New Roman" w:cs="Times New Roman"/>
          <w:sz w:val="24"/>
          <w:szCs w:val="24"/>
        </w:rPr>
        <w:t>person</w:t>
      </w:r>
      <w:proofErr w:type="spellEnd"/>
      <w:r w:rsidRPr="001F5667">
        <w:rPr>
          <w:rFonts w:ascii="Times New Roman" w:hAnsi="Times New Roman" w:cs="Times New Roman"/>
          <w:sz w:val="24"/>
          <w:szCs w:val="24"/>
        </w:rPr>
        <w:t xml:space="preserve"> as </w:t>
      </w:r>
      <w:proofErr w:type="spellStart"/>
      <w:r w:rsidRPr="001F5667">
        <w:rPr>
          <w:rFonts w:ascii="Times New Roman" w:hAnsi="Times New Roman" w:cs="Times New Roman"/>
          <w:sz w:val="24"/>
          <w:szCs w:val="24"/>
        </w:rPr>
        <w:t>well</w:t>
      </w:r>
      <w:proofErr w:type="spellEnd"/>
      <w:r w:rsidRPr="001F5667">
        <w:rPr>
          <w:rFonts w:ascii="Times New Roman" w:hAnsi="Times New Roman" w:cs="Times New Roman"/>
          <w:sz w:val="24"/>
          <w:szCs w:val="24"/>
        </w:rPr>
        <w:t xml:space="preserve"> as a type-1 </w:t>
      </w:r>
      <w:proofErr w:type="spellStart"/>
      <w:r w:rsidRPr="001F5667">
        <w:rPr>
          <w:rFonts w:ascii="Times New Roman" w:hAnsi="Times New Roman" w:cs="Times New Roman"/>
          <w:sz w:val="24"/>
          <w:szCs w:val="24"/>
        </w:rPr>
        <w:t>diabetes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patient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results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studies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indicate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that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plasma</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glucose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control</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fractional-order</w:t>
      </w:r>
      <w:proofErr w:type="spellEnd"/>
      <w:r w:rsidRPr="001F5667">
        <w:rPr>
          <w:rFonts w:ascii="Times New Roman" w:hAnsi="Times New Roman" w:cs="Times New Roman"/>
          <w:sz w:val="24"/>
          <w:szCs w:val="24"/>
        </w:rPr>
        <w:t xml:space="preserve"> model is an </w:t>
      </w:r>
      <w:proofErr w:type="spellStart"/>
      <w:r w:rsidRPr="001F5667">
        <w:rPr>
          <w:rFonts w:ascii="Times New Roman" w:hAnsi="Times New Roman" w:cs="Times New Roman"/>
          <w:sz w:val="24"/>
          <w:szCs w:val="24"/>
        </w:rPr>
        <w:t>appropriate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candidate</w:t>
      </w:r>
      <w:proofErr w:type="spellEnd"/>
      <w:r w:rsidRPr="001F5667">
        <w:rPr>
          <w:rFonts w:ascii="Times New Roman" w:hAnsi="Times New Roman" w:cs="Times New Roman"/>
          <w:sz w:val="24"/>
          <w:szCs w:val="24"/>
        </w:rPr>
        <w:t>.</w:t>
      </w:r>
    </w:p>
    <w:p w14:paraId="3B6554B8" w14:textId="77777777" w:rsidR="00432A52" w:rsidRPr="001F5667" w:rsidRDefault="00432A52" w:rsidP="001F5667">
      <w:pPr>
        <w:spacing w:line="360" w:lineRule="auto"/>
        <w:rPr>
          <w:rFonts w:ascii="Times New Roman" w:eastAsiaTheme="minorEastAsia" w:hAnsi="Times New Roman" w:cs="Times New Roman"/>
          <w:sz w:val="24"/>
          <w:szCs w:val="24"/>
          <w:lang w:val="en-US"/>
        </w:rPr>
      </w:pPr>
    </w:p>
    <w:p w14:paraId="396FE046" w14:textId="77777777" w:rsidR="00432A52" w:rsidRPr="001F5667" w:rsidRDefault="00432A52" w:rsidP="001F5667">
      <w:pPr>
        <w:spacing w:line="360" w:lineRule="auto"/>
        <w:jc w:val="both"/>
        <w:rPr>
          <w:rFonts w:ascii="Times New Roman" w:hAnsi="Times New Roman" w:cs="Times New Roman"/>
          <w:sz w:val="24"/>
          <w:szCs w:val="24"/>
        </w:rPr>
      </w:pPr>
    </w:p>
    <w:p w14:paraId="13FBB792" w14:textId="77777777" w:rsidR="00432A52" w:rsidRPr="001F5667" w:rsidRDefault="00432A52" w:rsidP="001F5667">
      <w:pPr>
        <w:spacing w:line="360" w:lineRule="auto"/>
        <w:jc w:val="both"/>
        <w:rPr>
          <w:rFonts w:ascii="Times New Roman" w:hAnsi="Times New Roman" w:cs="Times New Roman"/>
          <w:sz w:val="24"/>
          <w:szCs w:val="24"/>
        </w:rPr>
      </w:pPr>
    </w:p>
    <w:p w14:paraId="3ABE2339" w14:textId="77777777" w:rsidR="00432A52" w:rsidRPr="001F5667" w:rsidRDefault="00432A52" w:rsidP="001F5667">
      <w:pPr>
        <w:spacing w:line="360" w:lineRule="auto"/>
        <w:jc w:val="both"/>
        <w:rPr>
          <w:rFonts w:ascii="Times New Roman" w:hAnsi="Times New Roman" w:cs="Times New Roman"/>
          <w:sz w:val="24"/>
          <w:szCs w:val="24"/>
        </w:rPr>
      </w:pPr>
    </w:p>
    <w:p w14:paraId="2B5A0A9D" w14:textId="77777777" w:rsidR="00432A52" w:rsidRPr="001F5667" w:rsidRDefault="00432A52" w:rsidP="001F5667">
      <w:pPr>
        <w:spacing w:line="360" w:lineRule="auto"/>
        <w:jc w:val="both"/>
        <w:rPr>
          <w:rFonts w:ascii="Times New Roman" w:hAnsi="Times New Roman" w:cs="Times New Roman"/>
          <w:sz w:val="24"/>
          <w:szCs w:val="24"/>
        </w:rPr>
      </w:pPr>
    </w:p>
    <w:p w14:paraId="3855F8C2" w14:textId="77777777" w:rsidR="00432A52" w:rsidRPr="001F5667" w:rsidRDefault="00432A52" w:rsidP="001F5667">
      <w:pPr>
        <w:spacing w:line="360" w:lineRule="auto"/>
        <w:jc w:val="both"/>
        <w:rPr>
          <w:rFonts w:ascii="Times New Roman" w:hAnsi="Times New Roman" w:cs="Times New Roman"/>
          <w:sz w:val="24"/>
          <w:szCs w:val="24"/>
        </w:rPr>
      </w:pPr>
    </w:p>
    <w:p w14:paraId="55350E81" w14:textId="77777777" w:rsidR="00432A52" w:rsidRPr="001F5667" w:rsidRDefault="00432A52" w:rsidP="001F5667">
      <w:pPr>
        <w:spacing w:line="360" w:lineRule="auto"/>
        <w:jc w:val="both"/>
        <w:rPr>
          <w:rFonts w:ascii="Times New Roman" w:hAnsi="Times New Roman" w:cs="Times New Roman"/>
          <w:sz w:val="24"/>
          <w:szCs w:val="24"/>
        </w:rPr>
      </w:pPr>
    </w:p>
    <w:p w14:paraId="6F7A5782" w14:textId="77777777" w:rsidR="00432A52" w:rsidRPr="001F5667" w:rsidRDefault="00432A52" w:rsidP="001F5667">
      <w:pPr>
        <w:spacing w:line="360" w:lineRule="auto"/>
        <w:jc w:val="both"/>
        <w:rPr>
          <w:rFonts w:ascii="Times New Roman" w:hAnsi="Times New Roman" w:cs="Times New Roman"/>
          <w:sz w:val="24"/>
          <w:szCs w:val="24"/>
        </w:rPr>
      </w:pPr>
    </w:p>
    <w:p w14:paraId="437BFE9A" w14:textId="77777777" w:rsidR="00432A52" w:rsidRPr="001F5667" w:rsidRDefault="00432A52" w:rsidP="001F5667">
      <w:pPr>
        <w:spacing w:line="360" w:lineRule="auto"/>
        <w:jc w:val="both"/>
        <w:rPr>
          <w:rFonts w:ascii="Times New Roman" w:hAnsi="Times New Roman" w:cs="Times New Roman"/>
          <w:sz w:val="24"/>
          <w:szCs w:val="24"/>
        </w:rPr>
      </w:pPr>
    </w:p>
    <w:p w14:paraId="06E334D6"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556EB5E1" w14:textId="77777777" w:rsidR="00432A52" w:rsidRPr="001F5667" w:rsidRDefault="00432A52" w:rsidP="001F5667">
      <w:pPr>
        <w:spacing w:line="360" w:lineRule="auto"/>
        <w:jc w:val="both"/>
        <w:rPr>
          <w:rFonts w:ascii="Times New Roman" w:hAnsi="Times New Roman" w:cs="Times New Roman"/>
          <w:sz w:val="24"/>
          <w:szCs w:val="24"/>
        </w:rPr>
      </w:pPr>
    </w:p>
    <w:p w14:paraId="1344652A" w14:textId="77777777" w:rsidR="00432A52" w:rsidRPr="001F5667" w:rsidRDefault="00673A8A" w:rsidP="001F5667">
      <w:pPr>
        <w:pStyle w:val="Balk1"/>
        <w:jc w:val="center"/>
        <w:rPr>
          <w:rFonts w:eastAsia="Times New Roman" w:cs="Times New Roman"/>
          <w:bCs/>
          <w:color w:val="FF0000"/>
          <w:szCs w:val="24"/>
          <w:lang w:eastAsia="tr-TR"/>
        </w:rPr>
      </w:pPr>
      <w:r w:rsidRPr="001F5667">
        <w:rPr>
          <w:rFonts w:eastAsia="Times New Roman" w:cs="Times New Roman"/>
          <w:szCs w:val="24"/>
          <w:lang w:eastAsia="tr-TR"/>
        </w:rPr>
        <w:t> </w:t>
      </w:r>
      <w:bookmarkStart w:id="44" w:name="_Toc99053584"/>
      <w:proofErr w:type="spellStart"/>
      <w:r w:rsidRPr="001F5667">
        <w:rPr>
          <w:rFonts w:eastAsia="Times New Roman" w:cs="Times New Roman"/>
          <w:bCs/>
          <w:color w:val="111111"/>
          <w:szCs w:val="24"/>
          <w:lang w:eastAsia="tr-TR"/>
        </w:rPr>
        <w:t>Numerical</w:t>
      </w:r>
      <w:proofErr w:type="spellEnd"/>
      <w:r w:rsidRPr="001F5667">
        <w:rPr>
          <w:rFonts w:eastAsia="Times New Roman" w:cs="Times New Roman"/>
          <w:bCs/>
          <w:color w:val="111111"/>
          <w:szCs w:val="24"/>
          <w:lang w:eastAsia="tr-TR"/>
        </w:rPr>
        <w:t xml:space="preserve"> Analysis of a </w:t>
      </w:r>
      <w:proofErr w:type="spellStart"/>
      <w:r w:rsidRPr="001F5667">
        <w:rPr>
          <w:rFonts w:eastAsia="Times New Roman" w:cs="Times New Roman"/>
          <w:bCs/>
          <w:color w:val="111111"/>
          <w:szCs w:val="24"/>
          <w:lang w:eastAsia="tr-TR"/>
        </w:rPr>
        <w:t>Non-Linear</w:t>
      </w:r>
      <w:proofErr w:type="spellEnd"/>
      <w:r w:rsidRPr="001F5667">
        <w:rPr>
          <w:rFonts w:eastAsia="Times New Roman" w:cs="Times New Roman"/>
          <w:bCs/>
          <w:color w:val="111111"/>
          <w:szCs w:val="24"/>
          <w:lang w:eastAsia="tr-TR"/>
        </w:rPr>
        <w:t xml:space="preserve"> </w:t>
      </w:r>
      <w:proofErr w:type="spellStart"/>
      <w:r w:rsidRPr="001F5667">
        <w:rPr>
          <w:rFonts w:eastAsia="Times New Roman" w:cs="Times New Roman"/>
          <w:bCs/>
          <w:color w:val="111111"/>
          <w:szCs w:val="24"/>
          <w:lang w:eastAsia="tr-TR"/>
        </w:rPr>
        <w:t>Stochastic</w:t>
      </w:r>
      <w:proofErr w:type="spellEnd"/>
      <w:r w:rsidRPr="001F5667">
        <w:rPr>
          <w:rFonts w:eastAsia="Times New Roman" w:cs="Times New Roman"/>
          <w:bCs/>
          <w:color w:val="111111"/>
          <w:szCs w:val="24"/>
          <w:lang w:eastAsia="tr-TR"/>
        </w:rPr>
        <w:t xml:space="preserve"> </w:t>
      </w:r>
      <w:proofErr w:type="spellStart"/>
      <w:r w:rsidRPr="001F5667">
        <w:rPr>
          <w:rFonts w:eastAsia="Times New Roman" w:cs="Times New Roman"/>
          <w:bCs/>
          <w:color w:val="111111"/>
          <w:szCs w:val="24"/>
          <w:lang w:eastAsia="tr-TR"/>
        </w:rPr>
        <w:t>Epidemic</w:t>
      </w:r>
      <w:proofErr w:type="spellEnd"/>
      <w:r w:rsidRPr="001F5667">
        <w:rPr>
          <w:rFonts w:eastAsia="Times New Roman" w:cs="Times New Roman"/>
          <w:bCs/>
          <w:color w:val="111111"/>
          <w:szCs w:val="24"/>
          <w:lang w:eastAsia="tr-TR"/>
        </w:rPr>
        <w:t xml:space="preserve"> Model</w:t>
      </w:r>
      <w:bookmarkEnd w:id="44"/>
    </w:p>
    <w:p w14:paraId="41E9A95D" w14:textId="77777777" w:rsidR="00432A52" w:rsidRPr="001F5667" w:rsidRDefault="00673A8A" w:rsidP="001F5667">
      <w:pPr>
        <w:shd w:val="clear" w:color="auto" w:fill="FFFFFF"/>
        <w:spacing w:before="134" w:after="0" w:line="360" w:lineRule="auto"/>
        <w:jc w:val="center"/>
        <w:rPr>
          <w:rFonts w:ascii="Times New Roman" w:hAnsi="Times New Roman" w:cs="Times New Roman"/>
          <w:color w:val="111111"/>
          <w:sz w:val="24"/>
          <w:szCs w:val="24"/>
        </w:rPr>
      </w:pPr>
      <w:r w:rsidRPr="001F5667">
        <w:rPr>
          <w:rFonts w:ascii="Times New Roman" w:eastAsia="Times New Roman" w:hAnsi="Times New Roman" w:cs="Times New Roman"/>
          <w:color w:val="111111"/>
          <w:sz w:val="24"/>
          <w:szCs w:val="24"/>
          <w:lang w:eastAsia="tr-TR"/>
        </w:rPr>
        <w:t>Ali </w:t>
      </w:r>
      <w:proofErr w:type="spellStart"/>
      <w:r w:rsidRPr="001F5667">
        <w:rPr>
          <w:rFonts w:ascii="Times New Roman" w:eastAsia="Times New Roman" w:hAnsi="Times New Roman" w:cs="Times New Roman"/>
          <w:color w:val="111111"/>
          <w:sz w:val="24"/>
          <w:szCs w:val="24"/>
          <w:lang w:eastAsia="tr-TR"/>
        </w:rPr>
        <w:t>Raza</w:t>
      </w:r>
      <w:proofErr w:type="spellEnd"/>
      <w:r w:rsidRPr="001F5667">
        <w:rPr>
          <w:rFonts w:ascii="Times New Roman" w:eastAsia="Times New Roman" w:hAnsi="Times New Roman" w:cs="Times New Roman"/>
          <w:i/>
          <w:iCs/>
          <w:color w:val="111111"/>
          <w:sz w:val="24"/>
          <w:szCs w:val="24"/>
          <w:lang w:eastAsia="tr-TR"/>
        </w:rPr>
        <w:t> </w:t>
      </w:r>
    </w:p>
    <w:p w14:paraId="3C133BF6" w14:textId="77777777" w:rsidR="00432A52" w:rsidRPr="001F5667" w:rsidRDefault="00673A8A" w:rsidP="001F5667">
      <w:pPr>
        <w:shd w:val="clear" w:color="auto" w:fill="FFFFFF"/>
        <w:spacing w:before="96" w:after="0" w:line="360" w:lineRule="auto"/>
        <w:jc w:val="center"/>
        <w:rPr>
          <w:rFonts w:ascii="Times New Roman" w:hAnsi="Times New Roman" w:cs="Times New Roman"/>
          <w:color w:val="111111"/>
          <w:sz w:val="24"/>
          <w:szCs w:val="24"/>
        </w:rPr>
      </w:pPr>
      <w:proofErr w:type="spellStart"/>
      <w:r w:rsidRPr="001F5667">
        <w:rPr>
          <w:rFonts w:ascii="Times New Roman" w:eastAsia="Times New Roman" w:hAnsi="Times New Roman" w:cs="Times New Roman"/>
          <w:iCs/>
          <w:color w:val="111111"/>
          <w:sz w:val="24"/>
          <w:szCs w:val="24"/>
          <w:lang w:eastAsia="tr-TR"/>
        </w:rPr>
        <w:t>Department</w:t>
      </w:r>
      <w:proofErr w:type="spellEnd"/>
      <w:r w:rsidRPr="001F5667">
        <w:rPr>
          <w:rFonts w:ascii="Times New Roman" w:eastAsia="Times New Roman" w:hAnsi="Times New Roman" w:cs="Times New Roman"/>
          <w:iCs/>
          <w:color w:val="111111"/>
          <w:sz w:val="24"/>
          <w:szCs w:val="24"/>
          <w:lang w:eastAsia="tr-TR"/>
        </w:rPr>
        <w:t xml:space="preserve"> of </w:t>
      </w:r>
      <w:proofErr w:type="spellStart"/>
      <w:r w:rsidRPr="001F5667">
        <w:rPr>
          <w:rFonts w:ascii="Times New Roman" w:eastAsia="Times New Roman" w:hAnsi="Times New Roman" w:cs="Times New Roman"/>
          <w:iCs/>
          <w:color w:val="111111"/>
          <w:sz w:val="24"/>
          <w:szCs w:val="24"/>
          <w:lang w:eastAsia="tr-TR"/>
        </w:rPr>
        <w:t>Mathematics</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National</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College</w:t>
      </w:r>
      <w:proofErr w:type="spellEnd"/>
      <w:r w:rsidRPr="001F5667">
        <w:rPr>
          <w:rFonts w:ascii="Times New Roman" w:eastAsia="Times New Roman" w:hAnsi="Times New Roman" w:cs="Times New Roman"/>
          <w:iCs/>
          <w:color w:val="111111"/>
          <w:sz w:val="24"/>
          <w:szCs w:val="24"/>
          <w:lang w:eastAsia="tr-TR"/>
        </w:rPr>
        <w:t xml:space="preserve"> of Business Administration &amp; </w:t>
      </w:r>
      <w:proofErr w:type="spellStart"/>
      <w:r w:rsidRPr="001F5667">
        <w:rPr>
          <w:rFonts w:ascii="Times New Roman" w:eastAsia="Times New Roman" w:hAnsi="Times New Roman" w:cs="Times New Roman"/>
          <w:iCs/>
          <w:color w:val="111111"/>
          <w:sz w:val="24"/>
          <w:szCs w:val="24"/>
          <w:lang w:eastAsia="tr-TR"/>
        </w:rPr>
        <w:t>Economics</w:t>
      </w:r>
      <w:proofErr w:type="spellEnd"/>
      <w:r w:rsidRPr="001F5667">
        <w:rPr>
          <w:rFonts w:ascii="Times New Roman" w:eastAsia="Times New Roman" w:hAnsi="Times New Roman" w:cs="Times New Roman"/>
          <w:iCs/>
          <w:color w:val="111111"/>
          <w:sz w:val="24"/>
          <w:szCs w:val="24"/>
          <w:lang w:eastAsia="tr-TR"/>
        </w:rPr>
        <w:t>, </w:t>
      </w:r>
      <w:proofErr w:type="spellStart"/>
      <w:r w:rsidRPr="001F5667">
        <w:rPr>
          <w:rFonts w:ascii="Times New Roman" w:eastAsia="Times New Roman" w:hAnsi="Times New Roman" w:cs="Times New Roman"/>
          <w:iCs/>
          <w:color w:val="111111"/>
          <w:sz w:val="24"/>
          <w:szCs w:val="24"/>
          <w:lang w:eastAsia="tr-TR"/>
        </w:rPr>
        <w:t>Lahore</w:t>
      </w:r>
      <w:proofErr w:type="spellEnd"/>
      <w:r w:rsidRPr="001F5667">
        <w:rPr>
          <w:rFonts w:ascii="Times New Roman" w:eastAsia="Times New Roman" w:hAnsi="Times New Roman" w:cs="Times New Roman"/>
          <w:iCs/>
          <w:color w:val="111111"/>
          <w:sz w:val="24"/>
          <w:szCs w:val="24"/>
          <w:lang w:eastAsia="tr-TR"/>
        </w:rPr>
        <w:t>, Pakistan</w:t>
      </w:r>
    </w:p>
    <w:p w14:paraId="48F02AC7" w14:textId="77777777" w:rsidR="00432A52" w:rsidRPr="001F5667" w:rsidRDefault="00673A8A" w:rsidP="001F5667">
      <w:pPr>
        <w:shd w:val="clear" w:color="auto" w:fill="FFFFFF"/>
        <w:spacing w:before="96" w:after="0" w:line="360" w:lineRule="auto"/>
        <w:jc w:val="center"/>
        <w:rPr>
          <w:rFonts w:ascii="Times New Roman" w:hAnsi="Times New Roman" w:cs="Times New Roman"/>
          <w:color w:val="111111"/>
          <w:sz w:val="24"/>
          <w:szCs w:val="24"/>
        </w:rPr>
      </w:pPr>
      <w:proofErr w:type="spellStart"/>
      <w:r w:rsidRPr="001F5667">
        <w:rPr>
          <w:rFonts w:ascii="Times New Roman" w:eastAsia="Times New Roman" w:hAnsi="Times New Roman" w:cs="Times New Roman"/>
          <w:iCs/>
          <w:color w:val="111111"/>
          <w:sz w:val="24"/>
          <w:szCs w:val="24"/>
          <w:lang w:eastAsia="tr-TR"/>
        </w:rPr>
        <w:t>Department</w:t>
      </w:r>
      <w:proofErr w:type="spellEnd"/>
      <w:r w:rsidRPr="001F5667">
        <w:rPr>
          <w:rFonts w:ascii="Times New Roman" w:eastAsia="Times New Roman" w:hAnsi="Times New Roman" w:cs="Times New Roman"/>
          <w:iCs/>
          <w:color w:val="111111"/>
          <w:sz w:val="24"/>
          <w:szCs w:val="24"/>
          <w:lang w:eastAsia="tr-TR"/>
        </w:rPr>
        <w:t xml:space="preserve"> of </w:t>
      </w:r>
      <w:proofErr w:type="spellStart"/>
      <w:r w:rsidRPr="001F5667">
        <w:rPr>
          <w:rFonts w:ascii="Times New Roman" w:eastAsia="Times New Roman" w:hAnsi="Times New Roman" w:cs="Times New Roman"/>
          <w:iCs/>
          <w:color w:val="111111"/>
          <w:sz w:val="24"/>
          <w:szCs w:val="24"/>
          <w:lang w:eastAsia="tr-TR"/>
        </w:rPr>
        <w:t>Mathematics</w:t>
      </w:r>
      <w:proofErr w:type="spellEnd"/>
      <w:r w:rsidRPr="001F5667">
        <w:rPr>
          <w:rFonts w:ascii="Times New Roman" w:eastAsia="Times New Roman" w:hAnsi="Times New Roman" w:cs="Times New Roman"/>
          <w:iCs/>
          <w:color w:val="111111"/>
          <w:sz w:val="24"/>
          <w:szCs w:val="24"/>
          <w:lang w:eastAsia="tr-TR"/>
        </w:rPr>
        <w:t>, </w:t>
      </w:r>
      <w:proofErr w:type="spellStart"/>
      <w:r w:rsidRPr="001F5667">
        <w:rPr>
          <w:rFonts w:ascii="Times New Roman" w:eastAsia="Times New Roman" w:hAnsi="Times New Roman" w:cs="Times New Roman"/>
          <w:iCs/>
          <w:color w:val="111111"/>
          <w:sz w:val="24"/>
          <w:szCs w:val="24"/>
          <w:lang w:eastAsia="tr-TR"/>
        </w:rPr>
        <w:t>Govt</w:t>
      </w:r>
      <w:proofErr w:type="spellEnd"/>
      <w:r w:rsidRPr="001F5667">
        <w:rPr>
          <w:rFonts w:ascii="Times New Roman" w:eastAsia="Times New Roman" w:hAnsi="Times New Roman" w:cs="Times New Roman"/>
          <w:iCs/>
          <w:color w:val="111111"/>
          <w:sz w:val="24"/>
          <w:szCs w:val="24"/>
          <w:lang w:eastAsia="tr-TR"/>
        </w:rPr>
        <w:t>. </w:t>
      </w:r>
      <w:proofErr w:type="spellStart"/>
      <w:r w:rsidRPr="001F5667">
        <w:rPr>
          <w:rFonts w:ascii="Times New Roman" w:eastAsia="Times New Roman" w:hAnsi="Times New Roman" w:cs="Times New Roman"/>
          <w:iCs/>
          <w:color w:val="111111"/>
          <w:sz w:val="24"/>
          <w:szCs w:val="24"/>
          <w:lang w:eastAsia="tr-TR"/>
        </w:rPr>
        <w:t>Maulana</w:t>
      </w:r>
      <w:proofErr w:type="spellEnd"/>
      <w:r w:rsidRPr="001F5667">
        <w:rPr>
          <w:rFonts w:ascii="Times New Roman" w:eastAsia="Times New Roman" w:hAnsi="Times New Roman" w:cs="Times New Roman"/>
          <w:iCs/>
          <w:color w:val="111111"/>
          <w:sz w:val="24"/>
          <w:szCs w:val="24"/>
          <w:lang w:eastAsia="tr-TR"/>
        </w:rPr>
        <w:t> </w:t>
      </w:r>
      <w:proofErr w:type="spellStart"/>
      <w:r w:rsidRPr="001F5667">
        <w:rPr>
          <w:rFonts w:ascii="Times New Roman" w:eastAsia="Times New Roman" w:hAnsi="Times New Roman" w:cs="Times New Roman"/>
          <w:iCs/>
          <w:color w:val="111111"/>
          <w:sz w:val="24"/>
          <w:szCs w:val="24"/>
          <w:lang w:eastAsia="tr-TR"/>
        </w:rPr>
        <w:t>Zafar</w:t>
      </w:r>
      <w:proofErr w:type="spellEnd"/>
      <w:r w:rsidRPr="001F5667">
        <w:rPr>
          <w:rFonts w:ascii="Times New Roman" w:eastAsia="Times New Roman" w:hAnsi="Times New Roman" w:cs="Times New Roman"/>
          <w:iCs/>
          <w:color w:val="111111"/>
          <w:sz w:val="24"/>
          <w:szCs w:val="24"/>
          <w:lang w:eastAsia="tr-TR"/>
        </w:rPr>
        <w:t xml:space="preserve"> Ali </w:t>
      </w:r>
      <w:proofErr w:type="spellStart"/>
      <w:r w:rsidRPr="001F5667">
        <w:rPr>
          <w:rFonts w:ascii="Times New Roman" w:eastAsia="Times New Roman" w:hAnsi="Times New Roman" w:cs="Times New Roman"/>
          <w:iCs/>
          <w:color w:val="111111"/>
          <w:sz w:val="24"/>
          <w:szCs w:val="24"/>
          <w:lang w:eastAsia="tr-TR"/>
        </w:rPr>
        <w:t>Khan</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Graduate</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College</w:t>
      </w:r>
      <w:proofErr w:type="spellEnd"/>
      <w:r w:rsidRPr="001F5667">
        <w:rPr>
          <w:rFonts w:ascii="Times New Roman" w:eastAsia="Times New Roman" w:hAnsi="Times New Roman" w:cs="Times New Roman"/>
          <w:iCs/>
          <w:color w:val="111111"/>
          <w:sz w:val="24"/>
          <w:szCs w:val="24"/>
          <w:lang w:eastAsia="tr-TR"/>
        </w:rPr>
        <w:t> </w:t>
      </w:r>
      <w:proofErr w:type="spellStart"/>
      <w:r w:rsidRPr="001F5667">
        <w:rPr>
          <w:rFonts w:ascii="Times New Roman" w:eastAsia="Times New Roman" w:hAnsi="Times New Roman" w:cs="Times New Roman"/>
          <w:iCs/>
          <w:color w:val="111111"/>
          <w:sz w:val="24"/>
          <w:szCs w:val="24"/>
          <w:lang w:eastAsia="tr-TR"/>
        </w:rPr>
        <w:t>Wazirabad</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Punjab</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Higher</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Education</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Department</w:t>
      </w:r>
      <w:proofErr w:type="spellEnd"/>
      <w:r w:rsidRPr="001F5667">
        <w:rPr>
          <w:rFonts w:ascii="Times New Roman" w:eastAsia="Times New Roman" w:hAnsi="Times New Roman" w:cs="Times New Roman"/>
          <w:iCs/>
          <w:color w:val="111111"/>
          <w:sz w:val="24"/>
          <w:szCs w:val="24"/>
          <w:lang w:eastAsia="tr-TR"/>
        </w:rPr>
        <w:t xml:space="preserve"> </w:t>
      </w:r>
      <w:proofErr w:type="spellStart"/>
      <w:r w:rsidRPr="001F5667">
        <w:rPr>
          <w:rFonts w:ascii="Times New Roman" w:eastAsia="Times New Roman" w:hAnsi="Times New Roman" w:cs="Times New Roman"/>
          <w:iCs/>
          <w:color w:val="111111"/>
          <w:sz w:val="24"/>
          <w:szCs w:val="24"/>
          <w:lang w:eastAsia="tr-TR"/>
        </w:rPr>
        <w:t>Lahore</w:t>
      </w:r>
      <w:proofErr w:type="spellEnd"/>
      <w:r w:rsidRPr="001F5667">
        <w:rPr>
          <w:rFonts w:ascii="Times New Roman" w:eastAsia="Times New Roman" w:hAnsi="Times New Roman" w:cs="Times New Roman"/>
          <w:iCs/>
          <w:color w:val="111111"/>
          <w:sz w:val="24"/>
          <w:szCs w:val="24"/>
          <w:lang w:eastAsia="tr-TR"/>
        </w:rPr>
        <w:t>, Pakistan</w:t>
      </w:r>
    </w:p>
    <w:p w14:paraId="40A5E90A" w14:textId="77777777" w:rsidR="00432A52" w:rsidRPr="001F5667" w:rsidRDefault="00673A8A" w:rsidP="001F5667">
      <w:pPr>
        <w:shd w:val="clear" w:color="auto" w:fill="FFFFFF"/>
        <w:spacing w:before="115" w:after="0" w:line="360" w:lineRule="auto"/>
        <w:jc w:val="center"/>
        <w:rPr>
          <w:rFonts w:ascii="Times New Roman" w:hAnsi="Times New Roman" w:cs="Times New Roman"/>
          <w:sz w:val="24"/>
          <w:szCs w:val="24"/>
        </w:rPr>
      </w:pPr>
      <w:r w:rsidRPr="001F5667">
        <w:rPr>
          <w:rFonts w:ascii="Times New Roman" w:eastAsia="Times New Roman" w:hAnsi="Times New Roman" w:cs="Times New Roman"/>
          <w:iCs/>
          <w:color w:val="111111"/>
          <w:sz w:val="24"/>
          <w:szCs w:val="24"/>
          <w:lang w:eastAsia="tr-TR"/>
        </w:rPr>
        <w:t>*E-mail: a</w:t>
      </w:r>
      <w:hyperlink r:id="rId51" w:tgtFrame="_blank">
        <w:r w:rsidRPr="001F5667">
          <w:rPr>
            <w:rFonts w:ascii="Times New Roman" w:eastAsia="Times New Roman" w:hAnsi="Times New Roman" w:cs="Times New Roman"/>
            <w:color w:val="111111"/>
            <w:sz w:val="24"/>
            <w:szCs w:val="24"/>
            <w:lang w:eastAsia="tr-TR"/>
          </w:rPr>
          <w:t>limustasamcheema@gmail.com</w:t>
        </w:r>
      </w:hyperlink>
    </w:p>
    <w:p w14:paraId="37E9E8D2" w14:textId="77777777" w:rsidR="00432A52" w:rsidRPr="001F5667" w:rsidRDefault="00432A52" w:rsidP="001F5667">
      <w:pPr>
        <w:spacing w:after="0" w:line="360" w:lineRule="auto"/>
        <w:rPr>
          <w:rFonts w:ascii="Times New Roman" w:eastAsia="Times New Roman" w:hAnsi="Times New Roman" w:cs="Times New Roman"/>
          <w:color w:val="111111"/>
          <w:sz w:val="24"/>
          <w:szCs w:val="24"/>
          <w:lang w:eastAsia="tr-TR"/>
        </w:rPr>
      </w:pPr>
    </w:p>
    <w:p w14:paraId="23957F02" w14:textId="77777777" w:rsidR="00432A52" w:rsidRPr="001F5667" w:rsidRDefault="00673A8A" w:rsidP="001F5667">
      <w:pPr>
        <w:spacing w:after="0" w:line="360" w:lineRule="auto"/>
        <w:rPr>
          <w:rFonts w:ascii="Times New Roman" w:hAnsi="Times New Roman" w:cs="Times New Roman"/>
          <w:b/>
          <w:bCs/>
          <w:color w:val="111111"/>
          <w:sz w:val="24"/>
          <w:szCs w:val="24"/>
        </w:rPr>
      </w:pPr>
      <w:proofErr w:type="spellStart"/>
      <w:r w:rsidRPr="001F5667">
        <w:rPr>
          <w:rFonts w:ascii="Times New Roman" w:eastAsia="Times New Roman" w:hAnsi="Times New Roman" w:cs="Times New Roman"/>
          <w:b/>
          <w:bCs/>
          <w:color w:val="111111"/>
          <w:sz w:val="24"/>
          <w:szCs w:val="24"/>
          <w:lang w:eastAsia="tr-TR"/>
        </w:rPr>
        <w:t>Abstract</w:t>
      </w:r>
      <w:proofErr w:type="spellEnd"/>
    </w:p>
    <w:p w14:paraId="3936247A" w14:textId="77777777" w:rsidR="00432A52" w:rsidRPr="001F5667" w:rsidRDefault="00432A52" w:rsidP="001F5667">
      <w:pPr>
        <w:spacing w:after="0" w:line="360" w:lineRule="auto"/>
        <w:rPr>
          <w:rFonts w:ascii="Times New Roman" w:eastAsia="Times New Roman" w:hAnsi="Times New Roman" w:cs="Times New Roman"/>
          <w:sz w:val="24"/>
          <w:szCs w:val="24"/>
          <w:lang w:eastAsia="tr-TR"/>
        </w:rPr>
      </w:pPr>
    </w:p>
    <w:p w14:paraId="6D22315D" w14:textId="77777777" w:rsidR="00432A52" w:rsidRPr="001F5667" w:rsidRDefault="00673A8A" w:rsidP="001F5667">
      <w:pPr>
        <w:spacing w:after="0" w:line="360" w:lineRule="auto"/>
        <w:jc w:val="both"/>
        <w:rPr>
          <w:rFonts w:ascii="Times New Roman" w:hAnsi="Times New Roman" w:cs="Times New Roman"/>
          <w:color w:val="111111"/>
          <w:sz w:val="24"/>
          <w:szCs w:val="24"/>
        </w:rPr>
      </w:pP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nature</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epidemic</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growth</w:t>
      </w:r>
      <w:proofErr w:type="spellEnd"/>
      <w:r w:rsidRPr="001F5667">
        <w:rPr>
          <w:rFonts w:ascii="Times New Roman" w:eastAsia="Times New Roman" w:hAnsi="Times New Roman" w:cs="Times New Roman"/>
          <w:color w:val="111111"/>
          <w:sz w:val="24"/>
          <w:szCs w:val="24"/>
          <w:lang w:eastAsia="tr-TR"/>
        </w:rPr>
        <w:t xml:space="preserve"> and spread is </w:t>
      </w:r>
      <w:proofErr w:type="spellStart"/>
      <w:r w:rsidRPr="001F5667">
        <w:rPr>
          <w:rFonts w:ascii="Times New Roman" w:eastAsia="Times New Roman" w:hAnsi="Times New Roman" w:cs="Times New Roman"/>
          <w:color w:val="111111"/>
          <w:sz w:val="24"/>
          <w:szCs w:val="24"/>
          <w:lang w:eastAsia="tr-TR"/>
        </w:rPr>
        <w:t>inherently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random</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due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unpredictability</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person-to-person</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contacts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It</w:t>
      </w:r>
      <w:proofErr w:type="spellEnd"/>
      <w:r w:rsidRPr="001F5667">
        <w:rPr>
          <w:rFonts w:ascii="Times New Roman" w:eastAsia="Times New Roman" w:hAnsi="Times New Roman" w:cs="Times New Roman"/>
          <w:color w:val="111111"/>
          <w:sz w:val="24"/>
          <w:szCs w:val="24"/>
          <w:lang w:eastAsia="tr-TR"/>
        </w:rPr>
        <w:t xml:space="preserve"> is </w:t>
      </w:r>
      <w:proofErr w:type="spellStart"/>
      <w:r w:rsidRPr="001F5667">
        <w:rPr>
          <w:rFonts w:ascii="Times New Roman" w:eastAsia="Times New Roman" w:hAnsi="Times New Roman" w:cs="Times New Roman"/>
          <w:color w:val="111111"/>
          <w:sz w:val="24"/>
          <w:szCs w:val="24"/>
          <w:lang w:eastAsia="tr-TR"/>
        </w:rPr>
        <w:t>essential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include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this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randomness</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models</w:t>
      </w:r>
      <w:proofErr w:type="spellEnd"/>
      <w:r w:rsidRPr="001F5667">
        <w:rPr>
          <w:rFonts w:ascii="Times New Roman" w:eastAsia="Times New Roman" w:hAnsi="Times New Roman" w:cs="Times New Roman"/>
          <w:color w:val="111111"/>
          <w:sz w:val="24"/>
          <w:szCs w:val="24"/>
          <w:lang w:eastAsia="tr-TR"/>
        </w:rPr>
        <w:t xml:space="preserve"> for </w:t>
      </w:r>
      <w:proofErr w:type="spellStart"/>
      <w:r w:rsidRPr="001F5667">
        <w:rPr>
          <w:rFonts w:ascii="Times New Roman" w:eastAsia="Times New Roman" w:hAnsi="Times New Roman" w:cs="Times New Roman"/>
          <w:color w:val="111111"/>
          <w:sz w:val="24"/>
          <w:szCs w:val="24"/>
          <w:lang w:eastAsia="tr-TR"/>
        </w:rPr>
        <w:t>emerging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infectious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diseases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Stochastic</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could</w:t>
      </w:r>
      <w:proofErr w:type="spellEnd"/>
      <w:r w:rsidRPr="001F5667">
        <w:rPr>
          <w:rFonts w:ascii="Times New Roman" w:eastAsia="Times New Roman" w:hAnsi="Times New Roman" w:cs="Times New Roman"/>
          <w:color w:val="111111"/>
          <w:sz w:val="24"/>
          <w:szCs w:val="24"/>
          <w:lang w:eastAsia="tr-TR"/>
        </w:rPr>
        <w:t xml:space="preserve"> be a </w:t>
      </w:r>
      <w:proofErr w:type="spellStart"/>
      <w:r w:rsidRPr="001F5667">
        <w:rPr>
          <w:rFonts w:ascii="Times New Roman" w:eastAsia="Times New Roman" w:hAnsi="Times New Roman" w:cs="Times New Roman"/>
          <w:color w:val="111111"/>
          <w:sz w:val="24"/>
          <w:szCs w:val="24"/>
          <w:lang w:eastAsia="tr-TR"/>
        </w:rPr>
        <w:t>more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appropriate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way</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modeling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epidemics</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many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circumstances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Euler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Maruyama</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Milstein</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many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methods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widely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used</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literature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solve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highly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nonlinear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stochastic</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differential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equations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SDE's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Unfortunately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methods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mentioned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above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are</w:t>
      </w:r>
      <w:proofErr w:type="spellEnd"/>
      <w:r w:rsidRPr="001F5667">
        <w:rPr>
          <w:rFonts w:ascii="Times New Roman" w:eastAsia="Times New Roman" w:hAnsi="Times New Roman" w:cs="Times New Roman"/>
          <w:color w:val="111111"/>
          <w:sz w:val="24"/>
          <w:szCs w:val="24"/>
          <w:lang w:eastAsia="tr-TR"/>
        </w:rPr>
        <w:t xml:space="preserve"> not </w:t>
      </w:r>
      <w:proofErr w:type="spellStart"/>
      <w:r w:rsidRPr="001F5667">
        <w:rPr>
          <w:rFonts w:ascii="Times New Roman" w:eastAsia="Times New Roman" w:hAnsi="Times New Roman" w:cs="Times New Roman"/>
          <w:color w:val="111111"/>
          <w:sz w:val="24"/>
          <w:szCs w:val="24"/>
          <w:lang w:eastAsia="tr-TR"/>
        </w:rPr>
        <w:t>reliable</w:t>
      </w:r>
      <w:proofErr w:type="spellEnd"/>
      <w:r w:rsidRPr="001F5667">
        <w:rPr>
          <w:rFonts w:ascii="Times New Roman" w:eastAsia="Times New Roman" w:hAnsi="Times New Roman" w:cs="Times New Roman"/>
          <w:color w:val="111111"/>
          <w:sz w:val="24"/>
          <w:szCs w:val="24"/>
          <w:lang w:eastAsia="tr-TR"/>
        </w:rPr>
        <w:t xml:space="preserve"> for </w:t>
      </w:r>
      <w:proofErr w:type="spellStart"/>
      <w:r w:rsidRPr="001F5667">
        <w:rPr>
          <w:rFonts w:ascii="Times New Roman" w:eastAsia="Times New Roman" w:hAnsi="Times New Roman" w:cs="Times New Roman"/>
          <w:color w:val="111111"/>
          <w:sz w:val="24"/>
          <w:szCs w:val="24"/>
          <w:lang w:eastAsia="tr-TR"/>
        </w:rPr>
        <w:t>restoring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structure</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continuous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positivity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boundedness</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dynamical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consistency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Moreover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these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methods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are</w:t>
      </w:r>
      <w:proofErr w:type="spellEnd"/>
      <w:r w:rsidRPr="001F5667">
        <w:rPr>
          <w:rFonts w:ascii="Times New Roman" w:eastAsia="Times New Roman" w:hAnsi="Times New Roman" w:cs="Times New Roman"/>
          <w:color w:val="111111"/>
          <w:sz w:val="24"/>
          <w:szCs w:val="24"/>
          <w:lang w:eastAsia="tr-TR"/>
        </w:rPr>
        <w:t xml:space="preserve"> not </w:t>
      </w:r>
      <w:proofErr w:type="spellStart"/>
      <w:r w:rsidRPr="001F5667">
        <w:rPr>
          <w:rFonts w:ascii="Times New Roman" w:eastAsia="Times New Roman" w:hAnsi="Times New Roman" w:cs="Times New Roman"/>
          <w:color w:val="111111"/>
          <w:sz w:val="24"/>
          <w:szCs w:val="24"/>
          <w:lang w:eastAsia="tr-TR"/>
        </w:rPr>
        <w:t>consistent</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with</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nature</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biological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properties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overcome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these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issues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proposed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numerical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method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like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non-standard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finite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difference</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sense of </w:t>
      </w:r>
      <w:proofErr w:type="spellStart"/>
      <w:r w:rsidRPr="001F5667">
        <w:rPr>
          <w:rFonts w:ascii="Times New Roman" w:eastAsia="Times New Roman" w:hAnsi="Times New Roman" w:cs="Times New Roman"/>
          <w:color w:val="111111"/>
          <w:sz w:val="24"/>
          <w:szCs w:val="24"/>
          <w:lang w:eastAsia="tr-TR"/>
        </w:rPr>
        <w:t>stochastic</w:t>
      </w:r>
      <w:proofErr w:type="spellEnd"/>
      <w:r w:rsidRPr="001F5667">
        <w:rPr>
          <w:rFonts w:ascii="Times New Roman" w:eastAsia="Times New Roman" w:hAnsi="Times New Roman" w:cs="Times New Roman"/>
          <w:color w:val="111111"/>
          <w:sz w:val="24"/>
          <w:szCs w:val="24"/>
          <w:lang w:eastAsia="tr-TR"/>
        </w:rPr>
        <w:t xml:space="preserve">, is </w:t>
      </w:r>
      <w:proofErr w:type="spellStart"/>
      <w:r w:rsidRPr="001F5667">
        <w:rPr>
          <w:rFonts w:ascii="Times New Roman" w:eastAsia="Times New Roman" w:hAnsi="Times New Roman" w:cs="Times New Roman"/>
          <w:color w:val="111111"/>
          <w:sz w:val="24"/>
          <w:szCs w:val="24"/>
          <w:lang w:eastAsia="tr-TR"/>
        </w:rPr>
        <w:t>designed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preserve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continuous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structure</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remain</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consisten</w:t>
      </w:r>
      <w:r w:rsidR="001F5667">
        <w:rPr>
          <w:rFonts w:ascii="Times New Roman" w:eastAsia="Times New Roman" w:hAnsi="Times New Roman" w:cs="Times New Roman"/>
          <w:color w:val="111111"/>
          <w:sz w:val="24"/>
          <w:szCs w:val="24"/>
          <w:lang w:eastAsia="tr-TR"/>
        </w:rPr>
        <w:t>t</w:t>
      </w:r>
      <w:proofErr w:type="spellEnd"/>
      <w:r w:rsidR="001F5667">
        <w:rPr>
          <w:rFonts w:ascii="Times New Roman" w:eastAsia="Times New Roman" w:hAnsi="Times New Roman" w:cs="Times New Roman"/>
          <w:color w:val="111111"/>
          <w:sz w:val="24"/>
          <w:szCs w:val="24"/>
          <w:lang w:eastAsia="tr-TR"/>
        </w:rPr>
        <w:t xml:space="preserve"> </w:t>
      </w:r>
      <w:proofErr w:type="spellStart"/>
      <w:r w:rsidR="001F5667">
        <w:rPr>
          <w:rFonts w:ascii="Times New Roman" w:eastAsia="Times New Roman" w:hAnsi="Times New Roman" w:cs="Times New Roman"/>
          <w:color w:val="111111"/>
          <w:sz w:val="24"/>
          <w:szCs w:val="24"/>
          <w:lang w:eastAsia="tr-TR"/>
        </w:rPr>
        <w:t>with</w:t>
      </w:r>
      <w:proofErr w:type="spellEnd"/>
      <w:r w:rsidR="001F5667">
        <w:rPr>
          <w:rFonts w:ascii="Times New Roman" w:eastAsia="Times New Roman" w:hAnsi="Times New Roman" w:cs="Times New Roman"/>
          <w:color w:val="111111"/>
          <w:sz w:val="24"/>
          <w:szCs w:val="24"/>
          <w:lang w:eastAsia="tr-TR"/>
        </w:rPr>
        <w:t xml:space="preserve"> </w:t>
      </w:r>
      <w:proofErr w:type="spellStart"/>
      <w:r w:rsidR="001F5667">
        <w:rPr>
          <w:rFonts w:ascii="Times New Roman" w:eastAsia="Times New Roman" w:hAnsi="Times New Roman" w:cs="Times New Roman"/>
          <w:color w:val="111111"/>
          <w:sz w:val="24"/>
          <w:szCs w:val="24"/>
          <w:lang w:eastAsia="tr-TR"/>
        </w:rPr>
        <w:t>its</w:t>
      </w:r>
      <w:proofErr w:type="spellEnd"/>
      <w:r w:rsidR="001F5667">
        <w:rPr>
          <w:rFonts w:ascii="Times New Roman" w:eastAsia="Times New Roman" w:hAnsi="Times New Roman" w:cs="Times New Roman"/>
          <w:color w:val="111111"/>
          <w:sz w:val="24"/>
          <w:szCs w:val="24"/>
          <w:lang w:eastAsia="tr-TR"/>
        </w:rPr>
        <w:t xml:space="preserve"> </w:t>
      </w:r>
      <w:proofErr w:type="spellStart"/>
      <w:r w:rsidR="001F5667">
        <w:rPr>
          <w:rFonts w:ascii="Times New Roman" w:eastAsia="Times New Roman" w:hAnsi="Times New Roman" w:cs="Times New Roman"/>
          <w:color w:val="111111"/>
          <w:sz w:val="24"/>
          <w:szCs w:val="24"/>
          <w:lang w:eastAsia="tr-TR"/>
        </w:rPr>
        <w:t>biological</w:t>
      </w:r>
      <w:proofErr w:type="spellEnd"/>
      <w:r w:rsidR="001F5667">
        <w:rPr>
          <w:rFonts w:ascii="Times New Roman" w:eastAsia="Times New Roman" w:hAnsi="Times New Roman" w:cs="Times New Roman"/>
          <w:color w:val="111111"/>
          <w:sz w:val="24"/>
          <w:szCs w:val="24"/>
          <w:lang w:eastAsia="tr-TR"/>
        </w:rPr>
        <w:t xml:space="preserve"> </w:t>
      </w:r>
      <w:proofErr w:type="spellStart"/>
      <w:r w:rsidR="001F5667">
        <w:rPr>
          <w:rFonts w:ascii="Times New Roman" w:eastAsia="Times New Roman" w:hAnsi="Times New Roman" w:cs="Times New Roman"/>
          <w:color w:val="111111"/>
          <w:sz w:val="24"/>
          <w:szCs w:val="24"/>
          <w:lang w:eastAsia="tr-TR"/>
        </w:rPr>
        <w:t>nature</w:t>
      </w:r>
      <w:proofErr w:type="spellEnd"/>
      <w:r w:rsidR="001F5667">
        <w:rPr>
          <w:rFonts w:ascii="Times New Roman" w:eastAsia="Times New Roman" w:hAnsi="Times New Roman" w:cs="Times New Roman"/>
          <w:color w:val="111111"/>
          <w:sz w:val="24"/>
          <w:szCs w:val="24"/>
          <w:lang w:eastAsia="tr-TR"/>
        </w:rPr>
        <w:t>.</w:t>
      </w:r>
    </w:p>
    <w:p w14:paraId="53CC9CD8" w14:textId="77777777" w:rsidR="00432A52" w:rsidRPr="001F5667" w:rsidRDefault="00432A52" w:rsidP="001F5667">
      <w:pPr>
        <w:spacing w:line="360" w:lineRule="auto"/>
        <w:jc w:val="both"/>
        <w:rPr>
          <w:rFonts w:ascii="Times New Roman" w:hAnsi="Times New Roman" w:cs="Times New Roman"/>
          <w:color w:val="111111"/>
          <w:sz w:val="24"/>
          <w:szCs w:val="24"/>
        </w:rPr>
      </w:pPr>
    </w:p>
    <w:p w14:paraId="6BA9DF36" w14:textId="77777777" w:rsidR="00432A52" w:rsidRPr="001F5667" w:rsidRDefault="00432A52" w:rsidP="001F5667">
      <w:pPr>
        <w:spacing w:line="360" w:lineRule="auto"/>
        <w:jc w:val="both"/>
        <w:rPr>
          <w:rFonts w:ascii="Times New Roman" w:hAnsi="Times New Roman" w:cs="Times New Roman"/>
          <w:sz w:val="24"/>
          <w:szCs w:val="24"/>
        </w:rPr>
      </w:pPr>
    </w:p>
    <w:p w14:paraId="6EE5052A" w14:textId="77777777" w:rsidR="00432A52" w:rsidRPr="001F5667" w:rsidRDefault="00432A52" w:rsidP="001F5667">
      <w:pPr>
        <w:spacing w:line="360" w:lineRule="auto"/>
        <w:jc w:val="both"/>
        <w:rPr>
          <w:rFonts w:ascii="Times New Roman" w:hAnsi="Times New Roman" w:cs="Times New Roman"/>
          <w:sz w:val="24"/>
          <w:szCs w:val="24"/>
        </w:rPr>
      </w:pPr>
    </w:p>
    <w:p w14:paraId="6304017C" w14:textId="77777777" w:rsidR="00432A52" w:rsidRPr="001F5667" w:rsidRDefault="00432A52" w:rsidP="001F5667">
      <w:pPr>
        <w:spacing w:line="360" w:lineRule="auto"/>
        <w:jc w:val="both"/>
        <w:rPr>
          <w:rFonts w:ascii="Times New Roman" w:hAnsi="Times New Roman" w:cs="Times New Roman"/>
          <w:sz w:val="24"/>
          <w:szCs w:val="24"/>
        </w:rPr>
      </w:pPr>
    </w:p>
    <w:p w14:paraId="2BB9DB2C" w14:textId="77777777" w:rsidR="00432A52" w:rsidRPr="001F5667" w:rsidRDefault="00432A52" w:rsidP="001F5667">
      <w:pPr>
        <w:spacing w:line="360" w:lineRule="auto"/>
        <w:jc w:val="both"/>
        <w:rPr>
          <w:rFonts w:ascii="Times New Roman" w:hAnsi="Times New Roman" w:cs="Times New Roman"/>
          <w:sz w:val="24"/>
          <w:szCs w:val="24"/>
        </w:rPr>
      </w:pPr>
    </w:p>
    <w:p w14:paraId="1419FAC2"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3B59ACD" w14:textId="77777777" w:rsidR="00432A52" w:rsidRPr="001F5667" w:rsidRDefault="00432A52" w:rsidP="001F5667">
      <w:pPr>
        <w:spacing w:line="360" w:lineRule="auto"/>
        <w:jc w:val="both"/>
        <w:rPr>
          <w:rFonts w:ascii="Times New Roman" w:hAnsi="Times New Roman" w:cs="Times New Roman"/>
          <w:sz w:val="24"/>
          <w:szCs w:val="24"/>
        </w:rPr>
      </w:pPr>
    </w:p>
    <w:p w14:paraId="29007866" w14:textId="77777777" w:rsidR="00432A52" w:rsidRPr="001F5667" w:rsidRDefault="001F5667" w:rsidP="001F5667">
      <w:pPr>
        <w:pStyle w:val="Balk1"/>
        <w:jc w:val="center"/>
        <w:rPr>
          <w:rFonts w:cs="Times New Roman"/>
          <w:szCs w:val="24"/>
        </w:rPr>
      </w:pPr>
      <w:bookmarkStart w:id="45" w:name="_Toc99053585"/>
      <w:proofErr w:type="spellStart"/>
      <w:r>
        <w:rPr>
          <w:rFonts w:cs="Times New Roman"/>
          <w:szCs w:val="24"/>
        </w:rPr>
        <w:t>D</w:t>
      </w:r>
      <w:r w:rsidR="00673A8A" w:rsidRPr="001F5667">
        <w:rPr>
          <w:rFonts w:cs="Times New Roman"/>
          <w:szCs w:val="24"/>
        </w:rPr>
        <w:t>ynamical</w:t>
      </w:r>
      <w:proofErr w:type="spellEnd"/>
      <w:r w:rsidR="00673A8A" w:rsidRPr="001F5667">
        <w:rPr>
          <w:rFonts w:cs="Times New Roman"/>
          <w:szCs w:val="24"/>
        </w:rPr>
        <w:t xml:space="preserve"> </w:t>
      </w:r>
      <w:proofErr w:type="spellStart"/>
      <w:r w:rsidR="00673A8A" w:rsidRPr="001F5667">
        <w:rPr>
          <w:rFonts w:cs="Times New Roman"/>
          <w:szCs w:val="24"/>
        </w:rPr>
        <w:t>Behaviour</w:t>
      </w:r>
      <w:proofErr w:type="spellEnd"/>
      <w:r w:rsidR="00673A8A" w:rsidRPr="001F5667">
        <w:rPr>
          <w:rFonts w:cs="Times New Roman"/>
          <w:szCs w:val="24"/>
        </w:rPr>
        <w:t xml:space="preserve"> of </w:t>
      </w:r>
      <w:proofErr w:type="spellStart"/>
      <w:r w:rsidR="00673A8A" w:rsidRPr="001F5667">
        <w:rPr>
          <w:rFonts w:cs="Times New Roman"/>
          <w:szCs w:val="24"/>
        </w:rPr>
        <w:t>Smoking</w:t>
      </w:r>
      <w:proofErr w:type="spellEnd"/>
      <w:r w:rsidR="00673A8A" w:rsidRPr="001F5667">
        <w:rPr>
          <w:rFonts w:cs="Times New Roman"/>
          <w:szCs w:val="24"/>
        </w:rPr>
        <w:t xml:space="preserve"> Model</w:t>
      </w:r>
      <w:bookmarkEnd w:id="45"/>
    </w:p>
    <w:p w14:paraId="1217B74D" w14:textId="77777777" w:rsidR="00432A52" w:rsidRPr="001F5667" w:rsidRDefault="00673A8A" w:rsidP="001F5667">
      <w:pPr>
        <w:spacing w:after="0" w:line="360" w:lineRule="auto"/>
        <w:jc w:val="center"/>
        <w:rPr>
          <w:rFonts w:ascii="Times New Roman" w:hAnsi="Times New Roman" w:cs="Times New Roman"/>
          <w:bCs/>
          <w:color w:val="111111"/>
          <w:sz w:val="24"/>
          <w:szCs w:val="24"/>
          <w:vertAlign w:val="superscript"/>
        </w:rPr>
      </w:pPr>
      <w:r w:rsidRPr="001F5667">
        <w:rPr>
          <w:rFonts w:ascii="Times New Roman" w:hAnsi="Times New Roman" w:cs="Times New Roman"/>
          <w:color w:val="111111"/>
          <w:sz w:val="24"/>
          <w:szCs w:val="24"/>
          <w:lang w:val="en-US"/>
        </w:rPr>
        <w:t xml:space="preserve"> Anwar Zeb</w:t>
      </w:r>
      <w:r w:rsidR="00E35572" w:rsidRPr="001F5667">
        <w:rPr>
          <w:rFonts w:ascii="Times New Roman" w:hAnsi="Times New Roman" w:cs="Times New Roman"/>
          <w:bCs/>
          <w:color w:val="111111"/>
          <w:sz w:val="24"/>
          <w:szCs w:val="24"/>
          <w:vertAlign w:val="superscript"/>
        </w:rPr>
        <w:t>1</w:t>
      </w:r>
    </w:p>
    <w:p w14:paraId="32DFBB12" w14:textId="77777777" w:rsidR="00E35572" w:rsidRPr="001F5667" w:rsidRDefault="00E35572" w:rsidP="001F5667">
      <w:pPr>
        <w:spacing w:after="0" w:line="360" w:lineRule="auto"/>
        <w:jc w:val="center"/>
        <w:rPr>
          <w:rFonts w:ascii="Times New Roman" w:hAnsi="Times New Roman" w:cs="Times New Roman"/>
          <w:color w:val="111111"/>
          <w:sz w:val="24"/>
          <w:szCs w:val="24"/>
        </w:rPr>
      </w:pPr>
    </w:p>
    <w:p w14:paraId="4C1880EC" w14:textId="77777777" w:rsidR="00432A52" w:rsidRPr="001F5667" w:rsidRDefault="00E35572" w:rsidP="001F5667">
      <w:pPr>
        <w:spacing w:after="0" w:line="360" w:lineRule="auto"/>
        <w:jc w:val="center"/>
        <w:rPr>
          <w:rFonts w:ascii="Times New Roman" w:hAnsi="Times New Roman" w:cs="Times New Roman"/>
          <w:color w:val="111111"/>
          <w:sz w:val="24"/>
          <w:szCs w:val="24"/>
        </w:rPr>
      </w:pPr>
      <w:r w:rsidRPr="001F5667">
        <w:rPr>
          <w:rFonts w:ascii="Times New Roman" w:hAnsi="Times New Roman" w:cs="Times New Roman"/>
          <w:bCs/>
          <w:color w:val="111111"/>
          <w:sz w:val="24"/>
          <w:szCs w:val="24"/>
          <w:vertAlign w:val="superscript"/>
        </w:rPr>
        <w:t>1</w:t>
      </w:r>
      <w:r w:rsidR="00673A8A" w:rsidRPr="001F5667">
        <w:rPr>
          <w:rFonts w:ascii="Times New Roman" w:hAnsi="Times New Roman" w:cs="Times New Roman"/>
          <w:color w:val="111111"/>
          <w:sz w:val="24"/>
          <w:szCs w:val="24"/>
          <w:lang w:val="en-US"/>
        </w:rPr>
        <w:t>Department of Mathematics, COMSATS University Islamabad, Abbottabad Campus, Pakistan</w:t>
      </w:r>
    </w:p>
    <w:p w14:paraId="6316C057" w14:textId="77777777" w:rsidR="00432A52" w:rsidRPr="001F5667" w:rsidRDefault="00432A52" w:rsidP="001F5667">
      <w:pPr>
        <w:spacing w:after="0" w:line="360" w:lineRule="auto"/>
        <w:jc w:val="center"/>
        <w:rPr>
          <w:rFonts w:ascii="Times New Roman" w:hAnsi="Times New Roman" w:cs="Times New Roman"/>
          <w:color w:val="111111"/>
          <w:sz w:val="24"/>
          <w:szCs w:val="24"/>
        </w:rPr>
      </w:pPr>
    </w:p>
    <w:p w14:paraId="7ADDA4F1" w14:textId="77777777" w:rsidR="00432A52" w:rsidRPr="001F5667" w:rsidRDefault="00673A8A" w:rsidP="001F5667">
      <w:pPr>
        <w:spacing w:after="0" w:line="360" w:lineRule="auto"/>
        <w:jc w:val="both"/>
        <w:rPr>
          <w:rFonts w:ascii="Times New Roman" w:hAnsi="Times New Roman" w:cs="Times New Roman"/>
          <w:b/>
          <w:bCs/>
          <w:color w:val="111111"/>
          <w:sz w:val="24"/>
          <w:szCs w:val="24"/>
        </w:rPr>
      </w:pPr>
      <w:r w:rsidRPr="001F5667">
        <w:rPr>
          <w:rFonts w:ascii="Times New Roman" w:hAnsi="Times New Roman" w:cs="Times New Roman"/>
          <w:b/>
          <w:bCs/>
          <w:color w:val="111111"/>
          <w:sz w:val="24"/>
          <w:szCs w:val="24"/>
          <w:lang w:val="en-US"/>
        </w:rPr>
        <w:t>Abstract</w:t>
      </w:r>
    </w:p>
    <w:p w14:paraId="240D9B80" w14:textId="77777777" w:rsidR="00432A52" w:rsidRPr="001F5667" w:rsidRDefault="00432A52" w:rsidP="001F5667">
      <w:pPr>
        <w:spacing w:after="0" w:line="360" w:lineRule="auto"/>
        <w:jc w:val="center"/>
        <w:rPr>
          <w:rFonts w:ascii="Times New Roman" w:hAnsi="Times New Roman" w:cs="Times New Roman"/>
          <w:color w:val="111111"/>
          <w:sz w:val="24"/>
          <w:szCs w:val="24"/>
          <w:lang w:val="en-US"/>
        </w:rPr>
      </w:pPr>
    </w:p>
    <w:p w14:paraId="39135158" w14:textId="77777777" w:rsidR="00432A52" w:rsidRPr="001F5667" w:rsidRDefault="00673A8A" w:rsidP="001F5667">
      <w:pPr>
        <w:spacing w:after="0" w:line="360" w:lineRule="auto"/>
        <w:jc w:val="both"/>
        <w:rPr>
          <w:rFonts w:ascii="Times New Roman" w:hAnsi="Times New Roman" w:cs="Times New Roman"/>
          <w:color w:val="111111"/>
          <w:sz w:val="24"/>
          <w:szCs w:val="24"/>
        </w:rPr>
      </w:pPr>
      <w:proofErr w:type="spellStart"/>
      <w:r w:rsidRPr="001F5667">
        <w:rPr>
          <w:rFonts w:ascii="Times New Roman" w:hAnsi="Times New Roman" w:cs="Times New Roman"/>
          <w:color w:val="111111"/>
          <w:sz w:val="24"/>
          <w:szCs w:val="24"/>
        </w:rPr>
        <w:t>In</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this</w:t>
      </w:r>
      <w:proofErr w:type="spellEnd"/>
      <w:r w:rsidRPr="001F5667">
        <w:rPr>
          <w:rFonts w:ascii="Times New Roman" w:hAnsi="Times New Roman" w:cs="Times New Roman"/>
          <w:color w:val="111111"/>
          <w:sz w:val="24"/>
          <w:szCs w:val="24"/>
        </w:rPr>
        <w:t xml:space="preserve"> talk, f</w:t>
      </w:r>
      <w:proofErr w:type="spellStart"/>
      <w:r w:rsidRPr="001F5667">
        <w:rPr>
          <w:rFonts w:ascii="Times New Roman" w:hAnsi="Times New Roman" w:cs="Times New Roman"/>
          <w:color w:val="111111"/>
          <w:sz w:val="24"/>
          <w:szCs w:val="24"/>
          <w:lang w:val="en-US"/>
        </w:rPr>
        <w:t>irst</w:t>
      </w:r>
      <w:proofErr w:type="spellEnd"/>
      <w:r w:rsidRPr="001F5667">
        <w:rPr>
          <w:rFonts w:ascii="Times New Roman" w:hAnsi="Times New Roman" w:cs="Times New Roman"/>
          <w:color w:val="111111"/>
          <w:sz w:val="24"/>
          <w:szCs w:val="24"/>
          <w:lang w:val="en-US"/>
        </w:rPr>
        <w:t xml:space="preserve">, we </w:t>
      </w:r>
      <w:proofErr w:type="spellStart"/>
      <w:r w:rsidRPr="001F5667">
        <w:rPr>
          <w:rFonts w:ascii="Times New Roman" w:hAnsi="Times New Roman" w:cs="Times New Roman"/>
          <w:color w:val="111111"/>
          <w:sz w:val="24"/>
          <w:szCs w:val="24"/>
        </w:rPr>
        <w:t>present</w:t>
      </w:r>
      <w:proofErr w:type="spellEnd"/>
      <w:r w:rsidRPr="001F5667">
        <w:rPr>
          <w:rFonts w:ascii="Times New Roman" w:hAnsi="Times New Roman" w:cs="Times New Roman"/>
          <w:color w:val="111111"/>
          <w:sz w:val="24"/>
          <w:szCs w:val="24"/>
        </w:rPr>
        <w:t xml:space="preserve"> a </w:t>
      </w:r>
      <w:proofErr w:type="spellStart"/>
      <w:r w:rsidRPr="001F5667">
        <w:rPr>
          <w:rFonts w:ascii="Times New Roman" w:hAnsi="Times New Roman" w:cs="Times New Roman"/>
          <w:color w:val="111111"/>
          <w:sz w:val="24"/>
          <w:szCs w:val="24"/>
        </w:rPr>
        <w:t>new</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smoking</w:t>
      </w:r>
      <w:proofErr w:type="spellEnd"/>
      <w:r w:rsidRPr="001F5667">
        <w:rPr>
          <w:rFonts w:ascii="Times New Roman" w:hAnsi="Times New Roman" w:cs="Times New Roman"/>
          <w:color w:val="111111"/>
          <w:sz w:val="24"/>
          <w:szCs w:val="24"/>
        </w:rPr>
        <w:t xml:space="preserve"> </w:t>
      </w:r>
      <w:r w:rsidRPr="001F5667">
        <w:rPr>
          <w:rFonts w:ascii="Times New Roman" w:hAnsi="Times New Roman" w:cs="Times New Roman"/>
          <w:color w:val="111111"/>
          <w:sz w:val="24"/>
          <w:szCs w:val="24"/>
          <w:lang w:val="en-US"/>
        </w:rPr>
        <w:t xml:space="preserve">mathematical </w:t>
      </w:r>
      <w:r w:rsidRPr="001F5667">
        <w:rPr>
          <w:rFonts w:ascii="Times New Roman" w:hAnsi="Times New Roman" w:cs="Times New Roman"/>
          <w:color w:val="111111"/>
          <w:sz w:val="24"/>
          <w:szCs w:val="24"/>
        </w:rPr>
        <w:t xml:space="preserve">model for </w:t>
      </w:r>
      <w:proofErr w:type="spellStart"/>
      <w:r w:rsidRPr="001F5667">
        <w:rPr>
          <w:rFonts w:ascii="Times New Roman" w:hAnsi="Times New Roman" w:cs="Times New Roman"/>
          <w:color w:val="111111"/>
          <w:sz w:val="24"/>
          <w:szCs w:val="24"/>
        </w:rPr>
        <w:t>which</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interaction</w:t>
      </w:r>
      <w:proofErr w:type="spellEnd"/>
      <w:r w:rsid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term</w:t>
      </w:r>
      <w:proofErr w:type="spellEnd"/>
      <w:r w:rsidRPr="001F5667">
        <w:rPr>
          <w:rFonts w:ascii="Times New Roman" w:hAnsi="Times New Roman" w:cs="Times New Roman"/>
          <w:color w:val="111111"/>
          <w:sz w:val="24"/>
          <w:szCs w:val="24"/>
        </w:rPr>
        <w:t xml:space="preserve"> is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square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root</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potential</w:t>
      </w:r>
      <w:proofErr w:type="spellEnd"/>
      <w:r w:rsidRPr="001F5667">
        <w:rPr>
          <w:rFonts w:ascii="Times New Roman" w:hAnsi="Times New Roman" w:cs="Times New Roman"/>
          <w:color w:val="111111"/>
          <w:sz w:val="24"/>
          <w:szCs w:val="24"/>
        </w:rPr>
        <w:t xml:space="preserve"> and </w:t>
      </w:r>
      <w:proofErr w:type="spellStart"/>
      <w:r w:rsidRPr="001F5667">
        <w:rPr>
          <w:rFonts w:ascii="Times New Roman" w:hAnsi="Times New Roman" w:cs="Times New Roman"/>
          <w:color w:val="111111"/>
          <w:sz w:val="24"/>
          <w:szCs w:val="24"/>
        </w:rPr>
        <w:t>occasional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smokers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Then</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discuss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local</w:t>
      </w:r>
      <w:proofErr w:type="spellEnd"/>
      <w:r w:rsidRPr="001F5667">
        <w:rPr>
          <w:rFonts w:ascii="Times New Roman" w:hAnsi="Times New Roman" w:cs="Times New Roman"/>
          <w:color w:val="111111"/>
          <w:sz w:val="24"/>
          <w:szCs w:val="24"/>
        </w:rPr>
        <w:t xml:space="preserve"> and global </w:t>
      </w:r>
      <w:proofErr w:type="spellStart"/>
      <w:r w:rsidRPr="001F5667">
        <w:rPr>
          <w:rFonts w:ascii="Times New Roman" w:hAnsi="Times New Roman" w:cs="Times New Roman"/>
          <w:color w:val="111111"/>
          <w:sz w:val="24"/>
          <w:szCs w:val="24"/>
        </w:rPr>
        <w:t>stability</w:t>
      </w:r>
      <w:proofErr w:type="spellEnd"/>
      <w:r w:rsidRPr="001F5667">
        <w:rPr>
          <w:rFonts w:ascii="Times New Roman" w:hAnsi="Times New Roman" w:cs="Times New Roman"/>
          <w:color w:val="111111"/>
          <w:sz w:val="24"/>
          <w:szCs w:val="24"/>
        </w:rPr>
        <w:t xml:space="preserve"> of </w:t>
      </w:r>
      <w:proofErr w:type="spellStart"/>
      <w:r w:rsidRPr="001F5667">
        <w:rPr>
          <w:rFonts w:ascii="Times New Roman" w:hAnsi="Times New Roman" w:cs="Times New Roman"/>
          <w:color w:val="111111"/>
          <w:sz w:val="24"/>
          <w:szCs w:val="24"/>
        </w:rPr>
        <w:t>proposed</w:t>
      </w:r>
      <w:proofErr w:type="spellEnd"/>
      <w:r w:rsidRPr="001F5667">
        <w:rPr>
          <w:rFonts w:ascii="Times New Roman" w:hAnsi="Times New Roman" w:cs="Times New Roman"/>
          <w:color w:val="111111"/>
          <w:sz w:val="24"/>
          <w:szCs w:val="24"/>
        </w:rPr>
        <w:t xml:space="preserve"> model. </w:t>
      </w:r>
      <w:proofErr w:type="spellStart"/>
      <w:r w:rsidRPr="001F5667">
        <w:rPr>
          <w:rFonts w:ascii="Times New Roman" w:hAnsi="Times New Roman" w:cs="Times New Roman"/>
          <w:color w:val="111111"/>
          <w:sz w:val="24"/>
          <w:szCs w:val="24"/>
        </w:rPr>
        <w:t>Finally</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show</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the</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numerical</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results</w:t>
      </w:r>
      <w:proofErr w:type="spellEnd"/>
      <w:r w:rsidRPr="001F5667">
        <w:rPr>
          <w:rFonts w:ascii="Times New Roman" w:hAnsi="Times New Roman" w:cs="Times New Roman"/>
          <w:color w:val="111111"/>
          <w:sz w:val="24"/>
          <w:szCs w:val="24"/>
        </w:rPr>
        <w:t xml:space="preserve"> </w:t>
      </w:r>
      <w:proofErr w:type="spellStart"/>
      <w:r w:rsidRPr="001F5667">
        <w:rPr>
          <w:rFonts w:ascii="Times New Roman" w:hAnsi="Times New Roman" w:cs="Times New Roman"/>
          <w:color w:val="111111"/>
          <w:sz w:val="24"/>
          <w:szCs w:val="24"/>
        </w:rPr>
        <w:t>graphically</w:t>
      </w:r>
      <w:proofErr w:type="spellEnd"/>
      <w:r w:rsidRPr="001F5667">
        <w:rPr>
          <w:rFonts w:ascii="Times New Roman" w:hAnsi="Times New Roman" w:cs="Times New Roman"/>
          <w:color w:val="111111"/>
          <w:sz w:val="24"/>
          <w:szCs w:val="24"/>
        </w:rPr>
        <w:t>.</w:t>
      </w:r>
    </w:p>
    <w:p w14:paraId="352480A0" w14:textId="77777777" w:rsidR="00432A52" w:rsidRPr="001F5667" w:rsidRDefault="00432A52" w:rsidP="001F5667">
      <w:pPr>
        <w:spacing w:line="360" w:lineRule="auto"/>
        <w:jc w:val="both"/>
        <w:rPr>
          <w:rFonts w:ascii="Times New Roman" w:hAnsi="Times New Roman" w:cs="Times New Roman"/>
          <w:color w:val="111111"/>
          <w:sz w:val="24"/>
          <w:szCs w:val="24"/>
        </w:rPr>
      </w:pPr>
    </w:p>
    <w:p w14:paraId="546743EE"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18A5D815"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2D5F5035"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3C94CC08"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33643363"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261426B2"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6E1D4A4F"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74B8BC1F"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6E15E22D"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5892CE5C"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13037C90"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07CE4B53"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102C6CAC" w14:textId="77777777" w:rsidR="00432A52" w:rsidRPr="001F5667" w:rsidRDefault="00432A52" w:rsidP="001F5667">
      <w:pPr>
        <w:spacing w:line="360" w:lineRule="auto"/>
        <w:jc w:val="both"/>
        <w:rPr>
          <w:rFonts w:ascii="Times New Roman" w:hAnsi="Times New Roman" w:cs="Times New Roman"/>
          <w:color w:val="FF0000"/>
          <w:sz w:val="24"/>
          <w:szCs w:val="24"/>
        </w:rPr>
      </w:pPr>
    </w:p>
    <w:p w14:paraId="1351BAD5"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417947A2" w14:textId="77777777" w:rsidR="00432A52" w:rsidRPr="001F5667" w:rsidRDefault="00432A52" w:rsidP="001F5667">
      <w:pPr>
        <w:spacing w:line="360" w:lineRule="auto"/>
        <w:jc w:val="center"/>
        <w:rPr>
          <w:rFonts w:ascii="Times New Roman" w:hAnsi="Times New Roman" w:cs="Times New Roman"/>
          <w:color w:val="FF0000"/>
          <w:sz w:val="24"/>
          <w:szCs w:val="24"/>
        </w:rPr>
      </w:pPr>
    </w:p>
    <w:p w14:paraId="64BDEBEA" w14:textId="77777777" w:rsidR="00432A52" w:rsidRPr="001F5667" w:rsidRDefault="00673A8A" w:rsidP="001F5667">
      <w:pPr>
        <w:pStyle w:val="Balk1"/>
        <w:spacing w:after="0"/>
        <w:jc w:val="center"/>
        <w:rPr>
          <w:rFonts w:cs="Times New Roman"/>
          <w:szCs w:val="24"/>
        </w:rPr>
      </w:pPr>
      <w:bookmarkStart w:id="46" w:name="_Toc99053586"/>
      <w:r w:rsidRPr="001F5667">
        <w:rPr>
          <w:rFonts w:cs="Times New Roman"/>
          <w:szCs w:val="24"/>
        </w:rPr>
        <w:t xml:space="preserve">Analysis of </w:t>
      </w:r>
      <w:proofErr w:type="spellStart"/>
      <w:r w:rsidRPr="001F5667">
        <w:rPr>
          <w:rFonts w:cs="Times New Roman"/>
          <w:szCs w:val="24"/>
        </w:rPr>
        <w:t>system</w:t>
      </w:r>
      <w:proofErr w:type="spellEnd"/>
      <w:r w:rsidRPr="001F5667">
        <w:rPr>
          <w:rFonts w:cs="Times New Roman"/>
          <w:szCs w:val="24"/>
        </w:rPr>
        <w:t xml:space="preserve"> of </w:t>
      </w:r>
      <w:proofErr w:type="spellStart"/>
      <w:r w:rsidRPr="001F5667">
        <w:rPr>
          <w:rFonts w:cs="Times New Roman"/>
          <w:szCs w:val="24"/>
        </w:rPr>
        <w:t>differential</w:t>
      </w:r>
      <w:proofErr w:type="spellEnd"/>
      <w:r w:rsidRPr="001F5667">
        <w:rPr>
          <w:rFonts w:cs="Times New Roman"/>
          <w:szCs w:val="24"/>
        </w:rPr>
        <w:t xml:space="preserve"> </w:t>
      </w:r>
      <w:proofErr w:type="spellStart"/>
      <w:r w:rsidRPr="001F5667">
        <w:rPr>
          <w:rFonts w:cs="Times New Roman"/>
          <w:szCs w:val="24"/>
        </w:rPr>
        <w:t>equations</w:t>
      </w:r>
      <w:bookmarkEnd w:id="46"/>
      <w:proofErr w:type="spellEnd"/>
    </w:p>
    <w:p w14:paraId="65105695" w14:textId="77777777" w:rsidR="00432A52" w:rsidRPr="001F5667" w:rsidRDefault="00673A8A" w:rsidP="001F5667">
      <w:pPr>
        <w:spacing w:after="0" w:line="360" w:lineRule="auto"/>
        <w:jc w:val="center"/>
        <w:rPr>
          <w:rFonts w:ascii="Times New Roman" w:hAnsi="Times New Roman" w:cs="Times New Roman"/>
          <w:color w:val="111111"/>
          <w:sz w:val="24"/>
          <w:szCs w:val="24"/>
          <w:lang w:val="en-US"/>
        </w:rPr>
      </w:pPr>
      <w:proofErr w:type="spellStart"/>
      <w:r w:rsidRPr="001F5667">
        <w:rPr>
          <w:rFonts w:ascii="Times New Roman" w:hAnsi="Times New Roman" w:cs="Times New Roman"/>
          <w:color w:val="111111"/>
          <w:sz w:val="24"/>
          <w:szCs w:val="24"/>
          <w:lang w:val="en-US"/>
        </w:rPr>
        <w:t>Nourhane</w:t>
      </w:r>
      <w:proofErr w:type="spellEnd"/>
      <w:r w:rsidRPr="001F5667">
        <w:rPr>
          <w:rFonts w:ascii="Times New Roman" w:hAnsi="Times New Roman" w:cs="Times New Roman"/>
          <w:color w:val="111111"/>
          <w:sz w:val="24"/>
          <w:szCs w:val="24"/>
          <w:lang w:val="en-US"/>
        </w:rPr>
        <w:t xml:space="preserve"> Attia</w:t>
      </w:r>
    </w:p>
    <w:p w14:paraId="3ED68585" w14:textId="77777777" w:rsidR="00E35572" w:rsidRPr="001F5667" w:rsidRDefault="00E35572" w:rsidP="001F5667">
      <w:pPr>
        <w:spacing w:after="0" w:line="360" w:lineRule="auto"/>
        <w:jc w:val="center"/>
        <w:rPr>
          <w:rFonts w:ascii="Times New Roman" w:hAnsi="Times New Roman" w:cs="Times New Roman"/>
          <w:color w:val="111111"/>
          <w:sz w:val="24"/>
          <w:szCs w:val="24"/>
        </w:rPr>
      </w:pPr>
    </w:p>
    <w:p w14:paraId="46CD0EAA" w14:textId="77777777" w:rsidR="00432A52" w:rsidRPr="001F5667" w:rsidRDefault="00673A8A" w:rsidP="001F5667">
      <w:pPr>
        <w:spacing w:after="0" w:line="360" w:lineRule="auto"/>
        <w:jc w:val="both"/>
        <w:rPr>
          <w:rFonts w:ascii="Times New Roman" w:hAnsi="Times New Roman" w:cs="Times New Roman"/>
          <w:color w:val="111111"/>
          <w:sz w:val="24"/>
          <w:szCs w:val="24"/>
        </w:rPr>
      </w:pPr>
      <w:r w:rsidRPr="001F5667">
        <w:rPr>
          <w:rFonts w:ascii="Times New Roman" w:hAnsi="Times New Roman" w:cs="Times New Roman"/>
          <w:b/>
          <w:color w:val="111111"/>
          <w:sz w:val="24"/>
          <w:szCs w:val="24"/>
          <w:lang w:val="en-US"/>
        </w:rPr>
        <w:t>Abstract</w:t>
      </w:r>
    </w:p>
    <w:p w14:paraId="43B8774F" w14:textId="77777777" w:rsidR="00432A52" w:rsidRPr="001F5667" w:rsidRDefault="00673A8A" w:rsidP="001F5667">
      <w:pPr>
        <w:spacing w:after="0" w:line="360" w:lineRule="auto"/>
        <w:jc w:val="both"/>
        <w:rPr>
          <w:rFonts w:ascii="Times New Roman" w:hAnsi="Times New Roman" w:cs="Times New Roman"/>
          <w:color w:val="111111"/>
          <w:sz w:val="24"/>
          <w:szCs w:val="24"/>
        </w:rPr>
      </w:pPr>
      <w:r w:rsidRPr="001F5667">
        <w:rPr>
          <w:rFonts w:ascii="Times New Roman" w:hAnsi="Times New Roman" w:cs="Times New Roman"/>
          <w:color w:val="111111"/>
          <w:sz w:val="24"/>
          <w:szCs w:val="24"/>
          <w:lang w:val="en-US"/>
        </w:rPr>
        <w:t>In the present research, a system of fractional differential equations has been examined with the help of reproducing kernel Hilbert space method. This important fractional model helps us to understand the interaction between the predator and prey. We make use of the Caputo fractional derivative. The technique employed to construct new numerical solutions for the considered model, which is presented as a system of two fractional ordinary differential equations. The solution methodology is based on the use of two important Hilbert spaces, as well as on the construction of a normal basis through the use of the Gram-Schmidt orthogonalization process. The computational results show the effect of the fractional derivative in the obtained results the superior performance of the proposed method.</w:t>
      </w:r>
    </w:p>
    <w:p w14:paraId="16C5EC97"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2121CFF"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BEF28B2"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30F90823"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5CB9E787"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62F40473"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65BAAE2"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5B78AA6"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2D4EE762"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70F75B7" w14:textId="77777777" w:rsidR="00E35572" w:rsidRDefault="00E35572" w:rsidP="001F5667">
      <w:pPr>
        <w:spacing w:line="360" w:lineRule="auto"/>
        <w:jc w:val="both"/>
        <w:rPr>
          <w:rFonts w:ascii="Times New Roman" w:hAnsi="Times New Roman" w:cs="Times New Roman"/>
          <w:color w:val="111111"/>
          <w:sz w:val="24"/>
          <w:szCs w:val="24"/>
          <w:lang w:val="en-US"/>
        </w:rPr>
      </w:pPr>
    </w:p>
    <w:p w14:paraId="3723C286" w14:textId="77777777" w:rsidR="00A9517B" w:rsidRDefault="00A9517B" w:rsidP="001F5667">
      <w:pPr>
        <w:spacing w:line="360" w:lineRule="auto"/>
        <w:jc w:val="both"/>
        <w:rPr>
          <w:rFonts w:ascii="Times New Roman" w:hAnsi="Times New Roman" w:cs="Times New Roman"/>
          <w:color w:val="111111"/>
          <w:sz w:val="24"/>
          <w:szCs w:val="24"/>
          <w:lang w:val="en-US"/>
        </w:rPr>
      </w:pPr>
    </w:p>
    <w:p w14:paraId="71EA6EBC" w14:textId="77777777" w:rsidR="00A9517B" w:rsidRPr="001F5667" w:rsidRDefault="00A9517B" w:rsidP="001F5667">
      <w:pPr>
        <w:spacing w:line="360" w:lineRule="auto"/>
        <w:jc w:val="both"/>
        <w:rPr>
          <w:rFonts w:ascii="Times New Roman" w:hAnsi="Times New Roman" w:cs="Times New Roman"/>
          <w:color w:val="111111"/>
          <w:sz w:val="24"/>
          <w:szCs w:val="24"/>
          <w:lang w:val="en-US"/>
        </w:rPr>
      </w:pPr>
    </w:p>
    <w:p w14:paraId="49A71D41" w14:textId="77777777" w:rsidR="00E35572" w:rsidRPr="001F5667" w:rsidRDefault="00E35572" w:rsidP="001F5667">
      <w:pPr>
        <w:spacing w:line="360" w:lineRule="auto"/>
        <w:jc w:val="both"/>
        <w:rPr>
          <w:rFonts w:ascii="Times New Roman" w:hAnsi="Times New Roman" w:cs="Times New Roman"/>
          <w:color w:val="111111"/>
          <w:sz w:val="24"/>
          <w:szCs w:val="24"/>
          <w:lang w:val="en-US"/>
        </w:rPr>
      </w:pPr>
    </w:p>
    <w:p w14:paraId="2B1A234D"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24C90EE6" w14:textId="77777777" w:rsidR="00A9517B" w:rsidRDefault="00A9517B" w:rsidP="001F5667">
      <w:pPr>
        <w:pStyle w:val="Balk1"/>
        <w:jc w:val="center"/>
        <w:rPr>
          <w:rFonts w:cs="Times New Roman"/>
          <w:szCs w:val="24"/>
        </w:rPr>
      </w:pPr>
    </w:p>
    <w:p w14:paraId="504D63CC" w14:textId="77777777" w:rsidR="00432A52" w:rsidRPr="001F5667" w:rsidRDefault="00673A8A" w:rsidP="001F5667">
      <w:pPr>
        <w:pStyle w:val="Balk1"/>
        <w:jc w:val="center"/>
        <w:rPr>
          <w:rFonts w:cs="Times New Roman"/>
          <w:szCs w:val="24"/>
        </w:rPr>
      </w:pPr>
      <w:bookmarkStart w:id="47" w:name="_Toc99053587"/>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stochastic</w:t>
      </w:r>
      <w:proofErr w:type="spellEnd"/>
      <w:r w:rsidRPr="001F5667">
        <w:rPr>
          <w:rFonts w:cs="Times New Roman"/>
          <w:szCs w:val="24"/>
        </w:rPr>
        <w:t xml:space="preserve"> </w:t>
      </w:r>
      <w:proofErr w:type="spellStart"/>
      <w:r w:rsidRPr="001F5667">
        <w:rPr>
          <w:rFonts w:cs="Times New Roman"/>
          <w:szCs w:val="24"/>
        </w:rPr>
        <w:t>inequalities</w:t>
      </w:r>
      <w:proofErr w:type="spellEnd"/>
      <w:r w:rsidRPr="001F5667">
        <w:rPr>
          <w:rFonts w:cs="Times New Roman"/>
          <w:szCs w:val="24"/>
        </w:rPr>
        <w:t xml:space="preserve"> </w:t>
      </w:r>
      <w:proofErr w:type="spellStart"/>
      <w:r w:rsidRPr="001F5667">
        <w:rPr>
          <w:rFonts w:cs="Times New Roman"/>
          <w:szCs w:val="24"/>
        </w:rPr>
        <w:t>involving</w:t>
      </w:r>
      <w:proofErr w:type="spellEnd"/>
      <w:r w:rsidRPr="001F5667">
        <w:rPr>
          <w:rFonts w:cs="Times New Roman"/>
          <w:szCs w:val="24"/>
        </w:rPr>
        <w:t xml:space="preserve"> p-</w:t>
      </w:r>
      <w:proofErr w:type="spellStart"/>
      <w:r w:rsidRPr="001F5667">
        <w:rPr>
          <w:rFonts w:cs="Times New Roman"/>
          <w:szCs w:val="24"/>
        </w:rPr>
        <w:t>convex</w:t>
      </w:r>
      <w:proofErr w:type="spellEnd"/>
      <w:r w:rsidRPr="001F5667">
        <w:rPr>
          <w:rFonts w:cs="Times New Roman"/>
          <w:szCs w:val="24"/>
        </w:rPr>
        <w:t xml:space="preserve"> </w:t>
      </w:r>
      <w:proofErr w:type="spellStart"/>
      <w:r w:rsidRPr="001F5667">
        <w:rPr>
          <w:rFonts w:cs="Times New Roman"/>
          <w:szCs w:val="24"/>
        </w:rPr>
        <w:t>stochastic</w:t>
      </w:r>
      <w:proofErr w:type="spellEnd"/>
      <w:r w:rsidRPr="001F5667">
        <w:rPr>
          <w:rFonts w:cs="Times New Roman"/>
          <w:szCs w:val="24"/>
        </w:rPr>
        <w:t xml:space="preserve"> </w:t>
      </w:r>
      <w:proofErr w:type="spellStart"/>
      <w:r w:rsidRPr="001F5667">
        <w:rPr>
          <w:rFonts w:cs="Times New Roman"/>
          <w:szCs w:val="24"/>
        </w:rPr>
        <w:t>process</w:t>
      </w:r>
      <w:bookmarkEnd w:id="47"/>
      <w:proofErr w:type="spellEnd"/>
      <w:r w:rsidRPr="001F5667">
        <w:rPr>
          <w:rFonts w:cs="Times New Roman"/>
          <w:szCs w:val="24"/>
        </w:rPr>
        <w:t xml:space="preserve"> </w:t>
      </w:r>
    </w:p>
    <w:p w14:paraId="43FA6592" w14:textId="77777777" w:rsidR="00432A52" w:rsidRPr="001F5667" w:rsidRDefault="00673A8A" w:rsidP="001F5667">
      <w:pPr>
        <w:spacing w:line="360" w:lineRule="auto"/>
        <w:jc w:val="center"/>
        <w:rPr>
          <w:rFonts w:ascii="Times New Roman" w:hAnsi="Times New Roman" w:cs="Times New Roman"/>
          <w:color w:val="111111"/>
          <w:sz w:val="24"/>
          <w:szCs w:val="24"/>
        </w:rPr>
      </w:pPr>
      <w:proofErr w:type="spellStart"/>
      <w:r w:rsidRPr="001F5667">
        <w:rPr>
          <w:rFonts w:ascii="Times New Roman" w:hAnsi="Times New Roman" w:cs="Times New Roman"/>
          <w:color w:val="111111"/>
          <w:sz w:val="24"/>
          <w:szCs w:val="24"/>
          <w:lang w:val="en-US"/>
        </w:rPr>
        <w:t>Auwalu</w:t>
      </w:r>
      <w:proofErr w:type="spellEnd"/>
      <w:r w:rsidRPr="001F5667">
        <w:rPr>
          <w:rFonts w:ascii="Times New Roman" w:hAnsi="Times New Roman" w:cs="Times New Roman"/>
          <w:color w:val="111111"/>
          <w:sz w:val="24"/>
          <w:szCs w:val="24"/>
          <w:lang w:val="en-US"/>
        </w:rPr>
        <w:t xml:space="preserve"> </w:t>
      </w:r>
      <w:proofErr w:type="spellStart"/>
      <w:r w:rsidRPr="001F5667">
        <w:rPr>
          <w:rFonts w:ascii="Times New Roman" w:hAnsi="Times New Roman" w:cs="Times New Roman"/>
          <w:color w:val="111111"/>
          <w:sz w:val="24"/>
          <w:szCs w:val="24"/>
          <w:lang w:val="en-US"/>
        </w:rPr>
        <w:t>Hamisu</w:t>
      </w:r>
      <w:proofErr w:type="spellEnd"/>
      <w:r w:rsidRPr="001F5667">
        <w:rPr>
          <w:rFonts w:ascii="Times New Roman" w:hAnsi="Times New Roman" w:cs="Times New Roman"/>
          <w:color w:val="111111"/>
          <w:sz w:val="24"/>
          <w:szCs w:val="24"/>
          <w:lang w:val="en-US"/>
        </w:rPr>
        <w:t xml:space="preserve"> Usman, </w:t>
      </w:r>
      <w:proofErr w:type="spellStart"/>
      <w:r w:rsidRPr="001F5667">
        <w:rPr>
          <w:rFonts w:ascii="Times New Roman" w:hAnsi="Times New Roman" w:cs="Times New Roman"/>
          <w:color w:val="111111"/>
          <w:sz w:val="24"/>
          <w:szCs w:val="24"/>
          <w:lang w:val="en-US"/>
        </w:rPr>
        <w:t>Usa</w:t>
      </w:r>
      <w:proofErr w:type="spellEnd"/>
      <w:r w:rsidRPr="001F5667">
        <w:rPr>
          <w:rFonts w:ascii="Times New Roman" w:hAnsi="Times New Roman" w:cs="Times New Roman"/>
          <w:color w:val="111111"/>
          <w:sz w:val="24"/>
          <w:szCs w:val="24"/>
          <w:lang w:val="en-US"/>
        </w:rPr>
        <w:t xml:space="preserve"> </w:t>
      </w:r>
      <w:proofErr w:type="spellStart"/>
      <w:r w:rsidRPr="001F5667">
        <w:rPr>
          <w:rFonts w:ascii="Times New Roman" w:hAnsi="Times New Roman" w:cs="Times New Roman"/>
          <w:color w:val="111111"/>
          <w:sz w:val="24"/>
          <w:szCs w:val="24"/>
          <w:lang w:val="en-US"/>
        </w:rPr>
        <w:t>Wannasingha</w:t>
      </w:r>
      <w:proofErr w:type="spellEnd"/>
      <w:r w:rsidRPr="001F5667">
        <w:rPr>
          <w:rFonts w:ascii="Times New Roman" w:hAnsi="Times New Roman" w:cs="Times New Roman"/>
          <w:color w:val="111111"/>
          <w:sz w:val="24"/>
          <w:szCs w:val="24"/>
          <w:lang w:val="en-US"/>
        </w:rPr>
        <w:t xml:space="preserve"> Humphries </w:t>
      </w:r>
    </w:p>
    <w:p w14:paraId="7817716B"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36671ED7" w14:textId="77777777" w:rsidR="00432A52" w:rsidRPr="001F5667" w:rsidRDefault="00673A8A" w:rsidP="001F5667">
      <w:pPr>
        <w:spacing w:line="360" w:lineRule="auto"/>
        <w:jc w:val="both"/>
        <w:rPr>
          <w:rFonts w:ascii="Times New Roman" w:hAnsi="Times New Roman" w:cs="Times New Roman"/>
          <w:color w:val="111111"/>
          <w:sz w:val="24"/>
          <w:szCs w:val="24"/>
        </w:rPr>
      </w:pPr>
      <w:r w:rsidRPr="001F5667">
        <w:rPr>
          <w:rFonts w:ascii="Times New Roman" w:hAnsi="Times New Roman" w:cs="Times New Roman"/>
          <w:b/>
          <w:color w:val="111111"/>
          <w:sz w:val="24"/>
          <w:szCs w:val="24"/>
          <w:lang w:val="en-US"/>
        </w:rPr>
        <w:t xml:space="preserve">Abstract </w:t>
      </w:r>
    </w:p>
    <w:p w14:paraId="2D16F972" w14:textId="77777777" w:rsidR="00432A52" w:rsidRPr="001F5667" w:rsidRDefault="00673A8A" w:rsidP="001F5667">
      <w:pPr>
        <w:spacing w:line="360" w:lineRule="auto"/>
        <w:jc w:val="both"/>
        <w:rPr>
          <w:rFonts w:ascii="Times New Roman" w:hAnsi="Times New Roman" w:cs="Times New Roman"/>
          <w:color w:val="111111"/>
          <w:sz w:val="24"/>
          <w:szCs w:val="24"/>
        </w:rPr>
      </w:pPr>
      <w:r w:rsidRPr="001F5667">
        <w:rPr>
          <w:rFonts w:ascii="Times New Roman" w:hAnsi="Times New Roman" w:cs="Times New Roman"/>
          <w:color w:val="111111"/>
          <w:sz w:val="24"/>
          <w:szCs w:val="24"/>
          <w:lang w:val="en-US"/>
        </w:rPr>
        <w:t xml:space="preserve">The main objective of this article is to derive a new fractional refinement of Hermite-Hadamard’s inequality using p-convex stochastic processes essentially involving a new generalized stochastic mean-square fractional integrals. A new identity involving generalized stochastic mean-square fractional integrals is obtained. Using this identity some new estimates of upper bounds involving p-convex stochastic processes are also obtained. 2010 Mathematics Subject Classification: 26A51, 26D15, 26A33. </w:t>
      </w:r>
    </w:p>
    <w:p w14:paraId="656C4DFF" w14:textId="77777777" w:rsidR="00432A52" w:rsidRPr="001F5667" w:rsidRDefault="00673A8A" w:rsidP="001F5667">
      <w:pPr>
        <w:spacing w:line="360" w:lineRule="auto"/>
        <w:jc w:val="both"/>
        <w:rPr>
          <w:rFonts w:ascii="Times New Roman" w:hAnsi="Times New Roman" w:cs="Times New Roman"/>
          <w:color w:val="111111"/>
          <w:sz w:val="24"/>
          <w:szCs w:val="24"/>
        </w:rPr>
      </w:pPr>
      <w:r w:rsidRPr="001F5667">
        <w:rPr>
          <w:rFonts w:ascii="Times New Roman" w:hAnsi="Times New Roman" w:cs="Times New Roman"/>
          <w:b/>
          <w:color w:val="111111"/>
          <w:sz w:val="24"/>
          <w:szCs w:val="24"/>
          <w:lang w:val="en-US"/>
        </w:rPr>
        <w:t>Keywords:</w:t>
      </w:r>
      <w:r w:rsidRPr="001F5667">
        <w:rPr>
          <w:rFonts w:ascii="Times New Roman" w:hAnsi="Times New Roman" w:cs="Times New Roman"/>
          <w:color w:val="111111"/>
          <w:sz w:val="24"/>
          <w:szCs w:val="24"/>
          <w:lang w:val="en-US"/>
        </w:rPr>
        <w:t xml:space="preserve"> p-convex stochastic processes, inequality, fractional, Hermite-Hadamard</w:t>
      </w:r>
    </w:p>
    <w:p w14:paraId="06F929B3"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1FC16762"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59A7ECA6"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1A2E722D"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02DEE1F9"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3B8FB4B8"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1314D795"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219F265A" w14:textId="77777777" w:rsidR="00432A52" w:rsidRPr="001F5667" w:rsidRDefault="00432A52" w:rsidP="001F5667">
      <w:pPr>
        <w:spacing w:line="360" w:lineRule="auto"/>
        <w:jc w:val="both"/>
        <w:rPr>
          <w:rFonts w:ascii="Times New Roman" w:hAnsi="Times New Roman" w:cs="Times New Roman"/>
          <w:color w:val="FF0000"/>
          <w:sz w:val="24"/>
          <w:szCs w:val="24"/>
          <w:lang w:val="en-US"/>
        </w:rPr>
      </w:pPr>
    </w:p>
    <w:p w14:paraId="718F1F83" w14:textId="77777777" w:rsidR="00432A52" w:rsidRDefault="00432A52" w:rsidP="001F5667">
      <w:pPr>
        <w:spacing w:line="360" w:lineRule="auto"/>
        <w:jc w:val="both"/>
        <w:rPr>
          <w:rFonts w:ascii="Times New Roman" w:hAnsi="Times New Roman" w:cs="Times New Roman"/>
          <w:color w:val="FF0000"/>
          <w:sz w:val="24"/>
          <w:szCs w:val="24"/>
          <w:lang w:val="en-US"/>
        </w:rPr>
      </w:pPr>
    </w:p>
    <w:p w14:paraId="1AB8D61C" w14:textId="77777777" w:rsidR="001F5667" w:rsidRDefault="001F5667" w:rsidP="001F5667">
      <w:pPr>
        <w:spacing w:line="360" w:lineRule="auto"/>
        <w:jc w:val="both"/>
        <w:rPr>
          <w:rFonts w:ascii="Times New Roman" w:hAnsi="Times New Roman" w:cs="Times New Roman"/>
          <w:color w:val="FF0000"/>
          <w:sz w:val="24"/>
          <w:szCs w:val="24"/>
          <w:lang w:val="en-US"/>
        </w:rPr>
      </w:pPr>
    </w:p>
    <w:p w14:paraId="3FFAAAD7" w14:textId="77777777" w:rsidR="001F5667" w:rsidRPr="001F5667" w:rsidRDefault="001F5667" w:rsidP="001F5667">
      <w:pPr>
        <w:spacing w:line="360" w:lineRule="auto"/>
        <w:jc w:val="both"/>
        <w:rPr>
          <w:rFonts w:ascii="Times New Roman" w:hAnsi="Times New Roman" w:cs="Times New Roman"/>
          <w:color w:val="FF0000"/>
          <w:sz w:val="24"/>
          <w:szCs w:val="24"/>
          <w:lang w:val="en-US"/>
        </w:rPr>
      </w:pPr>
    </w:p>
    <w:p w14:paraId="0E78DC91" w14:textId="77777777" w:rsidR="00432A52" w:rsidRPr="001F5667" w:rsidRDefault="00432A52" w:rsidP="001F5667">
      <w:pPr>
        <w:spacing w:line="360" w:lineRule="auto"/>
        <w:rPr>
          <w:rFonts w:ascii="Times New Roman" w:hAnsi="Times New Roman" w:cs="Times New Roman"/>
          <w:color w:val="FF0000"/>
          <w:sz w:val="24"/>
          <w:szCs w:val="24"/>
        </w:rPr>
      </w:pPr>
    </w:p>
    <w:p w14:paraId="4DB24DB7" w14:textId="77777777" w:rsidR="00A9517B" w:rsidRPr="00010148" w:rsidRDefault="00673A8A" w:rsidP="00A9517B">
      <w:pPr>
        <w:pStyle w:val="AralkYok"/>
        <w:jc w:val="center"/>
        <w:rPr>
          <w:rFonts w:ascii="Times New Roman" w:hAnsi="Times New Roman" w:cs="Times New Roman"/>
          <w:b/>
          <w:sz w:val="24"/>
          <w:szCs w:val="24"/>
          <w:lang w:val="en-US"/>
        </w:rPr>
      </w:pPr>
      <w:r w:rsidRPr="001F5667">
        <w:rPr>
          <w:rFonts w:eastAsia="Times New Roman" w:cs="Times New Roman"/>
          <w:szCs w:val="24"/>
          <w:lang w:eastAsia="tr-TR"/>
        </w:rPr>
        <w:t> </w:t>
      </w:r>
      <w:proofErr w:type="spellStart"/>
      <w:r w:rsidR="00A9517B" w:rsidRPr="00010148">
        <w:rPr>
          <w:rFonts w:ascii="Times New Roman" w:hAnsi="Times New Roman" w:cs="Times New Roman"/>
          <w:b/>
          <w:sz w:val="24"/>
          <w:szCs w:val="24"/>
        </w:rPr>
        <w:t>Academia</w:t>
      </w:r>
      <w:proofErr w:type="spellEnd"/>
      <w:r w:rsidR="00A9517B" w:rsidRPr="00010148">
        <w:rPr>
          <w:rFonts w:ascii="Times New Roman" w:hAnsi="Times New Roman" w:cs="Times New Roman"/>
          <w:b/>
          <w:sz w:val="24"/>
          <w:szCs w:val="24"/>
        </w:rPr>
        <w:t xml:space="preserve"> International Conference on </w:t>
      </w:r>
      <w:proofErr w:type="spellStart"/>
      <w:r w:rsidR="00A9517B" w:rsidRPr="00010148">
        <w:rPr>
          <w:rFonts w:ascii="Times New Roman" w:hAnsi="Times New Roman" w:cs="Times New Roman"/>
          <w:b/>
          <w:sz w:val="24"/>
          <w:szCs w:val="24"/>
        </w:rPr>
        <w:t>Mathematics</w:t>
      </w:r>
      <w:proofErr w:type="spellEnd"/>
      <w:r w:rsidR="00A9517B" w:rsidRPr="00010148">
        <w:rPr>
          <w:rFonts w:ascii="Times New Roman" w:hAnsi="Times New Roman" w:cs="Times New Roman"/>
          <w:b/>
          <w:sz w:val="24"/>
          <w:szCs w:val="24"/>
        </w:rPr>
        <w:t xml:space="preserve"> and </w:t>
      </w:r>
      <w:proofErr w:type="spellStart"/>
      <w:r w:rsidR="00A9517B" w:rsidRPr="00010148">
        <w:rPr>
          <w:rFonts w:ascii="Times New Roman" w:hAnsi="Times New Roman" w:cs="Times New Roman"/>
          <w:b/>
          <w:sz w:val="24"/>
          <w:szCs w:val="24"/>
        </w:rPr>
        <w:t>Mathematics</w:t>
      </w:r>
      <w:proofErr w:type="spellEnd"/>
      <w:r w:rsidR="00A9517B" w:rsidRPr="00010148">
        <w:rPr>
          <w:rFonts w:ascii="Times New Roman" w:hAnsi="Times New Roman" w:cs="Times New Roman"/>
          <w:b/>
          <w:sz w:val="24"/>
          <w:szCs w:val="24"/>
        </w:rPr>
        <w:t xml:space="preserve"> </w:t>
      </w:r>
      <w:proofErr w:type="spellStart"/>
      <w:r w:rsidR="00A9517B" w:rsidRPr="00010148">
        <w:rPr>
          <w:rFonts w:ascii="Times New Roman" w:hAnsi="Times New Roman" w:cs="Times New Roman"/>
          <w:b/>
          <w:sz w:val="24"/>
          <w:szCs w:val="24"/>
        </w:rPr>
        <w:t>Education</w:t>
      </w:r>
      <w:proofErr w:type="spellEnd"/>
      <w:r w:rsidR="00A9517B" w:rsidRPr="00010148">
        <w:rPr>
          <w:rFonts w:ascii="Times New Roman" w:hAnsi="Times New Roman" w:cs="Times New Roman"/>
          <w:b/>
          <w:sz w:val="24"/>
          <w:szCs w:val="24"/>
        </w:rPr>
        <w:t xml:space="preserve">, 1-3 </w:t>
      </w:r>
      <w:proofErr w:type="spellStart"/>
      <w:r w:rsidR="00A9517B" w:rsidRPr="00010148">
        <w:rPr>
          <w:rFonts w:ascii="Times New Roman" w:hAnsi="Times New Roman" w:cs="Times New Roman"/>
          <w:b/>
          <w:sz w:val="24"/>
          <w:szCs w:val="24"/>
        </w:rPr>
        <w:t>December</w:t>
      </w:r>
      <w:proofErr w:type="spellEnd"/>
      <w:r w:rsidR="00A9517B" w:rsidRPr="00010148">
        <w:rPr>
          <w:rFonts w:ascii="Times New Roman" w:hAnsi="Times New Roman" w:cs="Times New Roman"/>
          <w:b/>
          <w:sz w:val="24"/>
          <w:szCs w:val="24"/>
        </w:rPr>
        <w:t xml:space="preserve"> 2021, Siirt, TURKEY</w:t>
      </w:r>
    </w:p>
    <w:p w14:paraId="4C5C314F" w14:textId="77777777" w:rsidR="00A9517B" w:rsidRDefault="00A9517B" w:rsidP="001F5667">
      <w:pPr>
        <w:pStyle w:val="Balk1"/>
        <w:jc w:val="center"/>
        <w:rPr>
          <w:rFonts w:eastAsia="Times New Roman" w:cs="Times New Roman"/>
          <w:bCs/>
          <w:szCs w:val="24"/>
          <w:lang w:eastAsia="tr-TR"/>
        </w:rPr>
      </w:pPr>
    </w:p>
    <w:p w14:paraId="07DC76A6" w14:textId="77777777" w:rsidR="00432A52" w:rsidRPr="001F5667" w:rsidRDefault="00673A8A" w:rsidP="001F5667">
      <w:pPr>
        <w:pStyle w:val="Balk1"/>
        <w:jc w:val="center"/>
        <w:rPr>
          <w:rFonts w:cs="Times New Roman"/>
          <w:szCs w:val="24"/>
        </w:rPr>
      </w:pPr>
      <w:bookmarkStart w:id="48" w:name="_Toc99053588"/>
      <w:proofErr w:type="spellStart"/>
      <w:r w:rsidRPr="001F5667">
        <w:rPr>
          <w:rFonts w:eastAsia="Times New Roman" w:cs="Times New Roman"/>
          <w:bCs/>
          <w:szCs w:val="24"/>
          <w:lang w:eastAsia="tr-TR"/>
        </w:rPr>
        <w:t>Numerical</w:t>
      </w:r>
      <w:proofErr w:type="spellEnd"/>
      <w:r w:rsidRPr="001F5667">
        <w:rPr>
          <w:rFonts w:eastAsia="Times New Roman" w:cs="Times New Roman"/>
          <w:bCs/>
          <w:szCs w:val="24"/>
          <w:lang w:eastAsia="tr-TR"/>
        </w:rPr>
        <w:t xml:space="preserve"> Solutions of a </w:t>
      </w:r>
      <w:proofErr w:type="spellStart"/>
      <w:r w:rsidRPr="001F5667">
        <w:rPr>
          <w:rFonts w:eastAsia="Times New Roman" w:cs="Times New Roman"/>
          <w:bCs/>
          <w:szCs w:val="24"/>
          <w:lang w:eastAsia="tr-TR"/>
        </w:rPr>
        <w:t>Heat</w:t>
      </w:r>
      <w:proofErr w:type="spellEnd"/>
      <w:r w:rsidRPr="001F5667">
        <w:rPr>
          <w:rFonts w:eastAsia="Times New Roman" w:cs="Times New Roman"/>
          <w:bCs/>
          <w:szCs w:val="24"/>
          <w:lang w:eastAsia="tr-TR"/>
        </w:rPr>
        <w:t xml:space="preserve"> Transfer for </w:t>
      </w:r>
      <w:proofErr w:type="spellStart"/>
      <w:r w:rsidRPr="001F5667">
        <w:rPr>
          <w:rFonts w:eastAsia="Times New Roman" w:cs="Times New Roman"/>
          <w:bCs/>
          <w:szCs w:val="24"/>
          <w:lang w:eastAsia="tr-TR"/>
        </w:rPr>
        <w:t>Fractional</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Maxwell</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Fluid</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Flow</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with</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Water</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Based</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Clay</w:t>
      </w:r>
      <w:proofErr w:type="spellEnd"/>
      <w:r w:rsidRPr="001F5667">
        <w:rPr>
          <w:rFonts w:eastAsia="Times New Roman" w:cs="Times New Roman"/>
          <w:bCs/>
          <w:szCs w:val="24"/>
          <w:lang w:eastAsia="tr-TR"/>
        </w:rPr>
        <w:t xml:space="preserve"> </w:t>
      </w:r>
      <w:proofErr w:type="spellStart"/>
      <w:r w:rsidRPr="001F5667">
        <w:rPr>
          <w:rFonts w:eastAsia="Times New Roman" w:cs="Times New Roman"/>
          <w:bCs/>
          <w:szCs w:val="24"/>
          <w:lang w:eastAsia="tr-TR"/>
        </w:rPr>
        <w:t>Nanoparticles</w:t>
      </w:r>
      <w:proofErr w:type="spellEnd"/>
      <w:r w:rsidRPr="001F5667">
        <w:rPr>
          <w:rFonts w:eastAsia="Times New Roman" w:cs="Times New Roman"/>
          <w:bCs/>
          <w:szCs w:val="24"/>
          <w:lang w:eastAsia="tr-TR"/>
        </w:rPr>
        <w:t xml:space="preserve">; A </w:t>
      </w:r>
      <w:proofErr w:type="spellStart"/>
      <w:r w:rsidRPr="001F5667">
        <w:rPr>
          <w:rFonts w:eastAsia="Times New Roman" w:cs="Times New Roman"/>
          <w:bCs/>
          <w:szCs w:val="24"/>
          <w:lang w:eastAsia="tr-TR"/>
        </w:rPr>
        <w:t>Finite</w:t>
      </w:r>
      <w:proofErr w:type="spellEnd"/>
      <w:r w:rsidRPr="001F5667">
        <w:rPr>
          <w:rFonts w:eastAsia="Times New Roman" w:cs="Times New Roman"/>
          <w:bCs/>
          <w:szCs w:val="24"/>
          <w:lang w:eastAsia="tr-TR"/>
        </w:rPr>
        <w:t> </w:t>
      </w:r>
      <w:proofErr w:type="spellStart"/>
      <w:r w:rsidRPr="001F5667">
        <w:rPr>
          <w:rFonts w:eastAsia="Times New Roman" w:cs="Times New Roman"/>
          <w:bCs/>
          <w:szCs w:val="24"/>
          <w:lang w:eastAsia="tr-TR"/>
        </w:rPr>
        <w:t>Difference</w:t>
      </w:r>
      <w:proofErr w:type="spellEnd"/>
      <w:r w:rsidRPr="001F5667">
        <w:rPr>
          <w:rFonts w:eastAsia="Times New Roman" w:cs="Times New Roman"/>
          <w:bCs/>
          <w:szCs w:val="24"/>
          <w:lang w:eastAsia="tr-TR"/>
        </w:rPr>
        <w:t> </w:t>
      </w:r>
      <w:proofErr w:type="spellStart"/>
      <w:r w:rsidRPr="001F5667">
        <w:rPr>
          <w:rFonts w:eastAsia="Times New Roman" w:cs="Times New Roman"/>
          <w:bCs/>
          <w:szCs w:val="24"/>
          <w:lang w:eastAsia="tr-TR"/>
        </w:rPr>
        <w:t>Approach</w:t>
      </w:r>
      <w:bookmarkEnd w:id="48"/>
      <w:proofErr w:type="spellEnd"/>
    </w:p>
    <w:p w14:paraId="2FC074B4" w14:textId="77777777" w:rsidR="00432A52" w:rsidRPr="001F5667" w:rsidRDefault="00673A8A" w:rsidP="001F5667">
      <w:pPr>
        <w:shd w:val="clear" w:color="auto" w:fill="FFFFFF"/>
        <w:spacing w:after="0" w:line="360" w:lineRule="auto"/>
        <w:jc w:val="center"/>
        <w:rPr>
          <w:rFonts w:ascii="Times New Roman" w:hAnsi="Times New Roman" w:cs="Times New Roman"/>
          <w:color w:val="111111"/>
          <w:sz w:val="24"/>
          <w:szCs w:val="24"/>
        </w:rPr>
      </w:pPr>
      <w:proofErr w:type="spellStart"/>
      <w:r w:rsidRPr="001F5667">
        <w:rPr>
          <w:rFonts w:ascii="Times New Roman" w:eastAsia="Times New Roman" w:hAnsi="Times New Roman" w:cs="Times New Roman"/>
          <w:color w:val="111111"/>
          <w:sz w:val="24"/>
          <w:szCs w:val="24"/>
          <w:lang w:eastAsia="tr-TR"/>
        </w:rPr>
        <w:t>Muhammad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Imran</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Asjad</w:t>
      </w:r>
      <w:proofErr w:type="spellEnd"/>
    </w:p>
    <w:p w14:paraId="0549F24A" w14:textId="77777777" w:rsidR="00432A52" w:rsidRPr="001F5667" w:rsidRDefault="00432A52" w:rsidP="001F5667">
      <w:pPr>
        <w:shd w:val="clear" w:color="auto" w:fill="FFFFFF"/>
        <w:spacing w:after="0" w:line="360" w:lineRule="auto"/>
        <w:rPr>
          <w:rFonts w:ascii="Times New Roman" w:hAnsi="Times New Roman" w:cs="Times New Roman"/>
          <w:color w:val="111111"/>
          <w:sz w:val="24"/>
          <w:szCs w:val="24"/>
        </w:rPr>
      </w:pPr>
    </w:p>
    <w:p w14:paraId="00E0ACA5" w14:textId="77777777" w:rsidR="00432A52" w:rsidRPr="001F5667" w:rsidRDefault="00673A8A" w:rsidP="001F5667">
      <w:pPr>
        <w:shd w:val="clear" w:color="auto" w:fill="FFFFFF"/>
        <w:spacing w:after="0" w:line="360" w:lineRule="auto"/>
        <w:rPr>
          <w:rFonts w:ascii="Times New Roman" w:hAnsi="Times New Roman" w:cs="Times New Roman"/>
          <w:color w:val="111111"/>
          <w:sz w:val="24"/>
          <w:szCs w:val="24"/>
        </w:rPr>
      </w:pPr>
      <w:proofErr w:type="spellStart"/>
      <w:r w:rsidRPr="001F5667">
        <w:rPr>
          <w:rFonts w:ascii="Times New Roman" w:eastAsia="Times New Roman" w:hAnsi="Times New Roman" w:cs="Times New Roman"/>
          <w:b/>
          <w:bCs/>
          <w:color w:val="111111"/>
          <w:sz w:val="24"/>
          <w:szCs w:val="24"/>
          <w:lang w:eastAsia="tr-TR"/>
        </w:rPr>
        <w:t>Abstract</w:t>
      </w:r>
      <w:proofErr w:type="spellEnd"/>
    </w:p>
    <w:p w14:paraId="464BEC6A" w14:textId="77777777" w:rsidR="00432A52" w:rsidRPr="001F5667" w:rsidRDefault="00673A8A" w:rsidP="001F5667">
      <w:pPr>
        <w:shd w:val="clear" w:color="auto" w:fill="FFFFFF"/>
        <w:spacing w:after="0" w:line="360" w:lineRule="auto"/>
        <w:jc w:val="both"/>
        <w:rPr>
          <w:rFonts w:ascii="Times New Roman" w:hAnsi="Times New Roman" w:cs="Times New Roman"/>
          <w:color w:val="111111"/>
          <w:sz w:val="24"/>
          <w:szCs w:val="24"/>
        </w:rPr>
      </w:pPr>
      <w:r w:rsidRPr="001F5667">
        <w:rPr>
          <w:rFonts w:ascii="Times New Roman" w:eastAsia="Times New Roman" w:hAnsi="Times New Roman" w:cs="Times New Roman"/>
          <w:b/>
          <w:bCs/>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Fractional-order</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mathematical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modeling</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physical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phenomena</w:t>
      </w:r>
      <w:proofErr w:type="spellEnd"/>
      <w:r w:rsidRPr="001F5667">
        <w:rPr>
          <w:rFonts w:ascii="Times New Roman" w:eastAsia="Times New Roman" w:hAnsi="Times New Roman" w:cs="Times New Roman"/>
          <w:color w:val="111111"/>
          <w:sz w:val="24"/>
          <w:szCs w:val="24"/>
          <w:lang w:eastAsia="tr-TR"/>
        </w:rPr>
        <w:t xml:space="preserve"> is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hot </w:t>
      </w:r>
      <w:proofErr w:type="spellStart"/>
      <w:r w:rsidRPr="001F5667">
        <w:rPr>
          <w:rFonts w:ascii="Times New Roman" w:eastAsia="Times New Roman" w:hAnsi="Times New Roman" w:cs="Times New Roman"/>
          <w:color w:val="111111"/>
          <w:sz w:val="24"/>
          <w:szCs w:val="24"/>
          <w:lang w:eastAsia="tr-TR"/>
        </w:rPr>
        <w:t>topic</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among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researcher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because</w:t>
      </w:r>
      <w:proofErr w:type="spellEnd"/>
      <w:r w:rsidRPr="001F5667">
        <w:rPr>
          <w:rFonts w:ascii="Times New Roman" w:eastAsia="Times New Roman" w:hAnsi="Times New Roman" w:cs="Times New Roman"/>
          <w:color w:val="111111"/>
          <w:sz w:val="24"/>
          <w:szCs w:val="24"/>
          <w:lang w:eastAsia="tr-TR"/>
        </w:rPr>
        <w:t xml:space="preserve"> it has </w:t>
      </w:r>
      <w:proofErr w:type="spellStart"/>
      <w:r w:rsidRPr="001F5667">
        <w:rPr>
          <w:rFonts w:ascii="Times New Roman" w:eastAsia="Times New Roman" w:hAnsi="Times New Roman" w:cs="Times New Roman"/>
          <w:color w:val="111111"/>
          <w:sz w:val="24"/>
          <w:szCs w:val="24"/>
          <w:lang w:eastAsia="tr-TR"/>
        </w:rPr>
        <w:t>many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advantages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over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positive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integer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mathematical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In</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this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context</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appropriate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solutions</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such</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fractional-order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physical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become</w:t>
      </w:r>
      <w:proofErr w:type="spellEnd"/>
      <w:r w:rsidRPr="001F5667">
        <w:rPr>
          <w:rFonts w:ascii="Times New Roman" w:eastAsia="Times New Roman" w:hAnsi="Times New Roman" w:cs="Times New Roman"/>
          <w:color w:val="111111"/>
          <w:sz w:val="24"/>
          <w:szCs w:val="24"/>
          <w:lang w:eastAsia="tr-TR"/>
        </w:rPr>
        <w:t xml:space="preserve"> a </w:t>
      </w:r>
      <w:proofErr w:type="spellStart"/>
      <w:r w:rsidRPr="001F5667">
        <w:rPr>
          <w:rFonts w:ascii="Times New Roman" w:eastAsia="Times New Roman" w:hAnsi="Times New Roman" w:cs="Times New Roman"/>
          <w:color w:val="111111"/>
          <w:sz w:val="24"/>
          <w:szCs w:val="24"/>
          <w:lang w:eastAsia="tr-TR"/>
        </w:rPr>
        <w:t>challenging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task</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among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scientists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This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paper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presents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study</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unsteady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free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convection</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fluid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flow</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heat</w:t>
      </w:r>
      <w:proofErr w:type="spellEnd"/>
      <w:r w:rsidRPr="001F5667">
        <w:rPr>
          <w:rFonts w:ascii="Times New Roman" w:eastAsia="Times New Roman" w:hAnsi="Times New Roman" w:cs="Times New Roman"/>
          <w:color w:val="111111"/>
          <w:sz w:val="24"/>
          <w:szCs w:val="24"/>
          <w:lang w:eastAsia="tr-TR"/>
        </w:rPr>
        <w:t xml:space="preserve"> transfer of </w:t>
      </w:r>
      <w:proofErr w:type="spellStart"/>
      <w:r w:rsidRPr="001F5667">
        <w:rPr>
          <w:rFonts w:ascii="Times New Roman" w:eastAsia="Times New Roman" w:hAnsi="Times New Roman" w:cs="Times New Roman"/>
          <w:color w:val="111111"/>
          <w:sz w:val="24"/>
          <w:szCs w:val="24"/>
          <w:lang w:eastAsia="tr-TR"/>
        </w:rPr>
        <w:t>Maxwell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with</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presence of </w:t>
      </w:r>
      <w:proofErr w:type="spellStart"/>
      <w:r w:rsidRPr="001F5667">
        <w:rPr>
          <w:rFonts w:ascii="Times New Roman" w:eastAsia="Times New Roman" w:hAnsi="Times New Roman" w:cs="Times New Roman"/>
          <w:color w:val="111111"/>
          <w:sz w:val="24"/>
          <w:szCs w:val="24"/>
          <w:lang w:eastAsia="tr-TR"/>
        </w:rPr>
        <w:t>Clay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nanoparticle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modeling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using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fractional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calculus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obtained</w:t>
      </w:r>
      <w:proofErr w:type="spellEnd"/>
      <w:r w:rsidRPr="001F5667">
        <w:rPr>
          <w:rFonts w:ascii="Times New Roman" w:eastAsia="Times New Roman" w:hAnsi="Times New Roman" w:cs="Times New Roman"/>
          <w:color w:val="111111"/>
          <w:sz w:val="24"/>
          <w:szCs w:val="24"/>
          <w:lang w:eastAsia="tr-TR"/>
        </w:rPr>
        <w:t xml:space="preserve"> model </w:t>
      </w:r>
      <w:proofErr w:type="spellStart"/>
      <w:r w:rsidRPr="001F5667">
        <w:rPr>
          <w:rFonts w:ascii="Times New Roman" w:eastAsia="Times New Roman" w:hAnsi="Times New Roman" w:cs="Times New Roman"/>
          <w:color w:val="111111"/>
          <w:sz w:val="24"/>
          <w:szCs w:val="24"/>
          <w:lang w:eastAsia="tr-TR"/>
        </w:rPr>
        <w:t>transformed</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into</w:t>
      </w:r>
      <w:proofErr w:type="spellEnd"/>
      <w:r w:rsidRPr="001F5667">
        <w:rPr>
          <w:rFonts w:ascii="Times New Roman" w:eastAsia="Times New Roman" w:hAnsi="Times New Roman" w:cs="Times New Roman"/>
          <w:color w:val="111111"/>
          <w:sz w:val="24"/>
          <w:szCs w:val="24"/>
          <w:lang w:eastAsia="tr-TR"/>
        </w:rPr>
        <w:t xml:space="preserve"> a set of </w:t>
      </w:r>
      <w:proofErr w:type="spellStart"/>
      <w:r w:rsidRPr="001F5667">
        <w:rPr>
          <w:rFonts w:ascii="Times New Roman" w:eastAsia="Times New Roman" w:hAnsi="Times New Roman" w:cs="Times New Roman"/>
          <w:color w:val="111111"/>
          <w:sz w:val="24"/>
          <w:szCs w:val="24"/>
          <w:lang w:eastAsia="tr-TR"/>
        </w:rPr>
        <w:t>linear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non-dimensional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partial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differential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equations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PDEs</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finite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difference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scheme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proposed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discretize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obtained</w:t>
      </w:r>
      <w:proofErr w:type="spellEnd"/>
      <w:r w:rsidRPr="001F5667">
        <w:rPr>
          <w:rFonts w:ascii="Times New Roman" w:eastAsia="Times New Roman" w:hAnsi="Times New Roman" w:cs="Times New Roman"/>
          <w:color w:val="111111"/>
          <w:sz w:val="24"/>
          <w:szCs w:val="24"/>
          <w:lang w:eastAsia="tr-TR"/>
        </w:rPr>
        <w:t xml:space="preserve"> set of </w:t>
      </w:r>
      <w:proofErr w:type="spellStart"/>
      <w:r w:rsidRPr="001F5667">
        <w:rPr>
          <w:rFonts w:ascii="Times New Roman" w:eastAsia="Times New Roman" w:hAnsi="Times New Roman" w:cs="Times New Roman"/>
          <w:color w:val="111111"/>
          <w:sz w:val="24"/>
          <w:szCs w:val="24"/>
          <w:lang w:eastAsia="tr-TR"/>
        </w:rPr>
        <w:t>non-dimensional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PDEs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Maple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code</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was</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developed</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executed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against</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physical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parameters</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fractional-order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parameters</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order</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see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behavior</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velocity</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temperature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profiles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Some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limiting</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solutions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are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obtained</w:t>
      </w:r>
      <w:proofErr w:type="spellEnd"/>
      <w:r w:rsidRPr="001F5667">
        <w:rPr>
          <w:rFonts w:ascii="Times New Roman" w:eastAsia="Times New Roman" w:hAnsi="Times New Roman" w:cs="Times New Roman"/>
          <w:color w:val="111111"/>
          <w:sz w:val="24"/>
          <w:szCs w:val="24"/>
          <w:lang w:eastAsia="tr-TR"/>
        </w:rPr>
        <w:t xml:space="preserve"> and </w:t>
      </w:r>
      <w:proofErr w:type="spellStart"/>
      <w:r w:rsidRPr="001F5667">
        <w:rPr>
          <w:rFonts w:ascii="Times New Roman" w:eastAsia="Times New Roman" w:hAnsi="Times New Roman" w:cs="Times New Roman"/>
          <w:color w:val="111111"/>
          <w:sz w:val="24"/>
          <w:szCs w:val="24"/>
          <w:lang w:eastAsia="tr-TR"/>
        </w:rPr>
        <w:t>compared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with</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latest</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existing</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ones</w:t>
      </w:r>
      <w:proofErr w:type="spellEnd"/>
      <w:r w:rsidRPr="001F5667">
        <w:rPr>
          <w:rFonts w:ascii="Times New Roman" w:eastAsia="Times New Roman" w:hAnsi="Times New Roman" w:cs="Times New Roman"/>
          <w:color w:val="111111"/>
          <w:sz w:val="24"/>
          <w:szCs w:val="24"/>
          <w:lang w:eastAsia="tr-TR"/>
        </w:rPr>
        <w:t xml:space="preserve"> in </w:t>
      </w:r>
      <w:proofErr w:type="spellStart"/>
      <w:r w:rsidRPr="001F5667">
        <w:rPr>
          <w:rFonts w:ascii="Times New Roman" w:eastAsia="Times New Roman" w:hAnsi="Times New Roman" w:cs="Times New Roman"/>
          <w:color w:val="111111"/>
          <w:sz w:val="24"/>
          <w:szCs w:val="24"/>
          <w:lang w:eastAsia="tr-TR"/>
        </w:rPr>
        <w:t>literature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comparative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study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witnesses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that</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the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proposed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scheme</w:t>
      </w:r>
      <w:proofErr w:type="spellEnd"/>
      <w:r w:rsidRPr="001F5667">
        <w:rPr>
          <w:rFonts w:ascii="Times New Roman" w:eastAsia="Times New Roman" w:hAnsi="Times New Roman" w:cs="Times New Roman"/>
          <w:color w:val="111111"/>
          <w:sz w:val="24"/>
          <w:szCs w:val="24"/>
          <w:lang w:eastAsia="tr-TR"/>
        </w:rPr>
        <w:t xml:space="preserve"> is a </w:t>
      </w:r>
      <w:proofErr w:type="spellStart"/>
      <w:r w:rsidRPr="001F5667">
        <w:rPr>
          <w:rFonts w:ascii="Times New Roman" w:eastAsia="Times New Roman" w:hAnsi="Times New Roman" w:cs="Times New Roman"/>
          <w:color w:val="111111"/>
          <w:sz w:val="24"/>
          <w:szCs w:val="24"/>
          <w:lang w:eastAsia="tr-TR"/>
        </w:rPr>
        <w:t>very</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efficient</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tool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handle</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such</w:t>
      </w:r>
      <w:proofErr w:type="spellEnd"/>
      <w:r w:rsidRPr="001F5667">
        <w:rPr>
          <w:rFonts w:ascii="Times New Roman" w:eastAsia="Times New Roman" w:hAnsi="Times New Roman" w:cs="Times New Roman"/>
          <w:color w:val="111111"/>
          <w:sz w:val="24"/>
          <w:szCs w:val="24"/>
          <w:lang w:eastAsia="tr-TR"/>
        </w:rPr>
        <w:t xml:space="preserve"> a </w:t>
      </w:r>
      <w:proofErr w:type="spellStart"/>
      <w:r w:rsidRPr="001F5667">
        <w:rPr>
          <w:rFonts w:ascii="Times New Roman" w:eastAsia="Times New Roman" w:hAnsi="Times New Roman" w:cs="Times New Roman"/>
          <w:color w:val="111111"/>
          <w:sz w:val="24"/>
          <w:szCs w:val="24"/>
          <w:lang w:eastAsia="tr-TR"/>
        </w:rPr>
        <w:t>physical</w:t>
      </w:r>
      <w:proofErr w:type="spellEnd"/>
      <w:r w:rsidRPr="001F5667">
        <w:rPr>
          <w:rFonts w:ascii="Times New Roman" w:eastAsia="Times New Roman" w:hAnsi="Times New Roman" w:cs="Times New Roman"/>
          <w:color w:val="111111"/>
          <w:sz w:val="24"/>
          <w:szCs w:val="24"/>
          <w:lang w:eastAsia="tr-TR"/>
        </w:rPr>
        <w:t xml:space="preserve"> model and can be </w:t>
      </w:r>
      <w:proofErr w:type="spellStart"/>
      <w:r w:rsidRPr="001F5667">
        <w:rPr>
          <w:rFonts w:ascii="Times New Roman" w:eastAsia="Times New Roman" w:hAnsi="Times New Roman" w:cs="Times New Roman"/>
          <w:color w:val="111111"/>
          <w:sz w:val="24"/>
          <w:szCs w:val="24"/>
          <w:lang w:eastAsia="tr-TR"/>
        </w:rPr>
        <w:t>extended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to</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more</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diversified</w:t>
      </w:r>
      <w:proofErr w:type="spellEnd"/>
      <w:r w:rsidRPr="001F5667">
        <w:rPr>
          <w:rFonts w:ascii="Times New Roman" w:eastAsia="Times New Roman" w:hAnsi="Times New Roman" w:cs="Times New Roman"/>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problems</w:t>
      </w:r>
      <w:proofErr w:type="spellEnd"/>
      <w:r w:rsidRPr="001F5667">
        <w:rPr>
          <w:rFonts w:ascii="Times New Roman" w:eastAsia="Times New Roman" w:hAnsi="Times New Roman" w:cs="Times New Roman"/>
          <w:color w:val="111111"/>
          <w:sz w:val="24"/>
          <w:szCs w:val="24"/>
          <w:lang w:eastAsia="tr-TR"/>
        </w:rPr>
        <w:t xml:space="preserve"> of </w:t>
      </w:r>
      <w:proofErr w:type="spellStart"/>
      <w:r w:rsidRPr="001F5667">
        <w:rPr>
          <w:rFonts w:ascii="Times New Roman" w:eastAsia="Times New Roman" w:hAnsi="Times New Roman" w:cs="Times New Roman"/>
          <w:color w:val="111111"/>
          <w:sz w:val="24"/>
          <w:szCs w:val="24"/>
          <w:lang w:eastAsia="tr-TR"/>
        </w:rPr>
        <w:t>complex</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nature</w:t>
      </w:r>
      <w:proofErr w:type="spellEnd"/>
      <w:r w:rsidRPr="001F5667">
        <w:rPr>
          <w:rFonts w:ascii="Times New Roman" w:eastAsia="Times New Roman" w:hAnsi="Times New Roman" w:cs="Times New Roman"/>
          <w:color w:val="111111"/>
          <w:sz w:val="24"/>
          <w:szCs w:val="24"/>
          <w:lang w:eastAsia="tr-TR"/>
        </w:rPr>
        <w:t>.</w:t>
      </w:r>
    </w:p>
    <w:p w14:paraId="69B97A5E" w14:textId="77777777" w:rsidR="00432A52" w:rsidRPr="001F5667" w:rsidRDefault="00673A8A" w:rsidP="001F5667">
      <w:pPr>
        <w:shd w:val="clear" w:color="auto" w:fill="FFFFFF"/>
        <w:spacing w:after="0" w:line="360" w:lineRule="auto"/>
        <w:jc w:val="both"/>
        <w:rPr>
          <w:rFonts w:ascii="Times New Roman" w:hAnsi="Times New Roman" w:cs="Times New Roman"/>
          <w:color w:val="111111"/>
          <w:sz w:val="24"/>
          <w:szCs w:val="24"/>
        </w:rPr>
      </w:pPr>
      <w:proofErr w:type="spellStart"/>
      <w:r w:rsidRPr="001F5667">
        <w:rPr>
          <w:rFonts w:ascii="Times New Roman" w:eastAsia="Times New Roman" w:hAnsi="Times New Roman" w:cs="Times New Roman"/>
          <w:b/>
          <w:bCs/>
          <w:color w:val="111111"/>
          <w:sz w:val="24"/>
          <w:szCs w:val="24"/>
          <w:lang w:eastAsia="tr-TR"/>
        </w:rPr>
        <w:t>Keywords</w:t>
      </w:r>
      <w:proofErr w:type="spellEnd"/>
      <w:r w:rsidRPr="001F5667">
        <w:rPr>
          <w:rFonts w:ascii="Times New Roman" w:eastAsia="Times New Roman" w:hAnsi="Times New Roman" w:cs="Times New Roman"/>
          <w:b/>
          <w:bCs/>
          <w:color w:val="111111"/>
          <w:sz w:val="24"/>
          <w:szCs w:val="24"/>
          <w:lang w:eastAsia="tr-TR"/>
        </w:rPr>
        <w:t>: </w:t>
      </w:r>
      <w:proofErr w:type="spellStart"/>
      <w:r w:rsidRPr="001F5667">
        <w:rPr>
          <w:rFonts w:ascii="Times New Roman" w:eastAsia="Times New Roman" w:hAnsi="Times New Roman" w:cs="Times New Roman"/>
          <w:color w:val="111111"/>
          <w:sz w:val="24"/>
          <w:szCs w:val="24"/>
          <w:lang w:eastAsia="tr-TR"/>
        </w:rPr>
        <w:t>Numerical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method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Fractional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Calculus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Nanoparticles</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Maxwell</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fluid</w:t>
      </w:r>
      <w:proofErr w:type="spellEnd"/>
      <w:r w:rsidRPr="001F5667">
        <w:rPr>
          <w:rFonts w:ascii="Times New Roman" w:eastAsia="Times New Roman" w:hAnsi="Times New Roman" w:cs="Times New Roman"/>
          <w:color w:val="111111"/>
          <w:sz w:val="24"/>
          <w:szCs w:val="24"/>
          <w:lang w:eastAsia="tr-TR"/>
        </w:rPr>
        <w:t xml:space="preserve">; </w:t>
      </w:r>
      <w:proofErr w:type="spellStart"/>
      <w:r w:rsidRPr="001F5667">
        <w:rPr>
          <w:rFonts w:ascii="Times New Roman" w:eastAsia="Times New Roman" w:hAnsi="Times New Roman" w:cs="Times New Roman"/>
          <w:color w:val="111111"/>
          <w:sz w:val="24"/>
          <w:szCs w:val="24"/>
          <w:lang w:eastAsia="tr-TR"/>
        </w:rPr>
        <w:t>Heat</w:t>
      </w:r>
      <w:proofErr w:type="spellEnd"/>
      <w:r w:rsidRPr="001F5667">
        <w:rPr>
          <w:rFonts w:ascii="Times New Roman" w:eastAsia="Times New Roman" w:hAnsi="Times New Roman" w:cs="Times New Roman"/>
          <w:color w:val="111111"/>
          <w:sz w:val="24"/>
          <w:szCs w:val="24"/>
          <w:lang w:eastAsia="tr-TR"/>
        </w:rPr>
        <w:t xml:space="preserve"> transfer</w:t>
      </w:r>
    </w:p>
    <w:p w14:paraId="0B9867FB"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70D9B703"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6B4EDC15"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4B5E0458"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70D98167"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634639A9"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181F024E"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78A8321D"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6797832F"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3A909DA2" w14:textId="77777777" w:rsidR="00432A52" w:rsidRPr="001F5667" w:rsidRDefault="00673A8A" w:rsidP="001F5667">
      <w:pPr>
        <w:pStyle w:val="Balk1"/>
        <w:rPr>
          <w:rFonts w:cs="Times New Roman"/>
          <w:szCs w:val="24"/>
        </w:rPr>
      </w:pPr>
      <w:bookmarkStart w:id="49" w:name="_Toc99053589"/>
      <w:proofErr w:type="spellStart"/>
      <w:r w:rsidRPr="001F5667">
        <w:rPr>
          <w:rFonts w:cs="Times New Roman"/>
          <w:szCs w:val="24"/>
        </w:rPr>
        <w:t>Weber-Type</w:t>
      </w:r>
      <w:proofErr w:type="spellEnd"/>
      <w:r w:rsidRPr="001F5667">
        <w:rPr>
          <w:rFonts w:cs="Times New Roman"/>
          <w:szCs w:val="24"/>
        </w:rPr>
        <w:t xml:space="preserve"> </w:t>
      </w:r>
      <w:proofErr w:type="spellStart"/>
      <w:r w:rsidRPr="001F5667">
        <w:rPr>
          <w:rFonts w:cs="Times New Roman"/>
          <w:szCs w:val="24"/>
        </w:rPr>
        <w:t>Integral</w:t>
      </w:r>
      <w:proofErr w:type="spellEnd"/>
      <w:r w:rsidRPr="001F5667">
        <w:rPr>
          <w:rFonts w:cs="Times New Roman"/>
          <w:szCs w:val="24"/>
        </w:rPr>
        <w:t xml:space="preserve"> </w:t>
      </w:r>
      <w:proofErr w:type="spellStart"/>
      <w:r w:rsidRPr="001F5667">
        <w:rPr>
          <w:rFonts w:cs="Times New Roman"/>
          <w:szCs w:val="24"/>
        </w:rPr>
        <w:t>Transform</w:t>
      </w:r>
      <w:proofErr w:type="spellEnd"/>
      <w:r w:rsidRPr="001F5667">
        <w:rPr>
          <w:rFonts w:cs="Times New Roman"/>
          <w:szCs w:val="24"/>
        </w:rPr>
        <w:t xml:space="preserve"> </w:t>
      </w:r>
      <w:proofErr w:type="spellStart"/>
      <w:r w:rsidRPr="001F5667">
        <w:rPr>
          <w:rFonts w:cs="Times New Roman"/>
          <w:szCs w:val="24"/>
        </w:rPr>
        <w:t>Connected</w:t>
      </w:r>
      <w:proofErr w:type="spellEnd"/>
      <w:r w:rsidRPr="001F5667">
        <w:rPr>
          <w:rFonts w:cs="Times New Roman"/>
          <w:szCs w:val="24"/>
        </w:rPr>
        <w:t xml:space="preserve"> </w:t>
      </w:r>
      <w:proofErr w:type="spellStart"/>
      <w:r w:rsidRPr="001F5667">
        <w:rPr>
          <w:rFonts w:cs="Times New Roman"/>
          <w:szCs w:val="24"/>
        </w:rPr>
        <w:t>with</w:t>
      </w:r>
      <w:proofErr w:type="spellEnd"/>
      <w:r w:rsidRPr="001F5667">
        <w:rPr>
          <w:rFonts w:cs="Times New Roman"/>
          <w:szCs w:val="24"/>
        </w:rPr>
        <w:t xml:space="preserve"> </w:t>
      </w:r>
      <w:proofErr w:type="spellStart"/>
      <w:r w:rsidRPr="001F5667">
        <w:rPr>
          <w:rFonts w:cs="Times New Roman"/>
          <w:szCs w:val="24"/>
        </w:rPr>
        <w:t>Robin-Type</w:t>
      </w:r>
      <w:proofErr w:type="spellEnd"/>
      <w:r w:rsidRPr="001F5667">
        <w:rPr>
          <w:rFonts w:cs="Times New Roman"/>
          <w:szCs w:val="24"/>
        </w:rPr>
        <w:t xml:space="preserve"> </w:t>
      </w:r>
      <w:proofErr w:type="spellStart"/>
      <w:r w:rsidRPr="001F5667">
        <w:rPr>
          <w:rFonts w:cs="Times New Roman"/>
          <w:szCs w:val="24"/>
        </w:rPr>
        <w:t>Boundary</w:t>
      </w:r>
      <w:proofErr w:type="spellEnd"/>
      <w:r w:rsidRPr="001F5667">
        <w:rPr>
          <w:rFonts w:cs="Times New Roman"/>
          <w:szCs w:val="24"/>
        </w:rPr>
        <w:t xml:space="preserve"> </w:t>
      </w:r>
      <w:proofErr w:type="spellStart"/>
      <w:r w:rsidRPr="001F5667">
        <w:rPr>
          <w:rFonts w:cs="Times New Roman"/>
          <w:szCs w:val="24"/>
        </w:rPr>
        <w:t>Conditions</w:t>
      </w:r>
      <w:bookmarkEnd w:id="49"/>
      <w:proofErr w:type="spellEnd"/>
    </w:p>
    <w:p w14:paraId="58FC177B" w14:textId="77777777" w:rsidR="00432A52" w:rsidRPr="001F5667" w:rsidRDefault="00673A8A" w:rsidP="001F5667">
      <w:pPr>
        <w:pStyle w:val="GvdeMetni"/>
        <w:spacing w:after="240" w:line="360" w:lineRule="auto"/>
        <w:jc w:val="center"/>
        <w:rPr>
          <w:rFonts w:ascii="Times New Roman" w:hAnsi="Times New Roman" w:cs="Times New Roman"/>
          <w:color w:val="111111"/>
          <w:sz w:val="24"/>
          <w:szCs w:val="24"/>
        </w:rPr>
      </w:pPr>
      <w:proofErr w:type="spellStart"/>
      <w:r w:rsidRPr="001F5667">
        <w:rPr>
          <w:rFonts w:ascii="Times New Roman" w:hAnsi="Times New Roman" w:cs="Times New Roman"/>
          <w:color w:val="111111"/>
          <w:sz w:val="24"/>
          <w:szCs w:val="24"/>
        </w:rPr>
        <w:t>Nehad</w:t>
      </w:r>
      <w:proofErr w:type="spellEnd"/>
      <w:r w:rsidRPr="001F5667">
        <w:rPr>
          <w:rFonts w:ascii="Times New Roman" w:hAnsi="Times New Roman" w:cs="Times New Roman"/>
          <w:color w:val="111111"/>
          <w:sz w:val="24"/>
          <w:szCs w:val="24"/>
        </w:rPr>
        <w:t xml:space="preserve"> Ali Shah</w:t>
      </w:r>
    </w:p>
    <w:p w14:paraId="5A1DBC66" w14:textId="77777777" w:rsidR="00E35572" w:rsidRPr="001F5667" w:rsidRDefault="00673A8A" w:rsidP="001F5667">
      <w:pPr>
        <w:pStyle w:val="MDPI17abstract"/>
        <w:spacing w:before="0" w:line="360" w:lineRule="auto"/>
        <w:rPr>
          <w:rFonts w:ascii="Times New Roman" w:hAnsi="Times New Roman" w:cs="Times New Roman"/>
          <w:b/>
          <w:bCs/>
          <w:color w:val="111111"/>
          <w:sz w:val="24"/>
          <w:szCs w:val="24"/>
        </w:rPr>
      </w:pPr>
      <w:r w:rsidRPr="001F5667">
        <w:rPr>
          <w:rFonts w:ascii="Times New Roman" w:hAnsi="Times New Roman" w:cs="Times New Roman"/>
          <w:b/>
          <w:bCs/>
          <w:color w:val="111111"/>
          <w:sz w:val="24"/>
          <w:szCs w:val="24"/>
        </w:rPr>
        <w:t>Abstract</w:t>
      </w:r>
    </w:p>
    <w:p w14:paraId="41D1726A" w14:textId="71D5D558" w:rsidR="00432A52" w:rsidRPr="001F5667" w:rsidRDefault="00673A8A" w:rsidP="001F5667">
      <w:pPr>
        <w:pStyle w:val="MDPI17abstract"/>
        <w:spacing w:before="0" w:line="360" w:lineRule="auto"/>
        <w:rPr>
          <w:rFonts w:ascii="Times New Roman" w:hAnsi="Times New Roman" w:cs="Times New Roman"/>
          <w:color w:val="111111"/>
          <w:sz w:val="24"/>
          <w:szCs w:val="24"/>
        </w:rPr>
      </w:pPr>
      <w:r w:rsidRPr="001F5667">
        <w:rPr>
          <w:rFonts w:ascii="Times New Roman" w:hAnsi="Times New Roman" w:cs="Times New Roman"/>
          <w:color w:val="111111"/>
          <w:sz w:val="24"/>
          <w:szCs w:val="24"/>
        </w:rPr>
        <w:t xml:space="preserve">A new Weber-type integral transform and its inverse are defined for the representation of a function </w:t>
      </w:r>
      <w:r w:rsidR="004E6A31">
        <w:rPr>
          <w:rFonts w:ascii="Times New Roman" w:hAnsi="Times New Roman" w:cs="Times New Roman"/>
          <w:noProof/>
          <w:color w:val="111111"/>
          <w:sz w:val="24"/>
          <w:szCs w:val="24"/>
        </w:rPr>
        <mc:AlternateContent>
          <mc:Choice Requires="wps">
            <w:drawing>
              <wp:anchor distT="0" distB="0" distL="114300" distR="114300" simplePos="0" relativeHeight="251658752" behindDoc="0" locked="0" layoutInCell="1" allowOverlap="1" wp14:anchorId="7EBD0F82" wp14:editId="604929CF">
                <wp:simplePos x="0" y="0"/>
                <wp:positionH relativeFrom="column">
                  <wp:posOffset>0</wp:posOffset>
                </wp:positionH>
                <wp:positionV relativeFrom="paragraph">
                  <wp:posOffset>0</wp:posOffset>
                </wp:positionV>
                <wp:extent cx="635000" cy="635000"/>
                <wp:effectExtent l="0" t="0" r="3175" b="3175"/>
                <wp:wrapNone/>
                <wp:docPr id="6" name="_x0000_tole_rId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2D523" id="_x0000_tole_rId3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6RL/h7wEAAMoDAAAOAAAAAAAAAAAAAAAAAC4CAABkcnMvZTJvRG9jLnht&#10;bFBLAQItABQABgAIAAAAIQCGW4fV2AAAAAUBAAAPAAAAAAAAAAAAAAAAAEkEAABkcnMvZG93bnJl&#10;di54bWxQSwUGAAAAAAQABADzAAAATgUAAAAA&#10;" filled="f" stroked="f">
                <o:lock v:ext="edit" aspectratio="t" selection="t"/>
              </v:rect>
            </w:pict>
          </mc:Fallback>
        </mc:AlternateContent>
      </w:r>
      <w:r w:rsidRPr="001F5667">
        <w:rPr>
          <w:rFonts w:ascii="Times New Roman" w:hAnsi="Times New Roman" w:cs="Times New Roman"/>
          <w:color w:val="111111"/>
          <w:sz w:val="24"/>
          <w:szCs w:val="24"/>
        </w:rPr>
        <w:object w:dxaOrig="2628" w:dyaOrig="312" w14:anchorId="3608E284">
          <v:shape id="ole_rId37" o:spid="_x0000_i1027" type="#_x0000_t75" style="width:131.25pt;height:15.75pt;visibility:visible;mso-wrap-distance-right:0" o:ole="">
            <v:imagedata r:id="rId52" o:title=""/>
          </v:shape>
          <o:OLEObject Type="Embed" ProgID="Equation.DSMT4" ShapeID="ole_rId37" DrawAspect="Content" ObjectID="_1734458983" r:id="rId53"/>
        </w:object>
      </w:r>
      <w:r w:rsidRPr="001F5667">
        <w:rPr>
          <w:rFonts w:ascii="Times New Roman" w:hAnsi="Times New Roman" w:cs="Times New Roman"/>
          <w:color w:val="111111"/>
          <w:sz w:val="24"/>
          <w:szCs w:val="24"/>
        </w:rPr>
        <w:t xml:space="preserve"> that satisfies the Dirichlet and Robin-type boundary conditions </w:t>
      </w:r>
      <w:r w:rsidR="004E6A31">
        <w:rPr>
          <w:rFonts w:ascii="Times New Roman" w:hAnsi="Times New Roman" w:cs="Times New Roman"/>
          <w:noProof/>
          <w:color w:val="111111"/>
          <w:sz w:val="24"/>
          <w:szCs w:val="24"/>
        </w:rPr>
        <mc:AlternateContent>
          <mc:Choice Requires="wps">
            <w:drawing>
              <wp:anchor distT="0" distB="0" distL="114300" distR="114300" simplePos="0" relativeHeight="251659776" behindDoc="0" locked="0" layoutInCell="1" allowOverlap="1" wp14:anchorId="0DE6B833" wp14:editId="6086FB03">
                <wp:simplePos x="0" y="0"/>
                <wp:positionH relativeFrom="column">
                  <wp:posOffset>0</wp:posOffset>
                </wp:positionH>
                <wp:positionV relativeFrom="paragraph">
                  <wp:posOffset>0</wp:posOffset>
                </wp:positionV>
                <wp:extent cx="635000" cy="635000"/>
                <wp:effectExtent l="0" t="0" r="3175" b="3175"/>
                <wp:wrapNone/>
                <wp:docPr id="5" name="_x0000_tole_rId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110" id="_x0000_tole_rId3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W1b1N7wEAAMoDAAAOAAAAAAAAAAAAAAAAAC4CAABkcnMvZTJvRG9jLnht&#10;bFBLAQItABQABgAIAAAAIQCGW4fV2AAAAAUBAAAPAAAAAAAAAAAAAAAAAEkEAABkcnMvZG93bnJl&#10;di54bWxQSwUGAAAAAAQABADzAAAATgUAAAAA&#10;" filled="f" stroked="f">
                <o:lock v:ext="edit" aspectratio="t" selection="t"/>
              </v:rect>
            </w:pict>
          </mc:Fallback>
        </mc:AlternateContent>
      </w:r>
      <w:r w:rsidRPr="001F5667">
        <w:rPr>
          <w:rFonts w:ascii="Times New Roman" w:hAnsi="Times New Roman" w:cs="Times New Roman"/>
          <w:color w:val="111111"/>
          <w:sz w:val="24"/>
          <w:szCs w:val="24"/>
        </w:rPr>
        <w:object w:dxaOrig="1428" w:dyaOrig="360" w14:anchorId="673532A0">
          <v:shape id="ole_rId39" o:spid="_x0000_i1028" type="#_x0000_t75" style="width:71.25pt;height:18pt;visibility:visible;mso-wrap-distance-right:0" o:ole="">
            <v:imagedata r:id="rId54" o:title=""/>
          </v:shape>
          <o:OLEObject Type="Embed" ProgID="Equation.DSMT4" ShapeID="ole_rId39" DrawAspect="Content" ObjectID="_1734458984" r:id="rId55"/>
        </w:object>
      </w:r>
      <w:r w:rsidRPr="001F5667">
        <w:rPr>
          <w:rFonts w:ascii="Times New Roman" w:hAnsi="Times New Roman" w:cs="Times New Roman"/>
          <w:color w:val="111111"/>
          <w:sz w:val="24"/>
          <w:szCs w:val="24"/>
        </w:rPr>
        <w:t xml:space="preserve">, </w:t>
      </w:r>
      <w:r w:rsidR="004E6A31">
        <w:rPr>
          <w:rFonts w:ascii="Times New Roman" w:hAnsi="Times New Roman" w:cs="Times New Roman"/>
          <w:noProof/>
          <w:color w:val="111111"/>
          <w:sz w:val="24"/>
          <w:szCs w:val="24"/>
        </w:rPr>
        <mc:AlternateContent>
          <mc:Choice Requires="wps">
            <w:drawing>
              <wp:anchor distT="0" distB="0" distL="114300" distR="114300" simplePos="0" relativeHeight="251660800" behindDoc="0" locked="0" layoutInCell="1" allowOverlap="1" wp14:anchorId="7EE40381" wp14:editId="0AB014AF">
                <wp:simplePos x="0" y="0"/>
                <wp:positionH relativeFrom="column">
                  <wp:posOffset>0</wp:posOffset>
                </wp:positionH>
                <wp:positionV relativeFrom="paragraph">
                  <wp:posOffset>0</wp:posOffset>
                </wp:positionV>
                <wp:extent cx="635000" cy="635000"/>
                <wp:effectExtent l="0" t="0" r="3175" b="3175"/>
                <wp:wrapNone/>
                <wp:docPr id="4" name="_x0000_tole_rId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A82B5" id="_x0000_tole_rId4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C3RHEHuAQAAygMAAA4AAAAAAAAAAAAAAAAALgIAAGRycy9lMm9Eb2MueG1s&#10;UEsBAi0AFAAGAAgAAAAhAIZbh9XYAAAABQEAAA8AAAAAAAAAAAAAAAAASAQAAGRycy9kb3ducmV2&#10;LnhtbFBLBQYAAAAABAAEAPMAAABNBQAAAAA=&#10;" filled="f" stroked="f">
                <o:lock v:ext="edit" aspectratio="t" selection="t"/>
              </v:rect>
            </w:pict>
          </mc:Fallback>
        </mc:AlternateContent>
      </w:r>
      <w:r w:rsidRPr="001F5667">
        <w:rPr>
          <w:rFonts w:ascii="Times New Roman" w:hAnsi="Times New Roman" w:cs="Times New Roman"/>
          <w:color w:val="111111"/>
          <w:sz w:val="24"/>
          <w:szCs w:val="24"/>
        </w:rPr>
        <w:object w:dxaOrig="2748" w:dyaOrig="708" w14:anchorId="0C6774D6">
          <v:shape id="ole_rId41" o:spid="_x0000_i1029" type="#_x0000_t75" style="width:137.25pt;height:35.25pt;visibility:visible;mso-wrap-distance-right:0" o:ole="">
            <v:imagedata r:id="rId56" o:title=""/>
          </v:shape>
          <o:OLEObject Type="Embed" ProgID="Equation.DSMT4" ShapeID="ole_rId41" DrawAspect="Content" ObjectID="_1734458985" r:id="rId57"/>
        </w:object>
      </w:r>
      <w:r w:rsidRPr="001F5667">
        <w:rPr>
          <w:rFonts w:ascii="Times New Roman" w:hAnsi="Times New Roman" w:cs="Times New Roman"/>
          <w:color w:val="111111"/>
          <w:sz w:val="24"/>
          <w:szCs w:val="24"/>
        </w:rPr>
        <w:t xml:space="preserve">, respectively. </w:t>
      </w:r>
    </w:p>
    <w:p w14:paraId="1B1F32CA" w14:textId="77777777" w:rsidR="00432A52" w:rsidRPr="001F5667" w:rsidRDefault="00673A8A" w:rsidP="001F5667">
      <w:pPr>
        <w:pStyle w:val="MDPI17abstract"/>
        <w:spacing w:before="0" w:line="360" w:lineRule="auto"/>
        <w:rPr>
          <w:rFonts w:ascii="Times New Roman" w:hAnsi="Times New Roman" w:cs="Times New Roman"/>
          <w:color w:val="111111"/>
          <w:sz w:val="24"/>
          <w:szCs w:val="24"/>
        </w:rPr>
      </w:pPr>
      <w:r w:rsidRPr="001F5667">
        <w:rPr>
          <w:rFonts w:ascii="Times New Roman" w:hAnsi="Times New Roman" w:cs="Times New Roman"/>
          <w:color w:val="111111"/>
          <w:sz w:val="24"/>
          <w:szCs w:val="24"/>
        </w:rPr>
        <w:t>The orthogonality relations of the transform kernel are derived by using the properties of Bessel functions. The new Weber integral transform of some particular functions has been determined. The integral transform defined is a suitable tool for determining analytical solutions of the transport problems with sliding phenomena that often occur into flows through micro channels, pipes or blood vessels.</w:t>
      </w:r>
    </w:p>
    <w:p w14:paraId="16EC208A" w14:textId="77777777" w:rsidR="00432A52" w:rsidRPr="001F5667" w:rsidRDefault="00432A52" w:rsidP="001F5667">
      <w:pPr>
        <w:spacing w:line="360" w:lineRule="auto"/>
        <w:jc w:val="both"/>
        <w:rPr>
          <w:rFonts w:ascii="Times New Roman" w:hAnsi="Times New Roman" w:cs="Times New Roman"/>
          <w:color w:val="111111"/>
          <w:sz w:val="24"/>
          <w:szCs w:val="24"/>
          <w:lang w:val="en-US"/>
        </w:rPr>
      </w:pPr>
    </w:p>
    <w:p w14:paraId="7BA90799"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1E958500"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691C13C2"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752EF39B"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2544845C"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50968B6C"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3A6F8B72"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64456CC1" w14:textId="77777777" w:rsidR="00432A52" w:rsidRPr="001F5667" w:rsidRDefault="00432A52" w:rsidP="001F5667">
      <w:pPr>
        <w:spacing w:line="360" w:lineRule="auto"/>
        <w:jc w:val="center"/>
        <w:rPr>
          <w:rFonts w:ascii="Times New Roman" w:hAnsi="Times New Roman" w:cs="Times New Roman"/>
          <w:b/>
          <w:color w:val="111111"/>
          <w:sz w:val="24"/>
          <w:szCs w:val="24"/>
        </w:rPr>
      </w:pPr>
    </w:p>
    <w:p w14:paraId="566A07DF" w14:textId="77777777" w:rsidR="00432A52" w:rsidRPr="001F5667" w:rsidRDefault="00432A52" w:rsidP="001F5667">
      <w:pPr>
        <w:spacing w:line="360" w:lineRule="auto"/>
        <w:jc w:val="center"/>
        <w:rPr>
          <w:rFonts w:ascii="Times New Roman" w:hAnsi="Times New Roman" w:cs="Times New Roman"/>
          <w:b/>
          <w:sz w:val="24"/>
          <w:szCs w:val="24"/>
        </w:rPr>
      </w:pPr>
    </w:p>
    <w:p w14:paraId="3CBCD519" w14:textId="77777777" w:rsidR="00432A52" w:rsidRDefault="00432A52" w:rsidP="001F5667">
      <w:pPr>
        <w:spacing w:line="360" w:lineRule="auto"/>
        <w:jc w:val="center"/>
        <w:rPr>
          <w:rFonts w:ascii="Times New Roman" w:hAnsi="Times New Roman" w:cs="Times New Roman"/>
          <w:b/>
          <w:sz w:val="24"/>
          <w:szCs w:val="24"/>
        </w:rPr>
      </w:pPr>
    </w:p>
    <w:p w14:paraId="3347E6D1" w14:textId="77777777" w:rsidR="00A9517B" w:rsidRPr="001F5667" w:rsidRDefault="00A9517B" w:rsidP="001F5667">
      <w:pPr>
        <w:spacing w:line="360" w:lineRule="auto"/>
        <w:jc w:val="center"/>
        <w:rPr>
          <w:rFonts w:ascii="Times New Roman" w:hAnsi="Times New Roman" w:cs="Times New Roman"/>
          <w:b/>
          <w:sz w:val="24"/>
          <w:szCs w:val="24"/>
        </w:rPr>
      </w:pPr>
    </w:p>
    <w:p w14:paraId="686EA562" w14:textId="77777777" w:rsidR="00A9517B" w:rsidRPr="00010148" w:rsidRDefault="00A9517B" w:rsidP="00A9517B">
      <w:pPr>
        <w:pStyle w:val="AralkYok"/>
        <w:jc w:val="center"/>
        <w:rPr>
          <w:rFonts w:ascii="Times New Roman" w:hAnsi="Times New Roman" w:cs="Times New Roman"/>
          <w:b/>
          <w:sz w:val="24"/>
          <w:szCs w:val="24"/>
          <w:lang w:val="en-US"/>
        </w:rPr>
      </w:pPr>
      <w:proofErr w:type="spellStart"/>
      <w:r w:rsidRPr="00010148">
        <w:rPr>
          <w:rFonts w:ascii="Times New Roman" w:hAnsi="Times New Roman" w:cs="Times New Roman"/>
          <w:b/>
          <w:sz w:val="24"/>
          <w:szCs w:val="24"/>
        </w:rPr>
        <w:t>Academia</w:t>
      </w:r>
      <w:proofErr w:type="spellEnd"/>
      <w:r w:rsidRPr="00010148">
        <w:rPr>
          <w:rFonts w:ascii="Times New Roman" w:hAnsi="Times New Roman" w:cs="Times New Roman"/>
          <w:b/>
          <w:sz w:val="24"/>
          <w:szCs w:val="24"/>
        </w:rPr>
        <w:t xml:space="preserve"> International Conference on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and </w:t>
      </w:r>
      <w:proofErr w:type="spellStart"/>
      <w:r w:rsidRPr="00010148">
        <w:rPr>
          <w:rFonts w:ascii="Times New Roman" w:hAnsi="Times New Roman" w:cs="Times New Roman"/>
          <w:b/>
          <w:sz w:val="24"/>
          <w:szCs w:val="24"/>
        </w:rPr>
        <w:t>Mathematics</w:t>
      </w:r>
      <w:proofErr w:type="spellEnd"/>
      <w:r w:rsidRPr="00010148">
        <w:rPr>
          <w:rFonts w:ascii="Times New Roman" w:hAnsi="Times New Roman" w:cs="Times New Roman"/>
          <w:b/>
          <w:sz w:val="24"/>
          <w:szCs w:val="24"/>
        </w:rPr>
        <w:t xml:space="preserve"> </w:t>
      </w:r>
      <w:proofErr w:type="spellStart"/>
      <w:r w:rsidRPr="00010148">
        <w:rPr>
          <w:rFonts w:ascii="Times New Roman" w:hAnsi="Times New Roman" w:cs="Times New Roman"/>
          <w:b/>
          <w:sz w:val="24"/>
          <w:szCs w:val="24"/>
        </w:rPr>
        <w:t>Education</w:t>
      </w:r>
      <w:proofErr w:type="spellEnd"/>
      <w:r w:rsidRPr="00010148">
        <w:rPr>
          <w:rFonts w:ascii="Times New Roman" w:hAnsi="Times New Roman" w:cs="Times New Roman"/>
          <w:b/>
          <w:sz w:val="24"/>
          <w:szCs w:val="24"/>
        </w:rPr>
        <w:t xml:space="preserve">, 1-3 </w:t>
      </w:r>
      <w:proofErr w:type="spellStart"/>
      <w:r w:rsidRPr="00010148">
        <w:rPr>
          <w:rFonts w:ascii="Times New Roman" w:hAnsi="Times New Roman" w:cs="Times New Roman"/>
          <w:b/>
          <w:sz w:val="24"/>
          <w:szCs w:val="24"/>
        </w:rPr>
        <w:t>December</w:t>
      </w:r>
      <w:proofErr w:type="spellEnd"/>
      <w:r w:rsidRPr="00010148">
        <w:rPr>
          <w:rFonts w:ascii="Times New Roman" w:hAnsi="Times New Roman" w:cs="Times New Roman"/>
          <w:b/>
          <w:sz w:val="24"/>
          <w:szCs w:val="24"/>
        </w:rPr>
        <w:t xml:space="preserve"> 2021, Siirt, TURKEY</w:t>
      </w:r>
    </w:p>
    <w:p w14:paraId="77CB890C" w14:textId="77777777" w:rsidR="00A9517B" w:rsidRDefault="00A9517B" w:rsidP="001F5667">
      <w:pPr>
        <w:pStyle w:val="Balk1"/>
        <w:jc w:val="center"/>
        <w:rPr>
          <w:rFonts w:cs="Times New Roman"/>
          <w:szCs w:val="24"/>
        </w:rPr>
      </w:pPr>
    </w:p>
    <w:p w14:paraId="56559981" w14:textId="77777777" w:rsidR="00432A52" w:rsidRPr="001F5667" w:rsidRDefault="00673A8A" w:rsidP="001F5667">
      <w:pPr>
        <w:pStyle w:val="Balk1"/>
        <w:jc w:val="center"/>
        <w:rPr>
          <w:rFonts w:cs="Times New Roman"/>
          <w:szCs w:val="24"/>
        </w:rPr>
      </w:pPr>
      <w:bookmarkStart w:id="50" w:name="_Toc99053590"/>
      <w:r w:rsidRPr="001F5667">
        <w:rPr>
          <w:rFonts w:cs="Times New Roman"/>
          <w:szCs w:val="24"/>
        </w:rPr>
        <w:t xml:space="preserve">Application of </w:t>
      </w:r>
      <w:proofErr w:type="spellStart"/>
      <w:r w:rsidRPr="001F5667">
        <w:rPr>
          <w:rFonts w:cs="Times New Roman"/>
          <w:szCs w:val="24"/>
        </w:rPr>
        <w:t>fractional</w:t>
      </w:r>
      <w:proofErr w:type="spellEnd"/>
      <w:r w:rsidRPr="001F5667">
        <w:rPr>
          <w:rFonts w:cs="Times New Roman"/>
          <w:szCs w:val="24"/>
        </w:rPr>
        <w:t xml:space="preserve"> </w:t>
      </w:r>
      <w:proofErr w:type="spellStart"/>
      <w:r w:rsidRPr="001F5667">
        <w:rPr>
          <w:rFonts w:cs="Times New Roman"/>
          <w:szCs w:val="24"/>
        </w:rPr>
        <w:t>derivatives</w:t>
      </w:r>
      <w:bookmarkEnd w:id="50"/>
      <w:proofErr w:type="spellEnd"/>
    </w:p>
    <w:p w14:paraId="2CEEC55A" w14:textId="77777777" w:rsidR="00432A52" w:rsidRPr="001F5667" w:rsidRDefault="00673A8A" w:rsidP="001F5667">
      <w:pPr>
        <w:pStyle w:val="TezMetni15Satr"/>
        <w:jc w:val="center"/>
      </w:pPr>
      <w:r w:rsidRPr="001F5667">
        <w:t>Harendra Singh</w:t>
      </w:r>
    </w:p>
    <w:p w14:paraId="5F15DF37" w14:textId="77777777" w:rsidR="00E35572" w:rsidRPr="001F5667" w:rsidRDefault="00E35572" w:rsidP="001F5667">
      <w:pPr>
        <w:spacing w:line="360" w:lineRule="auto"/>
        <w:jc w:val="both"/>
        <w:rPr>
          <w:rFonts w:ascii="Times New Roman" w:hAnsi="Times New Roman" w:cs="Times New Roman"/>
          <w:b/>
          <w:sz w:val="24"/>
          <w:szCs w:val="24"/>
        </w:rPr>
      </w:pPr>
    </w:p>
    <w:p w14:paraId="652132CB" w14:textId="77777777" w:rsidR="00432A52" w:rsidRPr="001F5667" w:rsidRDefault="00673A8A" w:rsidP="001F5667">
      <w:pPr>
        <w:spacing w:line="360" w:lineRule="auto"/>
        <w:jc w:val="both"/>
        <w:rPr>
          <w:rFonts w:ascii="Times New Roman" w:hAnsi="Times New Roman" w:cs="Times New Roman"/>
          <w:b/>
          <w:sz w:val="24"/>
          <w:szCs w:val="24"/>
        </w:rPr>
      </w:pPr>
      <w:proofErr w:type="spellStart"/>
      <w:r w:rsidRPr="001F5667">
        <w:rPr>
          <w:rFonts w:ascii="Times New Roman" w:hAnsi="Times New Roman" w:cs="Times New Roman"/>
          <w:b/>
          <w:sz w:val="24"/>
          <w:szCs w:val="24"/>
        </w:rPr>
        <w:t>Abstract</w:t>
      </w:r>
      <w:proofErr w:type="spellEnd"/>
    </w:p>
    <w:p w14:paraId="45A69294" w14:textId="77777777" w:rsidR="00432A52" w:rsidRPr="001F5667" w:rsidRDefault="00673A8A" w:rsidP="001F5667">
      <w:pPr>
        <w:spacing w:line="360" w:lineRule="auto"/>
        <w:jc w:val="both"/>
        <w:rPr>
          <w:rFonts w:ascii="Times New Roman" w:hAnsi="Times New Roman" w:cs="Times New Roman"/>
          <w:sz w:val="24"/>
          <w:szCs w:val="24"/>
        </w:rPr>
      </w:pPr>
      <w:proofErr w:type="spellStart"/>
      <w:r w:rsidRPr="001F5667">
        <w:rPr>
          <w:rFonts w:ascii="Times New Roman" w:hAnsi="Times New Roman" w:cs="Times New Roman"/>
          <w:sz w:val="24"/>
          <w:szCs w:val="24"/>
        </w:rPr>
        <w:t>In</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this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lecture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discuss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about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different</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types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xml:space="preserve">. </w:t>
      </w:r>
      <w:proofErr w:type="spellStart"/>
      <w:r w:rsidR="00E35572" w:rsidRPr="001F5667">
        <w:rPr>
          <w:rFonts w:ascii="Times New Roman" w:hAnsi="Times New Roman" w:cs="Times New Roman"/>
          <w:sz w:val="24"/>
          <w:szCs w:val="24"/>
        </w:rPr>
        <w:t>W</w:t>
      </w:r>
      <w:r w:rsidRPr="001F5667">
        <w:rPr>
          <w:rFonts w:ascii="Times New Roman" w:hAnsi="Times New Roman" w:cs="Times New Roman"/>
          <w:sz w:val="24"/>
          <w:szCs w:val="24"/>
        </w:rPr>
        <w: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compare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these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show</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which</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one</w:t>
      </w:r>
      <w:proofErr w:type="spellEnd"/>
      <w:r w:rsidRPr="001F5667">
        <w:rPr>
          <w:rFonts w:ascii="Times New Roman" w:hAnsi="Times New Roman" w:cs="Times New Roman"/>
          <w:sz w:val="24"/>
          <w:szCs w:val="24"/>
        </w:rPr>
        <w:t xml:space="preserve"> is </w:t>
      </w:r>
      <w:proofErr w:type="spellStart"/>
      <w:r w:rsidRPr="001F5667">
        <w:rPr>
          <w:rFonts w:ascii="Times New Roman" w:hAnsi="Times New Roman" w:cs="Times New Roman"/>
          <w:sz w:val="24"/>
          <w:szCs w:val="24"/>
        </w:rPr>
        <w:t>better</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compare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the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other</w:t>
      </w:r>
      <w:proofErr w:type="spellEnd"/>
      <w:r w:rsidRPr="001F5667">
        <w:rPr>
          <w:rFonts w:ascii="Times New Roman" w:hAnsi="Times New Roman" w:cs="Times New Roman"/>
          <w:sz w:val="24"/>
          <w:szCs w:val="24"/>
        </w:rPr>
        <w:t xml:space="preserve">. </w:t>
      </w:r>
      <w:proofErr w:type="spellStart"/>
      <w:r w:rsidR="00E35572" w:rsidRPr="001F5667">
        <w:rPr>
          <w:rFonts w:ascii="Times New Roman" w:hAnsi="Times New Roman" w:cs="Times New Roman"/>
          <w:sz w:val="24"/>
          <w:szCs w:val="24"/>
        </w:rPr>
        <w:t>W</w:t>
      </w:r>
      <w:r w:rsidRPr="001F5667">
        <w:rPr>
          <w:rFonts w:ascii="Times New Roman" w:hAnsi="Times New Roman" w:cs="Times New Roman"/>
          <w:sz w:val="24"/>
          <w:szCs w:val="24"/>
        </w:rPr>
        <w:t>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will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also</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discuss</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some</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applications</w:t>
      </w:r>
      <w:proofErr w:type="spellEnd"/>
      <w:r w:rsidRPr="001F5667">
        <w:rPr>
          <w:rFonts w:ascii="Times New Roman" w:hAnsi="Times New Roman" w:cs="Times New Roman"/>
          <w:sz w:val="24"/>
          <w:szCs w:val="24"/>
        </w:rPr>
        <w:t xml:space="preserve"> of </w:t>
      </w:r>
      <w:proofErr w:type="spellStart"/>
      <w:r w:rsidRPr="001F5667">
        <w:rPr>
          <w:rFonts w:ascii="Times New Roman" w:hAnsi="Times New Roman" w:cs="Times New Roman"/>
          <w:sz w:val="24"/>
          <w:szCs w:val="24"/>
        </w:rPr>
        <w:t>fractional</w:t>
      </w:r>
      <w:proofErr w:type="spellEnd"/>
      <w:r w:rsidRPr="001F5667">
        <w:rPr>
          <w:rFonts w:ascii="Times New Roman" w:hAnsi="Times New Roman" w:cs="Times New Roman"/>
          <w:sz w:val="24"/>
          <w:szCs w:val="24"/>
        </w:rPr>
        <w:t xml:space="preserve"> </w:t>
      </w:r>
      <w:proofErr w:type="spellStart"/>
      <w:r w:rsidRPr="001F5667">
        <w:rPr>
          <w:rFonts w:ascii="Times New Roman" w:hAnsi="Times New Roman" w:cs="Times New Roman"/>
          <w:sz w:val="24"/>
          <w:szCs w:val="24"/>
        </w:rPr>
        <w:t>derivatives</w:t>
      </w:r>
      <w:proofErr w:type="spellEnd"/>
      <w:r w:rsidRPr="001F5667">
        <w:rPr>
          <w:rFonts w:ascii="Times New Roman" w:hAnsi="Times New Roman" w:cs="Times New Roman"/>
          <w:sz w:val="24"/>
          <w:szCs w:val="24"/>
        </w:rPr>
        <w:t xml:space="preserve"> in </w:t>
      </w:r>
      <w:proofErr w:type="spellStart"/>
      <w:r w:rsidRPr="001F5667">
        <w:rPr>
          <w:rFonts w:ascii="Times New Roman" w:hAnsi="Times New Roman" w:cs="Times New Roman"/>
          <w:sz w:val="24"/>
          <w:szCs w:val="24"/>
        </w:rPr>
        <w:t>science</w:t>
      </w:r>
      <w:proofErr w:type="spellEnd"/>
      <w:r w:rsidRPr="001F5667">
        <w:rPr>
          <w:rFonts w:ascii="Times New Roman" w:hAnsi="Times New Roman" w:cs="Times New Roman"/>
          <w:sz w:val="24"/>
          <w:szCs w:val="24"/>
        </w:rPr>
        <w:t xml:space="preserve"> and </w:t>
      </w:r>
      <w:proofErr w:type="spellStart"/>
      <w:r w:rsidRPr="001F5667">
        <w:rPr>
          <w:rFonts w:ascii="Times New Roman" w:hAnsi="Times New Roman" w:cs="Times New Roman"/>
          <w:sz w:val="24"/>
          <w:szCs w:val="24"/>
        </w:rPr>
        <w:t>engineering</w:t>
      </w:r>
      <w:proofErr w:type="spellEnd"/>
      <w:r w:rsidRPr="001F5667">
        <w:rPr>
          <w:rFonts w:ascii="Times New Roman" w:hAnsi="Times New Roman" w:cs="Times New Roman"/>
          <w:sz w:val="24"/>
          <w:szCs w:val="24"/>
        </w:rPr>
        <w:t>.</w:t>
      </w:r>
    </w:p>
    <w:p w14:paraId="225202C5" w14:textId="77777777" w:rsidR="00432A52" w:rsidRPr="001F5667" w:rsidRDefault="00432A52" w:rsidP="001F5667">
      <w:pPr>
        <w:spacing w:line="360" w:lineRule="auto"/>
        <w:jc w:val="both"/>
        <w:rPr>
          <w:rFonts w:ascii="Times New Roman" w:hAnsi="Times New Roman" w:cs="Times New Roman"/>
          <w:sz w:val="24"/>
          <w:szCs w:val="24"/>
          <w:lang w:val="en-US"/>
        </w:rPr>
      </w:pPr>
    </w:p>
    <w:p w14:paraId="3F411296" w14:textId="77777777" w:rsidR="00432A52" w:rsidRPr="001F5667" w:rsidRDefault="00432A52" w:rsidP="001F5667">
      <w:pPr>
        <w:spacing w:line="360" w:lineRule="auto"/>
        <w:jc w:val="both"/>
        <w:rPr>
          <w:rFonts w:ascii="Times New Roman" w:hAnsi="Times New Roman" w:cs="Times New Roman"/>
          <w:sz w:val="24"/>
          <w:szCs w:val="24"/>
        </w:rPr>
      </w:pPr>
    </w:p>
    <w:p w14:paraId="3E72E839" w14:textId="77777777" w:rsidR="00432A52" w:rsidRPr="001F5667" w:rsidRDefault="00432A52" w:rsidP="001F5667">
      <w:pPr>
        <w:spacing w:line="360" w:lineRule="auto"/>
        <w:jc w:val="both"/>
        <w:rPr>
          <w:rFonts w:ascii="Times New Roman" w:hAnsi="Times New Roman" w:cs="Times New Roman"/>
          <w:sz w:val="24"/>
          <w:szCs w:val="24"/>
        </w:rPr>
      </w:pPr>
    </w:p>
    <w:p w14:paraId="5943A37A" w14:textId="77777777" w:rsidR="00432A52" w:rsidRPr="001F5667" w:rsidRDefault="00432A52" w:rsidP="001F5667">
      <w:pPr>
        <w:spacing w:line="360" w:lineRule="auto"/>
        <w:jc w:val="both"/>
        <w:rPr>
          <w:rFonts w:ascii="Times New Roman" w:hAnsi="Times New Roman" w:cs="Times New Roman"/>
          <w:sz w:val="24"/>
          <w:szCs w:val="24"/>
        </w:rPr>
      </w:pPr>
    </w:p>
    <w:sectPr w:rsidR="00432A52" w:rsidRPr="001F5667" w:rsidSect="00F25C78">
      <w:pgSz w:w="11906" w:h="16838"/>
      <w:pgMar w:top="1276" w:right="1417" w:bottom="1417" w:left="1417" w:header="0" w:footer="708" w:gutter="0"/>
      <w:pgNumType w:start="1"/>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D05C" w14:textId="77777777" w:rsidR="00E162E5" w:rsidRDefault="00E162E5">
      <w:pPr>
        <w:spacing w:after="0" w:line="240" w:lineRule="auto"/>
      </w:pPr>
      <w:r>
        <w:separator/>
      </w:r>
    </w:p>
  </w:endnote>
  <w:endnote w:type="continuationSeparator" w:id="0">
    <w:p w14:paraId="5DF394AC" w14:textId="77777777" w:rsidR="00E162E5" w:rsidRDefault="00E1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A2"/>
    <w:family w:val="swiss"/>
    <w:pitch w:val="variable"/>
    <w:sig w:usb0="8100AAF7" w:usb1="0000807B" w:usb2="00000008" w:usb3="00000000" w:csb0="000100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mr10">
    <w:panose1 w:val="020B0500000000000000"/>
    <w:charset w:val="00"/>
    <w:family w:val="swiss"/>
    <w:pitch w:val="variable"/>
    <w:sig w:usb0="00000003" w:usb1="00000000" w:usb2="00000000" w:usb3="00000000" w:csb0="00000001" w:csb1="00000000"/>
  </w:font>
  <w:font w:name="PalatinoLinotype-Roman">
    <w:panose1 w:val="00000000000000000000"/>
    <w:charset w:val="00"/>
    <w:family w:val="roman"/>
    <w:notTrueType/>
    <w:pitch w:val="default"/>
  </w:font>
  <w:font w:name="TimesNewRomanPSMT">
    <w:panose1 w:val="00000000000000000000"/>
    <w:charset w:val="00"/>
    <w:family w:val="roman"/>
    <w:notTrueType/>
    <w:pitch w:val="default"/>
  </w:font>
  <w:font w:name="MTSY">
    <w:panose1 w:val="00000000000000000000"/>
    <w:charset w:val="00"/>
    <w:family w:val="roman"/>
    <w:notTrueType/>
    <w:pitch w:val="default"/>
  </w:font>
  <w:font w:name="CMTI8">
    <w:panose1 w:val="00000000000000000000"/>
    <w:charset w:val="00"/>
    <w:family w:val="roman"/>
    <w:notTrueType/>
    <w:pitch w:val="default"/>
  </w:font>
  <w:font w:name="TyfaITCO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50485"/>
      <w:docPartObj>
        <w:docPartGallery w:val="Page Numbers (Bottom of Page)"/>
        <w:docPartUnique/>
      </w:docPartObj>
    </w:sdtPr>
    <w:sdtEndPr/>
    <w:sdtContent>
      <w:p w14:paraId="464C23D1" w14:textId="77777777" w:rsidR="00754C79" w:rsidRDefault="00754C79">
        <w:pPr>
          <w:pStyle w:val="AltBilgi"/>
          <w:jc w:val="center"/>
        </w:pPr>
        <w:r>
          <w:fldChar w:fldCharType="begin"/>
        </w:r>
        <w:r>
          <w:instrText>PAGE   \* MERGEFORMAT</w:instrText>
        </w:r>
        <w:r>
          <w:fldChar w:fldCharType="separate"/>
        </w:r>
        <w:r w:rsidR="00F25C78">
          <w:rPr>
            <w:noProof/>
          </w:rPr>
          <w:t>vii</w:t>
        </w:r>
        <w:r>
          <w:fldChar w:fldCharType="end"/>
        </w:r>
      </w:p>
    </w:sdtContent>
  </w:sdt>
  <w:p w14:paraId="7206DA4C" w14:textId="77777777" w:rsidR="00754C79" w:rsidRDefault="00754C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8F32" w14:textId="77777777" w:rsidR="00754C79" w:rsidRDefault="00754C79">
    <w:pPr>
      <w:pStyle w:val="AltBilgi"/>
      <w:jc w:val="center"/>
    </w:pPr>
  </w:p>
  <w:p w14:paraId="14584264" w14:textId="77777777" w:rsidR="00754C79" w:rsidRDefault="00754C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804B" w14:textId="77777777" w:rsidR="00E162E5" w:rsidRDefault="00E162E5">
      <w:pPr>
        <w:spacing w:after="0" w:line="240" w:lineRule="auto"/>
      </w:pPr>
      <w:r>
        <w:separator/>
      </w:r>
    </w:p>
  </w:footnote>
  <w:footnote w:type="continuationSeparator" w:id="0">
    <w:p w14:paraId="19A6AAD8" w14:textId="77777777" w:rsidR="00E162E5" w:rsidRDefault="00E1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24E8" w14:textId="77777777" w:rsidR="00754C79" w:rsidRDefault="00754C79">
    <w:pPr>
      <w:pStyle w:val="stBilgi"/>
    </w:pPr>
  </w:p>
  <w:p w14:paraId="7051C85F" w14:textId="77777777" w:rsidR="00754C79" w:rsidRDefault="00754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2489"/>
    <w:multiLevelType w:val="multilevel"/>
    <w:tmpl w:val="BEB6D8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570AC4"/>
    <w:multiLevelType w:val="multilevel"/>
    <w:tmpl w:val="5E925C46"/>
    <w:lvl w:ilvl="0">
      <w:start w:val="1"/>
      <w:numFmt w:val="decimal"/>
      <w:lvlText w:val="[%1]"/>
      <w:lvlJc w:val="left"/>
      <w:pPr>
        <w:tabs>
          <w:tab w:val="num" w:pos="0"/>
        </w:tabs>
        <w:ind w:left="523" w:hanging="311"/>
      </w:pPr>
      <w:rPr>
        <w:rFonts w:ascii="PMingLiU" w:eastAsia="PMingLiU" w:hAnsi="PMingLiU" w:cs="PMingLiU"/>
        <w:b w:val="0"/>
        <w:bCs w:val="0"/>
        <w:i w:val="0"/>
        <w:iCs w:val="0"/>
        <w:w w:val="95"/>
        <w:sz w:val="20"/>
        <w:szCs w:val="20"/>
        <w:lang w:val="en-US" w:eastAsia="en-US" w:bidi="ar-SA"/>
      </w:rPr>
    </w:lvl>
    <w:lvl w:ilvl="1">
      <w:numFmt w:val="bullet"/>
      <w:lvlText w:val=""/>
      <w:lvlJc w:val="left"/>
      <w:pPr>
        <w:tabs>
          <w:tab w:val="num" w:pos="0"/>
        </w:tabs>
        <w:ind w:left="1488" w:hanging="311"/>
      </w:pPr>
      <w:rPr>
        <w:rFonts w:ascii="Symbol" w:hAnsi="Symbol" w:cs="Symbol" w:hint="default"/>
        <w:lang w:val="en-US" w:eastAsia="en-US" w:bidi="ar-SA"/>
      </w:rPr>
    </w:lvl>
    <w:lvl w:ilvl="2">
      <w:numFmt w:val="bullet"/>
      <w:lvlText w:val=""/>
      <w:lvlJc w:val="left"/>
      <w:pPr>
        <w:tabs>
          <w:tab w:val="num" w:pos="0"/>
        </w:tabs>
        <w:ind w:left="2456" w:hanging="311"/>
      </w:pPr>
      <w:rPr>
        <w:rFonts w:ascii="Symbol" w:hAnsi="Symbol" w:cs="Symbol" w:hint="default"/>
        <w:lang w:val="en-US" w:eastAsia="en-US" w:bidi="ar-SA"/>
      </w:rPr>
    </w:lvl>
    <w:lvl w:ilvl="3">
      <w:numFmt w:val="bullet"/>
      <w:lvlText w:val=""/>
      <w:lvlJc w:val="left"/>
      <w:pPr>
        <w:tabs>
          <w:tab w:val="num" w:pos="0"/>
        </w:tabs>
        <w:ind w:left="3424" w:hanging="311"/>
      </w:pPr>
      <w:rPr>
        <w:rFonts w:ascii="Symbol" w:hAnsi="Symbol" w:cs="Symbol" w:hint="default"/>
        <w:lang w:val="en-US" w:eastAsia="en-US" w:bidi="ar-SA"/>
      </w:rPr>
    </w:lvl>
    <w:lvl w:ilvl="4">
      <w:numFmt w:val="bullet"/>
      <w:lvlText w:val=""/>
      <w:lvlJc w:val="left"/>
      <w:pPr>
        <w:tabs>
          <w:tab w:val="num" w:pos="0"/>
        </w:tabs>
        <w:ind w:left="4392" w:hanging="311"/>
      </w:pPr>
      <w:rPr>
        <w:rFonts w:ascii="Symbol" w:hAnsi="Symbol" w:cs="Symbol" w:hint="default"/>
        <w:lang w:val="en-US" w:eastAsia="en-US" w:bidi="ar-SA"/>
      </w:rPr>
    </w:lvl>
    <w:lvl w:ilvl="5">
      <w:numFmt w:val="bullet"/>
      <w:lvlText w:val=""/>
      <w:lvlJc w:val="left"/>
      <w:pPr>
        <w:tabs>
          <w:tab w:val="num" w:pos="0"/>
        </w:tabs>
        <w:ind w:left="5360" w:hanging="311"/>
      </w:pPr>
      <w:rPr>
        <w:rFonts w:ascii="Symbol" w:hAnsi="Symbol" w:cs="Symbol" w:hint="default"/>
        <w:lang w:val="en-US" w:eastAsia="en-US" w:bidi="ar-SA"/>
      </w:rPr>
    </w:lvl>
    <w:lvl w:ilvl="6">
      <w:numFmt w:val="bullet"/>
      <w:lvlText w:val=""/>
      <w:lvlJc w:val="left"/>
      <w:pPr>
        <w:tabs>
          <w:tab w:val="num" w:pos="0"/>
        </w:tabs>
        <w:ind w:left="6328" w:hanging="311"/>
      </w:pPr>
      <w:rPr>
        <w:rFonts w:ascii="Symbol" w:hAnsi="Symbol" w:cs="Symbol" w:hint="default"/>
        <w:lang w:val="en-US" w:eastAsia="en-US" w:bidi="ar-SA"/>
      </w:rPr>
    </w:lvl>
    <w:lvl w:ilvl="7">
      <w:numFmt w:val="bullet"/>
      <w:lvlText w:val=""/>
      <w:lvlJc w:val="left"/>
      <w:pPr>
        <w:tabs>
          <w:tab w:val="num" w:pos="0"/>
        </w:tabs>
        <w:ind w:left="7296" w:hanging="311"/>
      </w:pPr>
      <w:rPr>
        <w:rFonts w:ascii="Symbol" w:hAnsi="Symbol" w:cs="Symbol" w:hint="default"/>
        <w:lang w:val="en-US" w:eastAsia="en-US" w:bidi="ar-SA"/>
      </w:rPr>
    </w:lvl>
    <w:lvl w:ilvl="8">
      <w:numFmt w:val="bullet"/>
      <w:lvlText w:val=""/>
      <w:lvlJc w:val="left"/>
      <w:pPr>
        <w:tabs>
          <w:tab w:val="num" w:pos="0"/>
        </w:tabs>
        <w:ind w:left="8264" w:hanging="311"/>
      </w:pPr>
      <w:rPr>
        <w:rFonts w:ascii="Symbol" w:hAnsi="Symbol" w:cs="Symbol" w:hint="default"/>
        <w:lang w:val="en-US" w:eastAsia="en-US" w:bidi="ar-SA"/>
      </w:rPr>
    </w:lvl>
  </w:abstractNum>
  <w:abstractNum w:abstractNumId="2" w15:restartNumberingAfterBreak="0">
    <w:nsid w:val="37835D9C"/>
    <w:multiLevelType w:val="multilevel"/>
    <w:tmpl w:val="F4C487DE"/>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83050EB"/>
    <w:multiLevelType w:val="multilevel"/>
    <w:tmpl w:val="0CB6E95E"/>
    <w:lvl w:ilvl="0">
      <w:start w:val="1"/>
      <w:numFmt w:val="decimal"/>
      <w:lvlText w:val="%1."/>
      <w:lvlJc w:val="left"/>
      <w:pPr>
        <w:tabs>
          <w:tab w:val="num" w:pos="0"/>
        </w:tabs>
        <w:ind w:left="360" w:hanging="360"/>
      </w:pPr>
      <w:rPr>
        <w:rFonts w:asciiTheme="majorBidi" w:eastAsia="Calibri" w:hAnsiTheme="majorBidi" w:cstheme="majorBid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B052EC2"/>
    <w:multiLevelType w:val="hybridMultilevel"/>
    <w:tmpl w:val="EE40D758"/>
    <w:lvl w:ilvl="0" w:tplc="A09600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52"/>
    <w:rsid w:val="00010148"/>
    <w:rsid w:val="00054796"/>
    <w:rsid w:val="000665CF"/>
    <w:rsid w:val="00067EBA"/>
    <w:rsid w:val="00095A1E"/>
    <w:rsid w:val="000C0661"/>
    <w:rsid w:val="00127D2E"/>
    <w:rsid w:val="00180E2B"/>
    <w:rsid w:val="001D6D9C"/>
    <w:rsid w:val="001E1586"/>
    <w:rsid w:val="001F5667"/>
    <w:rsid w:val="00292D54"/>
    <w:rsid w:val="00305634"/>
    <w:rsid w:val="00321B9C"/>
    <w:rsid w:val="00324F95"/>
    <w:rsid w:val="00373C84"/>
    <w:rsid w:val="00393E6A"/>
    <w:rsid w:val="0039442B"/>
    <w:rsid w:val="003B1B02"/>
    <w:rsid w:val="003F63E7"/>
    <w:rsid w:val="00407E3B"/>
    <w:rsid w:val="00411B79"/>
    <w:rsid w:val="00421B2A"/>
    <w:rsid w:val="00432A52"/>
    <w:rsid w:val="004D2622"/>
    <w:rsid w:val="004E6A31"/>
    <w:rsid w:val="00507FCF"/>
    <w:rsid w:val="00523F1C"/>
    <w:rsid w:val="00615BCB"/>
    <w:rsid w:val="00673A8A"/>
    <w:rsid w:val="00674981"/>
    <w:rsid w:val="00692E1C"/>
    <w:rsid w:val="006B05FF"/>
    <w:rsid w:val="006B4DC9"/>
    <w:rsid w:val="007537E1"/>
    <w:rsid w:val="00754C79"/>
    <w:rsid w:val="007C51EC"/>
    <w:rsid w:val="007D685D"/>
    <w:rsid w:val="00816886"/>
    <w:rsid w:val="0083559B"/>
    <w:rsid w:val="00886312"/>
    <w:rsid w:val="008A3605"/>
    <w:rsid w:val="008A380E"/>
    <w:rsid w:val="00952137"/>
    <w:rsid w:val="00A311C5"/>
    <w:rsid w:val="00A9517B"/>
    <w:rsid w:val="00BC3E27"/>
    <w:rsid w:val="00BD1E92"/>
    <w:rsid w:val="00BE776F"/>
    <w:rsid w:val="00C66CFE"/>
    <w:rsid w:val="00CD4A00"/>
    <w:rsid w:val="00CF55A8"/>
    <w:rsid w:val="00D1526D"/>
    <w:rsid w:val="00DF70F2"/>
    <w:rsid w:val="00E162E5"/>
    <w:rsid w:val="00E35572"/>
    <w:rsid w:val="00E64787"/>
    <w:rsid w:val="00EA5F9F"/>
    <w:rsid w:val="00EB2B5C"/>
    <w:rsid w:val="00F02064"/>
    <w:rsid w:val="00F25C78"/>
    <w:rsid w:val="00F577BB"/>
    <w:rsid w:val="00F6434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761A8"/>
  <w15:docId w15:val="{490A480E-CF30-4C07-9D14-94D91698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55"/>
    <w:pPr>
      <w:spacing w:after="160" w:line="259" w:lineRule="auto"/>
    </w:pPr>
  </w:style>
  <w:style w:type="paragraph" w:styleId="Balk1">
    <w:name w:val="heading 1"/>
    <w:basedOn w:val="Normal"/>
    <w:next w:val="Normal"/>
    <w:link w:val="Balk1Char"/>
    <w:uiPriority w:val="9"/>
    <w:qFormat/>
    <w:rsid w:val="0091266F"/>
    <w:pPr>
      <w:keepNext/>
      <w:keepLines/>
      <w:spacing w:after="480" w:line="360" w:lineRule="auto"/>
      <w:jc w:val="both"/>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163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72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192855"/>
    <w:rPr>
      <w:color w:val="0563C1" w:themeColor="hyperlink"/>
      <w:u w:val="single"/>
    </w:rPr>
  </w:style>
  <w:style w:type="character" w:customStyle="1" w:styleId="AltBilgiChar">
    <w:name w:val="Alt Bilgi Char"/>
    <w:basedOn w:val="VarsaylanParagrafYazTipi"/>
    <w:link w:val="AltBilgi"/>
    <w:uiPriority w:val="99"/>
    <w:qFormat/>
    <w:rsid w:val="00192855"/>
  </w:style>
  <w:style w:type="character" w:customStyle="1" w:styleId="stBilgiChar">
    <w:name w:val="Üst Bilgi Char"/>
    <w:basedOn w:val="VarsaylanParagrafYazTipi"/>
    <w:link w:val="stBilgi"/>
    <w:uiPriority w:val="99"/>
    <w:qFormat/>
    <w:rsid w:val="00192855"/>
  </w:style>
  <w:style w:type="character" w:customStyle="1" w:styleId="Balk1Char">
    <w:name w:val="Başlık 1 Char"/>
    <w:basedOn w:val="VarsaylanParagrafYazTipi"/>
    <w:link w:val="Balk1"/>
    <w:uiPriority w:val="9"/>
    <w:qFormat/>
    <w:rsid w:val="0091266F"/>
    <w:rPr>
      <w:rFonts w:ascii="Times New Roman" w:eastAsiaTheme="majorEastAsia" w:hAnsi="Times New Roman" w:cstheme="majorBidi"/>
      <w:b/>
      <w:sz w:val="24"/>
      <w:szCs w:val="32"/>
    </w:rPr>
  </w:style>
  <w:style w:type="character" w:customStyle="1" w:styleId="AltyazChar">
    <w:name w:val="Altyazı Char"/>
    <w:basedOn w:val="VarsaylanParagrafYazTipi"/>
    <w:link w:val="Altyaz"/>
    <w:uiPriority w:val="11"/>
    <w:qFormat/>
    <w:rsid w:val="0091266F"/>
    <w:rPr>
      <w:rFonts w:eastAsiaTheme="minorEastAsia"/>
      <w:color w:val="5A5A5A" w:themeColor="text1" w:themeTint="A5"/>
      <w:spacing w:val="15"/>
      <w:lang w:eastAsia="tr-TR"/>
    </w:rPr>
  </w:style>
  <w:style w:type="character" w:styleId="YerTutucuMetni">
    <w:name w:val="Placeholder Text"/>
    <w:basedOn w:val="VarsaylanParagrafYazTipi"/>
    <w:uiPriority w:val="99"/>
    <w:semiHidden/>
    <w:qFormat/>
    <w:rsid w:val="00C62302"/>
    <w:rPr>
      <w:color w:val="808080"/>
    </w:rPr>
  </w:style>
  <w:style w:type="character" w:customStyle="1" w:styleId="Style1Char">
    <w:name w:val="Style1 Char"/>
    <w:basedOn w:val="VarsaylanParagrafYazTipi"/>
    <w:link w:val="Style1"/>
    <w:qFormat/>
    <w:rsid w:val="008722C0"/>
    <w:rPr>
      <w:rFonts w:ascii="Cambria Math" w:eastAsiaTheme="minorEastAsia" w:hAnsi="Cambria Math" w:cstheme="majorBidi"/>
      <w:sz w:val="21"/>
      <w:szCs w:val="21"/>
      <w:lang w:val="en-US"/>
    </w:rPr>
  </w:style>
  <w:style w:type="character" w:customStyle="1" w:styleId="bnl2gb">
    <w:name w:val="bnl2gb"/>
    <w:basedOn w:val="VarsaylanParagrafYazTipi"/>
    <w:qFormat/>
    <w:rsid w:val="008722C0"/>
  </w:style>
  <w:style w:type="character" w:customStyle="1" w:styleId="Balk3Char">
    <w:name w:val="Başlık 3 Char"/>
    <w:basedOn w:val="VarsaylanParagrafYazTipi"/>
    <w:link w:val="Balk3"/>
    <w:uiPriority w:val="9"/>
    <w:semiHidden/>
    <w:qFormat/>
    <w:rsid w:val="008722C0"/>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basedOn w:val="VarsaylanParagrafYazTipi"/>
    <w:link w:val="ListeParagraf"/>
    <w:uiPriority w:val="34"/>
    <w:qFormat/>
    <w:rsid w:val="008722C0"/>
  </w:style>
  <w:style w:type="character" w:customStyle="1" w:styleId="GvdeMetniChar">
    <w:name w:val="Gövde Metni Char"/>
    <w:basedOn w:val="VarsaylanParagrafYazTipi"/>
    <w:link w:val="GvdeMetni"/>
    <w:uiPriority w:val="1"/>
    <w:qFormat/>
    <w:rsid w:val="003A394D"/>
    <w:rPr>
      <w:rFonts w:ascii="PMingLiU" w:eastAsia="PMingLiU" w:hAnsi="PMingLiU" w:cs="PMingLiU"/>
      <w:sz w:val="20"/>
      <w:szCs w:val="20"/>
      <w:lang w:val="en-US"/>
    </w:rPr>
  </w:style>
  <w:style w:type="character" w:customStyle="1" w:styleId="KonuBalChar">
    <w:name w:val="Konu Başlığı Char"/>
    <w:basedOn w:val="VarsaylanParagrafYazTipi"/>
    <w:link w:val="KonuBal"/>
    <w:uiPriority w:val="1"/>
    <w:qFormat/>
    <w:rsid w:val="003A394D"/>
    <w:rPr>
      <w:rFonts w:ascii="Georgia" w:eastAsia="Georgia" w:hAnsi="Georgia" w:cs="Georgia"/>
      <w:b/>
      <w:bCs/>
      <w:sz w:val="34"/>
      <w:szCs w:val="34"/>
      <w:lang w:val="en-US"/>
    </w:rPr>
  </w:style>
  <w:style w:type="character" w:customStyle="1" w:styleId="Balk2Char">
    <w:name w:val="Başlık 2 Char"/>
    <w:basedOn w:val="VarsaylanParagrafYazTipi"/>
    <w:link w:val="Balk2"/>
    <w:uiPriority w:val="9"/>
    <w:qFormat/>
    <w:rsid w:val="00163B6C"/>
    <w:rPr>
      <w:rFonts w:asciiTheme="majorHAnsi" w:eastAsiaTheme="majorEastAsia" w:hAnsiTheme="majorHAnsi" w:cstheme="majorBidi"/>
      <w:color w:val="2E74B5" w:themeColor="accent1" w:themeShade="BF"/>
      <w:sz w:val="26"/>
      <w:szCs w:val="26"/>
    </w:rPr>
  </w:style>
  <w:style w:type="character" w:customStyle="1" w:styleId="MetinChar">
    <w:name w:val="Metin Char"/>
    <w:basedOn w:val="VarsaylanParagrafYazTipi"/>
    <w:link w:val="Metin"/>
    <w:qFormat/>
    <w:rsid w:val="00163B6C"/>
    <w:rPr>
      <w:rFonts w:ascii="Times New Roman" w:eastAsia="Times New Roman" w:hAnsi="Times New Roman" w:cs="Times New Roman"/>
      <w:sz w:val="24"/>
      <w:szCs w:val="24"/>
      <w:lang w:val="en-GB" w:eastAsia="tr-TR"/>
    </w:rPr>
  </w:style>
  <w:style w:type="character" w:customStyle="1" w:styleId="KaynakaStiliChar">
    <w:name w:val="Kaynakça Stili Char"/>
    <w:basedOn w:val="VarsaylanParagrafYazTipi"/>
    <w:link w:val="KaynakaStili"/>
    <w:qFormat/>
    <w:rsid w:val="00163B6C"/>
    <w:rPr>
      <w:rFonts w:ascii="Times New Roman" w:eastAsia="Times New Roman" w:hAnsi="Times New Roman" w:cs="Times New Roman"/>
      <w:sz w:val="24"/>
      <w:szCs w:val="24"/>
      <w:lang w:val="en-GB" w:eastAsia="tr-TR"/>
    </w:rPr>
  </w:style>
  <w:style w:type="character" w:customStyle="1" w:styleId="personname">
    <w:name w:val="person_name"/>
    <w:basedOn w:val="VarsaylanParagrafYazTipi"/>
    <w:qFormat/>
    <w:rsid w:val="00163B6C"/>
  </w:style>
  <w:style w:type="character" w:customStyle="1" w:styleId="Tarih1">
    <w:name w:val="Tarih1"/>
    <w:basedOn w:val="VarsaylanParagrafYazTipi"/>
    <w:qFormat/>
    <w:rsid w:val="00163B6C"/>
  </w:style>
  <w:style w:type="character" w:customStyle="1" w:styleId="KonuBal1">
    <w:name w:val="Konu Başlığı1"/>
    <w:basedOn w:val="VarsaylanParagrafYazTipi"/>
    <w:qFormat/>
    <w:rsid w:val="00163B6C"/>
  </w:style>
  <w:style w:type="character" w:customStyle="1" w:styleId="editors">
    <w:name w:val="editors"/>
    <w:basedOn w:val="VarsaylanParagrafYazTipi"/>
    <w:qFormat/>
    <w:rsid w:val="00163B6C"/>
  </w:style>
  <w:style w:type="character" w:styleId="Vurgu">
    <w:name w:val="Emphasis"/>
    <w:basedOn w:val="VarsaylanParagrafYazTipi"/>
    <w:uiPriority w:val="20"/>
    <w:qFormat/>
    <w:rsid w:val="00163B6C"/>
    <w:rPr>
      <w:i/>
      <w:iCs/>
    </w:rPr>
  </w:style>
  <w:style w:type="character" w:customStyle="1" w:styleId="place">
    <w:name w:val="place"/>
    <w:basedOn w:val="VarsaylanParagrafYazTipi"/>
    <w:qFormat/>
    <w:rsid w:val="00163B6C"/>
  </w:style>
  <w:style w:type="character" w:customStyle="1" w:styleId="publisher">
    <w:name w:val="publisher"/>
    <w:basedOn w:val="VarsaylanParagrafYazTipi"/>
    <w:qFormat/>
    <w:rsid w:val="00163B6C"/>
  </w:style>
  <w:style w:type="character" w:customStyle="1" w:styleId="pagerange">
    <w:name w:val="pagerange"/>
    <w:basedOn w:val="VarsaylanParagrafYazTipi"/>
    <w:qFormat/>
    <w:rsid w:val="00163B6C"/>
  </w:style>
  <w:style w:type="character" w:customStyle="1" w:styleId="DizinBalants">
    <w:name w:val="Dizin Bağlantısı"/>
    <w:qFormat/>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1"/>
    <w:qFormat/>
    <w:rsid w:val="003A394D"/>
    <w:pPr>
      <w:widowControl w:val="0"/>
      <w:spacing w:after="0" w:line="240" w:lineRule="auto"/>
    </w:pPr>
    <w:rPr>
      <w:rFonts w:ascii="PMingLiU" w:eastAsia="PMingLiU" w:hAnsi="PMingLiU" w:cs="PMingLiU"/>
      <w:sz w:val="20"/>
      <w:szCs w:val="20"/>
      <w:lang w:val="en-US"/>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stvealtbilgi">
    <w:name w:val="Üst ve alt bilgi"/>
    <w:basedOn w:val="Normal"/>
    <w:qFormat/>
  </w:style>
  <w:style w:type="paragraph" w:styleId="AltBilgi">
    <w:name w:val="footer"/>
    <w:basedOn w:val="Normal"/>
    <w:link w:val="AltBilgiChar"/>
    <w:uiPriority w:val="99"/>
    <w:unhideWhenUsed/>
    <w:rsid w:val="00192855"/>
    <w:pPr>
      <w:tabs>
        <w:tab w:val="center" w:pos="4536"/>
        <w:tab w:val="right" w:pos="9072"/>
      </w:tabs>
      <w:spacing w:after="0" w:line="240" w:lineRule="auto"/>
    </w:pPr>
  </w:style>
  <w:style w:type="paragraph" w:styleId="stBilgi">
    <w:name w:val="header"/>
    <w:basedOn w:val="Normal"/>
    <w:link w:val="stBilgiChar"/>
    <w:uiPriority w:val="99"/>
    <w:unhideWhenUsed/>
    <w:rsid w:val="00192855"/>
    <w:pPr>
      <w:tabs>
        <w:tab w:val="center" w:pos="4536"/>
        <w:tab w:val="right" w:pos="9072"/>
      </w:tabs>
      <w:spacing w:after="0" w:line="240" w:lineRule="auto"/>
    </w:pPr>
  </w:style>
  <w:style w:type="paragraph" w:styleId="ListeParagraf">
    <w:name w:val="List Paragraph"/>
    <w:basedOn w:val="Normal"/>
    <w:link w:val="ListeParagrafChar"/>
    <w:uiPriority w:val="1"/>
    <w:qFormat/>
    <w:rsid w:val="0091266F"/>
    <w:pPr>
      <w:spacing w:line="480" w:lineRule="auto"/>
      <w:ind w:left="720"/>
      <w:contextualSpacing/>
    </w:pPr>
  </w:style>
  <w:style w:type="paragraph" w:customStyle="1" w:styleId="small">
    <w:name w:val="small"/>
    <w:basedOn w:val="Normal"/>
    <w:qFormat/>
    <w:rsid w:val="0091266F"/>
    <w:pPr>
      <w:spacing w:beforeAutospacing="1"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uiPriority w:val="11"/>
    <w:qFormat/>
    <w:rsid w:val="0091266F"/>
    <w:pPr>
      <w:spacing w:line="276" w:lineRule="auto"/>
    </w:pPr>
    <w:rPr>
      <w:rFonts w:eastAsiaTheme="minorEastAsia"/>
      <w:color w:val="5A5A5A" w:themeColor="text1" w:themeTint="A5"/>
      <w:spacing w:val="15"/>
      <w:lang w:eastAsia="tr-TR"/>
    </w:rPr>
  </w:style>
  <w:style w:type="paragraph" w:customStyle="1" w:styleId="Default">
    <w:name w:val="Default"/>
    <w:qFormat/>
    <w:rsid w:val="0091266F"/>
    <w:rPr>
      <w:rFonts w:ascii="Times New Roman" w:eastAsia="Calibri" w:hAnsi="Times New Roman" w:cs="Times New Roman"/>
      <w:color w:val="000000"/>
      <w:sz w:val="24"/>
      <w:szCs w:val="24"/>
      <w:lang w:eastAsia="tr-TR"/>
    </w:rPr>
  </w:style>
  <w:style w:type="paragraph" w:customStyle="1" w:styleId="Style1">
    <w:name w:val="Style1"/>
    <w:basedOn w:val="Normal"/>
    <w:link w:val="Style1Char"/>
    <w:qFormat/>
    <w:rsid w:val="008722C0"/>
    <w:pPr>
      <w:widowControl w:val="0"/>
      <w:tabs>
        <w:tab w:val="center" w:pos="4800"/>
        <w:tab w:val="right" w:pos="9500"/>
      </w:tabs>
      <w:spacing w:before="60" w:after="0" w:line="276" w:lineRule="auto"/>
      <w:jc w:val="both"/>
    </w:pPr>
    <w:rPr>
      <w:rFonts w:ascii="Cambria Math" w:eastAsiaTheme="minorEastAsia" w:hAnsi="Cambria Math" w:cstheme="majorBidi"/>
      <w:sz w:val="21"/>
      <w:szCs w:val="21"/>
      <w:lang w:val="en-US"/>
    </w:rPr>
  </w:style>
  <w:style w:type="paragraph" w:styleId="KonuBal">
    <w:name w:val="Title"/>
    <w:basedOn w:val="Normal"/>
    <w:link w:val="KonuBalChar"/>
    <w:uiPriority w:val="1"/>
    <w:qFormat/>
    <w:rsid w:val="003A394D"/>
    <w:pPr>
      <w:widowControl w:val="0"/>
      <w:spacing w:before="12" w:after="0" w:line="240" w:lineRule="auto"/>
      <w:ind w:left="792" w:right="792"/>
      <w:jc w:val="center"/>
    </w:pPr>
    <w:rPr>
      <w:rFonts w:ascii="Georgia" w:eastAsia="Georgia" w:hAnsi="Georgia" w:cs="Georgia"/>
      <w:b/>
      <w:bCs/>
      <w:sz w:val="34"/>
      <w:szCs w:val="34"/>
      <w:lang w:val="en-US"/>
    </w:rPr>
  </w:style>
  <w:style w:type="paragraph" w:customStyle="1" w:styleId="MDPI17abstract">
    <w:name w:val="MDPI_1.7_abstract"/>
    <w:basedOn w:val="Normal"/>
    <w:next w:val="Normal"/>
    <w:uiPriority w:val="99"/>
    <w:qFormat/>
    <w:rsid w:val="00030EBC"/>
    <w:pPr>
      <w:snapToGrid w:val="0"/>
      <w:spacing w:before="240" w:after="0" w:line="260" w:lineRule="atLeast"/>
      <w:ind w:left="113"/>
      <w:jc w:val="both"/>
    </w:pPr>
    <w:rPr>
      <w:rFonts w:ascii="Palatino Linotype" w:eastAsia="SimSun" w:hAnsi="Palatino Linotype" w:cs="Palatino Linotype"/>
      <w:color w:val="000000"/>
      <w:sz w:val="20"/>
      <w:szCs w:val="20"/>
      <w:lang w:val="en-US" w:eastAsia="de-DE"/>
    </w:rPr>
  </w:style>
  <w:style w:type="paragraph" w:customStyle="1" w:styleId="paragraphscx167411746">
    <w:name w:val="paragraph scx167411746"/>
    <w:qFormat/>
    <w:rsid w:val="009D5000"/>
    <w:pPr>
      <w:spacing w:before="100" w:after="100"/>
    </w:pPr>
    <w:rPr>
      <w:rFonts w:ascii="Times New Roman" w:eastAsia="Times New Roman" w:hAnsi="Times New Roman" w:cs="Times New Roman"/>
      <w:color w:val="000000"/>
      <w:sz w:val="24"/>
      <w:szCs w:val="24"/>
      <w:u w:color="000000"/>
      <w:lang w:eastAsia="tr-TR"/>
    </w:rPr>
  </w:style>
  <w:style w:type="paragraph" w:styleId="NormalWeb">
    <w:name w:val="Normal (Web)"/>
    <w:basedOn w:val="Normal"/>
    <w:uiPriority w:val="99"/>
    <w:unhideWhenUsed/>
    <w:qFormat/>
    <w:rsid w:val="009D5000"/>
    <w:pPr>
      <w:spacing w:after="324" w:line="240" w:lineRule="auto"/>
    </w:pPr>
    <w:rPr>
      <w:rFonts w:ascii="Times New Roman" w:eastAsia="Times New Roman" w:hAnsi="Times New Roman" w:cs="Times New Roman"/>
      <w:sz w:val="24"/>
      <w:szCs w:val="24"/>
      <w:lang w:eastAsia="tr-TR"/>
    </w:rPr>
  </w:style>
  <w:style w:type="paragraph" w:customStyle="1" w:styleId="TezMetni10Satr">
    <w:name w:val="Tez Metni_1.0 Satır"/>
    <w:qFormat/>
    <w:rsid w:val="00212591"/>
    <w:pPr>
      <w:ind w:firstLine="709"/>
      <w:jc w:val="both"/>
    </w:pPr>
    <w:rPr>
      <w:rFonts w:ascii="Times New Roman" w:eastAsia="Times New Roman" w:hAnsi="Times New Roman" w:cs="Times New Roman"/>
      <w:sz w:val="24"/>
      <w:szCs w:val="24"/>
      <w:lang w:eastAsia="tr-TR"/>
    </w:rPr>
  </w:style>
  <w:style w:type="paragraph" w:customStyle="1" w:styleId="TezMetni15Satr">
    <w:name w:val="Tez Metni_1.5 Satır"/>
    <w:basedOn w:val="Normal"/>
    <w:qFormat/>
    <w:rsid w:val="00163B6C"/>
    <w:pPr>
      <w:spacing w:after="0" w:line="360" w:lineRule="auto"/>
      <w:ind w:firstLine="709"/>
      <w:jc w:val="both"/>
    </w:pPr>
    <w:rPr>
      <w:rFonts w:ascii="Times New Roman" w:eastAsia="Times New Roman" w:hAnsi="Times New Roman" w:cs="Times New Roman"/>
      <w:sz w:val="24"/>
      <w:szCs w:val="24"/>
      <w:lang w:val="en-GB" w:eastAsia="tr-TR"/>
    </w:rPr>
  </w:style>
  <w:style w:type="paragraph" w:customStyle="1" w:styleId="Metin">
    <w:name w:val="Metin"/>
    <w:basedOn w:val="Normal"/>
    <w:link w:val="MetinChar"/>
    <w:qFormat/>
    <w:rsid w:val="00163B6C"/>
    <w:pPr>
      <w:spacing w:after="0" w:line="360" w:lineRule="auto"/>
      <w:ind w:firstLine="709"/>
      <w:jc w:val="both"/>
    </w:pPr>
    <w:rPr>
      <w:rFonts w:ascii="Times New Roman" w:eastAsia="Times New Roman" w:hAnsi="Times New Roman" w:cs="Times New Roman"/>
      <w:sz w:val="24"/>
      <w:szCs w:val="24"/>
      <w:lang w:val="en-GB" w:eastAsia="tr-TR"/>
    </w:rPr>
  </w:style>
  <w:style w:type="paragraph" w:customStyle="1" w:styleId="KaynakaStili">
    <w:name w:val="Kaynakça Stili"/>
    <w:basedOn w:val="Normal"/>
    <w:link w:val="KaynakaStiliChar"/>
    <w:qFormat/>
    <w:rsid w:val="00163B6C"/>
    <w:pPr>
      <w:spacing w:after="240" w:line="240" w:lineRule="auto"/>
      <w:ind w:left="567" w:hanging="567"/>
    </w:pPr>
    <w:rPr>
      <w:rFonts w:ascii="Times New Roman" w:eastAsia="Times New Roman" w:hAnsi="Times New Roman" w:cs="Times New Roman"/>
      <w:sz w:val="24"/>
      <w:szCs w:val="24"/>
      <w:lang w:val="en-GB" w:eastAsia="tr-TR"/>
    </w:rPr>
  </w:style>
  <w:style w:type="paragraph" w:styleId="AralkYok">
    <w:name w:val="No Spacing"/>
    <w:uiPriority w:val="1"/>
    <w:qFormat/>
    <w:rsid w:val="004107C6"/>
  </w:style>
  <w:style w:type="paragraph" w:customStyle="1" w:styleId="ereveerii">
    <w:name w:val="Çerçeve İçeriği"/>
    <w:basedOn w:val="Normal"/>
    <w:qFormat/>
  </w:style>
  <w:style w:type="paragraph" w:styleId="DizinBal">
    <w:name w:val="index heading"/>
    <w:basedOn w:val="Balk"/>
    <w:pPr>
      <w:suppressLineNumbers/>
    </w:pPr>
    <w:rPr>
      <w:b/>
      <w:bCs/>
      <w:sz w:val="32"/>
      <w:szCs w:val="32"/>
    </w:rPr>
  </w:style>
  <w:style w:type="paragraph" w:styleId="TBal">
    <w:name w:val="TOC Heading"/>
    <w:basedOn w:val="DizinBal"/>
  </w:style>
  <w:style w:type="paragraph" w:styleId="T1">
    <w:name w:val="toc 1"/>
    <w:basedOn w:val="Dizin"/>
    <w:uiPriority w:val="39"/>
    <w:pPr>
      <w:tabs>
        <w:tab w:val="right" w:leader="dot" w:pos="9072"/>
      </w:tabs>
    </w:pPr>
  </w:style>
  <w:style w:type="paragraph" w:styleId="T2">
    <w:name w:val="toc 2"/>
    <w:basedOn w:val="Dizin"/>
    <w:pPr>
      <w:tabs>
        <w:tab w:val="right" w:leader="dot" w:pos="8789"/>
      </w:tabs>
      <w:ind w:left="283"/>
    </w:pPr>
  </w:style>
  <w:style w:type="paragraph" w:styleId="BalonMetni">
    <w:name w:val="Balloon Text"/>
    <w:basedOn w:val="Normal"/>
    <w:link w:val="BalonMetniChar"/>
    <w:uiPriority w:val="99"/>
    <w:semiHidden/>
    <w:unhideWhenUsed/>
    <w:rsid w:val="00673A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A8A"/>
    <w:rPr>
      <w:rFonts w:ascii="Tahoma" w:hAnsi="Tahoma" w:cs="Tahoma"/>
      <w:sz w:val="16"/>
      <w:szCs w:val="16"/>
    </w:rPr>
  </w:style>
  <w:style w:type="character" w:styleId="Kpr">
    <w:name w:val="Hyperlink"/>
    <w:basedOn w:val="VarsaylanParagrafYazTipi"/>
    <w:uiPriority w:val="99"/>
    <w:unhideWhenUsed/>
    <w:rsid w:val="00BD1E92"/>
    <w:rPr>
      <w:color w:val="0563C1" w:themeColor="hyperlink"/>
      <w:u w:val="single"/>
    </w:rPr>
  </w:style>
  <w:style w:type="character" w:customStyle="1" w:styleId="KonuBal8">
    <w:name w:val="Konu Başlığı8"/>
    <w:basedOn w:val="VarsaylanParagrafYazTipi"/>
    <w:rsid w:val="00DF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zellinyt@gmail.com" TargetMode="External"/><Relationship Id="rId18" Type="http://schemas.openxmlformats.org/officeDocument/2006/relationships/hyperlink" Target="https://www.apsistek.com/index.php/mart-2020/178-matematigin-kalbi-ispat" TargetMode="External"/><Relationship Id="rId26" Type="http://schemas.openxmlformats.org/officeDocument/2006/relationships/hyperlink" Target="https://proxy.yyu.deep-knowledge.net/MuseSessionID=0210d4zdn/MuseProtocol=https/MuseHost=mathscinet.ams.org/MusePath/mathscinet/search/author.html?mrauthid=648978" TargetMode="External"/><Relationship Id="rId39" Type="http://schemas.openxmlformats.org/officeDocument/2006/relationships/image" Target="media/image1.wmf"/><Relationship Id="rId21" Type="http://schemas.openxmlformats.org/officeDocument/2006/relationships/hyperlink" Target="http://en.wikipedia.org/wiki/Special%3ABookSources/9780137291977" TargetMode="External"/><Relationship Id="rId34" Type="http://schemas.openxmlformats.org/officeDocument/2006/relationships/hyperlink" Target="mailto:melekgozen2013@gmail.com" TargetMode="External"/><Relationship Id="rId42" Type="http://schemas.openxmlformats.org/officeDocument/2006/relationships/oleObject" Target="embeddings/oleObject2.bin"/><Relationship Id="rId47" Type="http://schemas.openxmlformats.org/officeDocument/2006/relationships/hyperlink" Target="javascript:void(0)" TargetMode="External"/><Relationship Id="rId50" Type="http://schemas.openxmlformats.org/officeDocument/2006/relationships/hyperlink" Target="mailto:monica.bota@ubbcluj.ro" TargetMode="External"/><Relationship Id="rId55" Type="http://schemas.openxmlformats.org/officeDocument/2006/relationships/oleObject" Target="embeddings/oleObject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nesdemir@siirt.edu.tr" TargetMode="External"/><Relationship Id="rId29" Type="http://schemas.openxmlformats.org/officeDocument/2006/relationships/hyperlink" Target="https://proxy.yyu.deep-knowledge.net/MuseSessionID=0210d4zdn/MuseProtocol=https/MuseHost=mathscinet.ams.org/MusePath/mathscinet/search/publications.html?pg1=ISSI&amp;s1=360569" TargetMode="External"/><Relationship Id="rId11" Type="http://schemas.openxmlformats.org/officeDocument/2006/relationships/footer" Target="footer1.xml"/><Relationship Id="rId24" Type="http://schemas.openxmlformats.org/officeDocument/2006/relationships/hyperlink" Target="mailto:ismailarslan@siirt.edu.tr" TargetMode="External"/><Relationship Id="rId32" Type="http://schemas.openxmlformats.org/officeDocument/2006/relationships/hyperlink" Target="mailto:ismailarslan@siirt.edu.tr" TargetMode="External"/><Relationship Id="rId37" Type="http://schemas.openxmlformats.org/officeDocument/2006/relationships/hyperlink" Target="mailto:muskud28@yahoo.com" TargetMode="External"/><Relationship Id="rId40" Type="http://schemas.openxmlformats.org/officeDocument/2006/relationships/oleObject" Target="embeddings/oleObject1.bin"/><Relationship Id="rId45" Type="http://schemas.openxmlformats.org/officeDocument/2006/relationships/hyperlink" Target="javascript:void(0)" TargetMode="External"/><Relationship Id="rId53" Type="http://schemas.openxmlformats.org/officeDocument/2006/relationships/oleObject" Target="embeddings/oleObject3.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enesdemir@siirt.edu.tr" TargetMode="External"/><Relationship Id="rId4" Type="http://schemas.openxmlformats.org/officeDocument/2006/relationships/settings" Target="settings.xml"/><Relationship Id="rId9" Type="http://schemas.openxmlformats.org/officeDocument/2006/relationships/hyperlink" Target="https://scholar.google.com/citations?view_op=view_org&amp;hl=en&amp;org=10986332703992089713" TargetMode="External"/><Relationship Id="rId14" Type="http://schemas.openxmlformats.org/officeDocument/2006/relationships/hyperlink" Target="mailto:cahit.pesen@gmail.com" TargetMode="External"/><Relationship Id="rId22" Type="http://schemas.openxmlformats.org/officeDocument/2006/relationships/hyperlink" Target="mailto:ismailarslan@siirt.edu.tr" TargetMode="External"/><Relationship Id="rId27" Type="http://schemas.openxmlformats.org/officeDocument/2006/relationships/hyperlink" Target="https://proxy.yyu.deep-knowledge.net/MuseSessionID=0210d4zdn/MuseProtocol=https/MuseHost=mathscinet.ams.org/MusePath/mathscinet/search/author.html?mrauthid=206953" TargetMode="External"/><Relationship Id="rId30" Type="http://schemas.openxmlformats.org/officeDocument/2006/relationships/hyperlink" Target="https://proxy.yyu.deep-knowledge.net/MuseSessionID=0210d4zdn/MuseProtocol=https/MuseHost=mathscinet.ams.org/MusePath/mathscinet/search/publications.html?pg1=ISSI&amp;s1=360569" TargetMode="External"/><Relationship Id="rId35" Type="http://schemas.openxmlformats.org/officeDocument/2006/relationships/hyperlink" Target="mailto:cemtunc@yahoo.com" TargetMode="External"/><Relationship Id="rId43" Type="http://schemas.openxmlformats.org/officeDocument/2006/relationships/hyperlink" Target="mailto:aliakgul@siirt.edu.tr" TargetMode="External"/><Relationship Id="rId48" Type="http://schemas.openxmlformats.org/officeDocument/2006/relationships/hyperlink" Target="https://scholar.google.com/citations?view_op=view_citation&amp;hl=en&amp;user=2yku8i8AAAAJ&amp;sortby=pubdate&amp;citation_for_view=2yku8i8AAAAJ:geHnlv5EZngC" TargetMode="External"/><Relationship Id="rId56" Type="http://schemas.openxmlformats.org/officeDocument/2006/relationships/image" Target="media/image5.wmf"/><Relationship Id="rId8" Type="http://schemas.openxmlformats.org/officeDocument/2006/relationships/hyperlink" Target="https://scholar.google.com/citations?view_op=view_org&amp;hl=en&amp;org=2124694928997634926" TargetMode="External"/><Relationship Id="rId51" Type="http://schemas.openxmlformats.org/officeDocument/2006/relationships/hyperlink" Target="mailto:limustasamcheema@gmail.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ttredelapreuve.org/OldPreuve/Newsletter/990708Theme/990708ThemeUK.html" TargetMode="External"/><Relationship Id="rId25" Type="http://schemas.openxmlformats.org/officeDocument/2006/relationships/hyperlink" Target="mailto:hcoskun.celik@gmail.com" TargetMode="External"/><Relationship Id="rId33" Type="http://schemas.openxmlformats.org/officeDocument/2006/relationships/hyperlink" Target="https://aip.scitation.org/action/doSearch?field1=Affiliation&amp;text1=Department%20of%20Mathematics,%20Sun%20Yat-sen%20University&amp;field2=AllField&amp;text2=&amp;Ppub=&amp;Ppub=&amp;AfterYear=&amp;BeforeYear=&amp;access=" TargetMode="External"/><Relationship Id="rId38" Type="http://schemas.openxmlformats.org/officeDocument/2006/relationships/hyperlink" Target="mailto:gabilamirali@yahoo.com" TargetMode="External"/><Relationship Id="rId46" Type="http://schemas.openxmlformats.org/officeDocument/2006/relationships/hyperlink" Target="javascript:void(0)" TargetMode="External"/><Relationship Id="rId59" Type="http://schemas.openxmlformats.org/officeDocument/2006/relationships/theme" Target="theme/theme1.xml"/><Relationship Id="rId20" Type="http://schemas.openxmlformats.org/officeDocument/2006/relationships/hyperlink" Target="mailto:kadirkarakas21@hotmail.com" TargetMode="External"/><Relationship Id="rId41" Type="http://schemas.openxmlformats.org/officeDocument/2006/relationships/image" Target="media/image2.wmf"/><Relationship Id="rId54"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likdurmaz@gmail.com" TargetMode="External"/><Relationship Id="rId23" Type="http://schemas.openxmlformats.org/officeDocument/2006/relationships/hyperlink" Target="mailto:hcoskun.celik@gmail.com" TargetMode="External"/><Relationship Id="rId28" Type="http://schemas.openxmlformats.org/officeDocument/2006/relationships/hyperlink" Target="https://proxy.yyu.deep-knowledge.net/MuseSessionID=0210d4zdn/MuseProtocol=https/MuseHost=mathscinet.ams.org/MusePath/mathscinet/search/publications.html?pg1=ISSI&amp;s1=360569" TargetMode="External"/><Relationship Id="rId36" Type="http://schemas.openxmlformats.org/officeDocument/2006/relationships/hyperlink" Target="mailto:menesdurmaz025@gmail.com" TargetMode="External"/><Relationship Id="rId49" Type="http://schemas.openxmlformats.org/officeDocument/2006/relationships/hyperlink" Target="mailto:guran.liliana@uvvg.ro" TargetMode="External"/><Relationship Id="rId57" Type="http://schemas.openxmlformats.org/officeDocument/2006/relationships/oleObject" Target="embeddings/oleObject5.bin"/><Relationship Id="rId10" Type="http://schemas.openxmlformats.org/officeDocument/2006/relationships/header" Target="header1.xml"/><Relationship Id="rId31" Type="http://schemas.openxmlformats.org/officeDocument/2006/relationships/hyperlink" Target="mailto:hcoskun.celik@gmail.com" TargetMode="External"/><Relationship Id="rId44" Type="http://schemas.openxmlformats.org/officeDocument/2006/relationships/hyperlink" Target="mailto:m.rafiq@ucp.edu.pk" TargetMode="External"/><Relationship Id="rId52"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ED73-1132-4741-8C84-78BDAA1A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16111</Words>
  <Characters>91834</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ARAZ</dc:creator>
  <cp:lastModifiedBy>Seda ARAZ</cp:lastModifiedBy>
  <cp:revision>8</cp:revision>
  <cp:lastPrinted>2023-01-05T18:23:00Z</cp:lastPrinted>
  <dcterms:created xsi:type="dcterms:W3CDTF">2023-01-05T18:19:00Z</dcterms:created>
  <dcterms:modified xsi:type="dcterms:W3CDTF">2023-01-05T18:23:00Z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6f461a2f842f967cd044f353b5e84ef56365ac11e19c47aa07183e9471b62b16</vt:lpwstr>
  </property>
</Properties>
</file>